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F362B" w14:textId="77777777" w:rsidR="00BA1945" w:rsidRPr="00C24C71" w:rsidRDefault="00BA1945" w:rsidP="00803915">
      <w:pPr>
        <w:widowControl w:val="0"/>
        <w:jc w:val="center"/>
        <w:rPr>
          <w:sz w:val="28"/>
          <w:szCs w:val="28"/>
        </w:rPr>
      </w:pPr>
      <w:bookmarkStart w:id="0" w:name="_Hlk88992100"/>
      <w:r w:rsidRPr="00C24C71">
        <w:rPr>
          <w:sz w:val="28"/>
          <w:szCs w:val="28"/>
        </w:rPr>
        <w:t>Федеральное государственное образовательное бюджетное</w:t>
      </w:r>
    </w:p>
    <w:p w14:paraId="792E0435" w14:textId="28DC9D69" w:rsidR="00BA1945" w:rsidRPr="00C24C71" w:rsidRDefault="00BA1945" w:rsidP="00803915">
      <w:pPr>
        <w:widowControl w:val="0"/>
        <w:jc w:val="center"/>
        <w:rPr>
          <w:sz w:val="28"/>
          <w:szCs w:val="28"/>
        </w:rPr>
      </w:pPr>
      <w:r w:rsidRPr="00C24C71">
        <w:rPr>
          <w:sz w:val="28"/>
          <w:szCs w:val="28"/>
        </w:rPr>
        <w:t>учреждение высшего образования</w:t>
      </w:r>
    </w:p>
    <w:p w14:paraId="75646E5F" w14:textId="328F7EB1" w:rsidR="00BA1945" w:rsidRPr="00C24C71" w:rsidRDefault="00BA1945" w:rsidP="00803915">
      <w:pPr>
        <w:widowControl w:val="0"/>
        <w:jc w:val="center"/>
        <w:rPr>
          <w:spacing w:val="-20"/>
          <w:sz w:val="28"/>
          <w:szCs w:val="28"/>
        </w:rPr>
      </w:pPr>
      <w:r w:rsidRPr="00C24C71">
        <w:rPr>
          <w:spacing w:val="-20"/>
          <w:sz w:val="28"/>
          <w:szCs w:val="28"/>
        </w:rPr>
        <w:t xml:space="preserve">«ФИНАНСОВЫЙ </w:t>
      </w:r>
      <w:r w:rsidR="00C65BA8" w:rsidRPr="00C24C71">
        <w:rPr>
          <w:spacing w:val="-20"/>
          <w:sz w:val="28"/>
          <w:szCs w:val="28"/>
        </w:rPr>
        <w:t>УНИВЕРСИТЕТ ПРИ</w:t>
      </w:r>
      <w:r w:rsidRPr="00C24C71">
        <w:rPr>
          <w:spacing w:val="-20"/>
          <w:sz w:val="28"/>
          <w:szCs w:val="28"/>
        </w:rPr>
        <w:t xml:space="preserve"> ПРАВИТЕЛЬСТВЕ</w:t>
      </w:r>
    </w:p>
    <w:p w14:paraId="28EB1BF0" w14:textId="77777777" w:rsidR="00BA1945" w:rsidRPr="00C24C71" w:rsidRDefault="00BA1945" w:rsidP="00803915">
      <w:pPr>
        <w:widowControl w:val="0"/>
        <w:jc w:val="center"/>
        <w:rPr>
          <w:spacing w:val="-20"/>
          <w:sz w:val="28"/>
          <w:szCs w:val="28"/>
        </w:rPr>
      </w:pPr>
      <w:r w:rsidRPr="00C24C71">
        <w:rPr>
          <w:spacing w:val="-20"/>
          <w:sz w:val="28"/>
          <w:szCs w:val="28"/>
        </w:rPr>
        <w:t>РОССИЙСКОЙ ФЕДЕРАЦИИ»</w:t>
      </w:r>
    </w:p>
    <w:p w14:paraId="5E9B8F8A" w14:textId="77777777" w:rsidR="00BA1945" w:rsidRPr="00C24C71" w:rsidRDefault="00BA1945" w:rsidP="00803915">
      <w:pPr>
        <w:widowControl w:val="0"/>
        <w:jc w:val="center"/>
        <w:rPr>
          <w:sz w:val="28"/>
          <w:szCs w:val="28"/>
        </w:rPr>
      </w:pPr>
      <w:r w:rsidRPr="00C24C71">
        <w:rPr>
          <w:sz w:val="28"/>
          <w:szCs w:val="28"/>
        </w:rPr>
        <w:t>(Финансовый университет)</w:t>
      </w:r>
    </w:p>
    <w:p w14:paraId="10DE9AAB" w14:textId="77777777" w:rsidR="00D66B8D" w:rsidRPr="00C24C71" w:rsidRDefault="00D66B8D" w:rsidP="00803915">
      <w:pPr>
        <w:widowControl w:val="0"/>
        <w:jc w:val="center"/>
        <w:rPr>
          <w:sz w:val="28"/>
          <w:szCs w:val="28"/>
        </w:rPr>
      </w:pPr>
    </w:p>
    <w:p w14:paraId="46E05D6D" w14:textId="648E0516" w:rsidR="00D66B8D" w:rsidRPr="00C24C71" w:rsidRDefault="006C7458" w:rsidP="00803915">
      <w:pPr>
        <w:widowControl w:val="0"/>
        <w:jc w:val="center"/>
        <w:rPr>
          <w:b/>
          <w:sz w:val="28"/>
          <w:szCs w:val="28"/>
        </w:rPr>
      </w:pPr>
      <w:r>
        <w:rPr>
          <w:b/>
          <w:sz w:val="28"/>
          <w:szCs w:val="28"/>
        </w:rPr>
        <w:t xml:space="preserve">Кафедра </w:t>
      </w:r>
      <w:r w:rsidR="00D80BAA" w:rsidRPr="00C24C71">
        <w:rPr>
          <w:b/>
          <w:sz w:val="28"/>
          <w:szCs w:val="28"/>
        </w:rPr>
        <w:t xml:space="preserve">аудита и корпоративной </w:t>
      </w:r>
      <w:r w:rsidR="00F90614" w:rsidRPr="00C24C71">
        <w:rPr>
          <w:b/>
          <w:sz w:val="28"/>
          <w:szCs w:val="28"/>
        </w:rPr>
        <w:t>отчётности</w:t>
      </w:r>
      <w:r>
        <w:rPr>
          <w:b/>
          <w:sz w:val="28"/>
          <w:szCs w:val="28"/>
        </w:rPr>
        <w:t xml:space="preserve">                                           </w:t>
      </w:r>
      <w:r w:rsidRPr="006C7458">
        <w:rPr>
          <w:b/>
          <w:sz w:val="28"/>
          <w:szCs w:val="28"/>
        </w:rPr>
        <w:t>Факультета налогов, аудита и бизнес-анализа</w:t>
      </w:r>
    </w:p>
    <w:p w14:paraId="2A7D01BA" w14:textId="77777777" w:rsidR="00336F58" w:rsidRPr="00C24C71" w:rsidRDefault="00336F58" w:rsidP="00803915">
      <w:pPr>
        <w:widowControl w:val="0"/>
        <w:tabs>
          <w:tab w:val="left" w:pos="6810"/>
        </w:tabs>
        <w:rPr>
          <w:sz w:val="28"/>
          <w:szCs w:val="28"/>
        </w:rPr>
      </w:pPr>
      <w:r w:rsidRPr="00C24C71">
        <w:rPr>
          <w:sz w:val="28"/>
          <w:szCs w:val="28"/>
        </w:rPr>
        <w:tab/>
      </w:r>
    </w:p>
    <w:p w14:paraId="18B7F418" w14:textId="77777777" w:rsidR="00BA1945" w:rsidRPr="00C24C71" w:rsidRDefault="00BA1945" w:rsidP="00803915">
      <w:pPr>
        <w:widowControl w:val="0"/>
        <w:tabs>
          <w:tab w:val="left" w:pos="6810"/>
        </w:tabs>
        <w:rPr>
          <w:sz w:val="28"/>
          <w:szCs w:val="28"/>
        </w:rPr>
      </w:pPr>
    </w:p>
    <w:tbl>
      <w:tblPr>
        <w:tblpPr w:leftFromText="180" w:rightFromText="180" w:vertAnchor="text" w:horzAnchor="page" w:tblpX="1387" w:tblpY="328"/>
        <w:tblW w:w="5427" w:type="pct"/>
        <w:tblLook w:val="04A0" w:firstRow="1" w:lastRow="0" w:firstColumn="1" w:lastColumn="0" w:noHBand="0" w:noVBand="1"/>
      </w:tblPr>
      <w:tblGrid>
        <w:gridCol w:w="5077"/>
        <w:gridCol w:w="5077"/>
      </w:tblGrid>
      <w:tr w:rsidR="00C24C71" w:rsidRPr="00C24C71" w14:paraId="075D7962" w14:textId="77777777" w:rsidTr="00984575">
        <w:tc>
          <w:tcPr>
            <w:tcW w:w="2500" w:type="pct"/>
          </w:tcPr>
          <w:p w14:paraId="25E13A6F" w14:textId="77777777" w:rsidR="000C0F05" w:rsidRPr="00C24C71" w:rsidRDefault="000C0F05" w:rsidP="00803915">
            <w:pPr>
              <w:widowControl w:val="0"/>
              <w:jc w:val="center"/>
              <w:rPr>
                <w:sz w:val="28"/>
                <w:szCs w:val="28"/>
              </w:rPr>
            </w:pPr>
          </w:p>
        </w:tc>
        <w:tc>
          <w:tcPr>
            <w:tcW w:w="2500" w:type="pct"/>
          </w:tcPr>
          <w:p w14:paraId="355D820B" w14:textId="77777777" w:rsidR="004426F4" w:rsidRPr="00C24C71" w:rsidRDefault="004426F4" w:rsidP="00803915">
            <w:pPr>
              <w:widowControl w:val="0"/>
              <w:rPr>
                <w:sz w:val="28"/>
                <w:szCs w:val="28"/>
              </w:rPr>
            </w:pPr>
            <w:r w:rsidRPr="00C24C71">
              <w:rPr>
                <w:sz w:val="28"/>
                <w:szCs w:val="28"/>
              </w:rPr>
              <w:t>УТВЕРЖДАЮ</w:t>
            </w:r>
          </w:p>
          <w:p w14:paraId="5F52AAEC" w14:textId="77777777" w:rsidR="004426F4" w:rsidRPr="00C24C71" w:rsidRDefault="004426F4" w:rsidP="00803915">
            <w:pPr>
              <w:widowControl w:val="0"/>
              <w:rPr>
                <w:sz w:val="28"/>
                <w:szCs w:val="28"/>
              </w:rPr>
            </w:pPr>
            <w:r w:rsidRPr="00C24C71">
              <w:rPr>
                <w:sz w:val="28"/>
                <w:szCs w:val="28"/>
              </w:rPr>
              <w:t>Проректор по учебной и               методической работе</w:t>
            </w:r>
          </w:p>
          <w:p w14:paraId="01741227" w14:textId="5830800D" w:rsidR="004426F4" w:rsidRPr="00C24C71" w:rsidRDefault="004426F4" w:rsidP="00803915">
            <w:pPr>
              <w:widowControl w:val="0"/>
              <w:rPr>
                <w:sz w:val="28"/>
                <w:szCs w:val="28"/>
              </w:rPr>
            </w:pPr>
            <w:r w:rsidRPr="00C24C71">
              <w:rPr>
                <w:sz w:val="28"/>
                <w:szCs w:val="28"/>
              </w:rPr>
              <w:t xml:space="preserve">________________ </w:t>
            </w:r>
            <w:r w:rsidR="0054499B" w:rsidRPr="00C24C71">
              <w:rPr>
                <w:sz w:val="28"/>
                <w:szCs w:val="28"/>
              </w:rPr>
              <w:t>Е. А.</w:t>
            </w:r>
            <w:r w:rsidRPr="00C24C71">
              <w:rPr>
                <w:sz w:val="28"/>
                <w:szCs w:val="28"/>
              </w:rPr>
              <w:t xml:space="preserve"> Каменева</w:t>
            </w:r>
          </w:p>
          <w:p w14:paraId="5CE923A7" w14:textId="6816FF7A" w:rsidR="004426F4" w:rsidRPr="00C24C71" w:rsidRDefault="004426F4" w:rsidP="00803915">
            <w:pPr>
              <w:widowControl w:val="0"/>
              <w:rPr>
                <w:sz w:val="28"/>
                <w:szCs w:val="28"/>
              </w:rPr>
            </w:pPr>
            <w:r w:rsidRPr="00C24C71">
              <w:rPr>
                <w:sz w:val="28"/>
                <w:szCs w:val="28"/>
              </w:rPr>
              <w:t>«</w:t>
            </w:r>
            <w:r w:rsidR="001D647B">
              <w:rPr>
                <w:sz w:val="28"/>
                <w:szCs w:val="28"/>
              </w:rPr>
              <w:t>23</w:t>
            </w:r>
            <w:r w:rsidRPr="00C24C71">
              <w:rPr>
                <w:sz w:val="28"/>
                <w:szCs w:val="28"/>
              </w:rPr>
              <w:t xml:space="preserve">» </w:t>
            </w:r>
            <w:r w:rsidR="001D647B">
              <w:rPr>
                <w:sz w:val="28"/>
                <w:szCs w:val="28"/>
              </w:rPr>
              <w:t>апреля</w:t>
            </w:r>
            <w:r w:rsidRPr="00C24C71">
              <w:rPr>
                <w:sz w:val="28"/>
                <w:szCs w:val="28"/>
              </w:rPr>
              <w:t xml:space="preserve"> 202</w:t>
            </w:r>
            <w:r w:rsidR="00DE156F" w:rsidRPr="00C24C71">
              <w:rPr>
                <w:sz w:val="28"/>
                <w:szCs w:val="28"/>
              </w:rPr>
              <w:t>4</w:t>
            </w:r>
            <w:r w:rsidRPr="00C24C71">
              <w:rPr>
                <w:sz w:val="28"/>
                <w:szCs w:val="28"/>
              </w:rPr>
              <w:t xml:space="preserve"> г.</w:t>
            </w:r>
          </w:p>
          <w:p w14:paraId="0989D282" w14:textId="77777777" w:rsidR="000C0F05" w:rsidRPr="00C24C71" w:rsidRDefault="000C0F05" w:rsidP="00803915">
            <w:pPr>
              <w:widowControl w:val="0"/>
              <w:rPr>
                <w:sz w:val="28"/>
                <w:szCs w:val="28"/>
              </w:rPr>
            </w:pPr>
          </w:p>
        </w:tc>
      </w:tr>
    </w:tbl>
    <w:p w14:paraId="7CA00D89" w14:textId="77777777" w:rsidR="003E3837" w:rsidRPr="00C24C71" w:rsidRDefault="003E3837" w:rsidP="00803915">
      <w:pPr>
        <w:widowControl w:val="0"/>
        <w:tabs>
          <w:tab w:val="left" w:pos="6810"/>
        </w:tabs>
        <w:rPr>
          <w:sz w:val="28"/>
          <w:szCs w:val="28"/>
        </w:rPr>
      </w:pPr>
    </w:p>
    <w:tbl>
      <w:tblPr>
        <w:tblW w:w="4588" w:type="dxa"/>
        <w:tblLook w:val="01E0" w:firstRow="1" w:lastRow="1" w:firstColumn="1" w:lastColumn="1" w:noHBand="0" w:noVBand="0"/>
      </w:tblPr>
      <w:tblGrid>
        <w:gridCol w:w="4588"/>
      </w:tblGrid>
      <w:tr w:rsidR="00C24C71" w:rsidRPr="00C24C71" w14:paraId="3B34E614" w14:textId="77777777" w:rsidTr="00336F58">
        <w:trPr>
          <w:trHeight w:val="911"/>
        </w:trPr>
        <w:tc>
          <w:tcPr>
            <w:tcW w:w="4588" w:type="dxa"/>
          </w:tcPr>
          <w:p w14:paraId="6FCC580E" w14:textId="77777777" w:rsidR="008A0FA6" w:rsidRPr="00C24C71" w:rsidRDefault="008A0FA6" w:rsidP="00803915">
            <w:pPr>
              <w:widowControl w:val="0"/>
              <w:ind w:right="284"/>
            </w:pPr>
          </w:p>
          <w:p w14:paraId="75F300D2" w14:textId="77777777" w:rsidR="008A0FA6" w:rsidRPr="00C24C71" w:rsidRDefault="008A0FA6" w:rsidP="00803915">
            <w:pPr>
              <w:widowControl w:val="0"/>
              <w:ind w:right="284"/>
            </w:pPr>
          </w:p>
          <w:p w14:paraId="172A2837" w14:textId="77777777" w:rsidR="008A0FA6" w:rsidRPr="00C24C71" w:rsidRDefault="008A0FA6" w:rsidP="00803915">
            <w:pPr>
              <w:widowControl w:val="0"/>
              <w:ind w:right="284"/>
            </w:pPr>
          </w:p>
          <w:p w14:paraId="4C2B7BB0" w14:textId="06737A5E" w:rsidR="008A0FA6" w:rsidRPr="00C24C71" w:rsidRDefault="008A0FA6" w:rsidP="00803915">
            <w:pPr>
              <w:widowControl w:val="0"/>
              <w:ind w:right="284"/>
            </w:pPr>
          </w:p>
        </w:tc>
      </w:tr>
    </w:tbl>
    <w:p w14:paraId="6F3BBA1B" w14:textId="1F435D8B" w:rsidR="00BA1945" w:rsidRPr="00895BAA" w:rsidRDefault="006A2E7C" w:rsidP="00803915">
      <w:pPr>
        <w:widowControl w:val="0"/>
        <w:jc w:val="center"/>
        <w:rPr>
          <w:b/>
          <w:bCs/>
          <w:sz w:val="32"/>
          <w:szCs w:val="32"/>
        </w:rPr>
      </w:pPr>
      <w:r w:rsidRPr="00895BAA">
        <w:rPr>
          <w:b/>
          <w:bCs/>
          <w:sz w:val="32"/>
          <w:szCs w:val="32"/>
        </w:rPr>
        <w:t>В.В. Дворецкая</w:t>
      </w:r>
    </w:p>
    <w:p w14:paraId="615F929F" w14:textId="77777777" w:rsidR="0075079E" w:rsidRPr="00895BAA" w:rsidRDefault="0075079E" w:rsidP="00803915">
      <w:pPr>
        <w:widowControl w:val="0"/>
        <w:jc w:val="center"/>
        <w:rPr>
          <w:b/>
          <w:bCs/>
          <w:caps/>
          <w:sz w:val="32"/>
          <w:szCs w:val="32"/>
        </w:rPr>
      </w:pPr>
      <w:bookmarkStart w:id="1" w:name="_GoBack"/>
      <w:bookmarkEnd w:id="1"/>
    </w:p>
    <w:p w14:paraId="71564A55" w14:textId="6BF2D2C3" w:rsidR="001C295B" w:rsidRPr="00895BAA" w:rsidRDefault="008B7754" w:rsidP="00803915">
      <w:pPr>
        <w:widowControl w:val="0"/>
        <w:jc w:val="center"/>
        <w:rPr>
          <w:b/>
          <w:sz w:val="32"/>
          <w:szCs w:val="32"/>
        </w:rPr>
      </w:pPr>
      <w:bookmarkStart w:id="2" w:name="_Hlk162012321"/>
      <w:r w:rsidRPr="00895BAA">
        <w:rPr>
          <w:b/>
          <w:sz w:val="32"/>
          <w:szCs w:val="32"/>
        </w:rPr>
        <w:t>Риск-ориентированный подход к внутреннему аудиту бизнес-процессов</w:t>
      </w:r>
    </w:p>
    <w:bookmarkEnd w:id="2"/>
    <w:p w14:paraId="49ED74BB" w14:textId="77777777" w:rsidR="00DA6B30" w:rsidRPr="00C24C71" w:rsidRDefault="00DA6B30" w:rsidP="00803915">
      <w:pPr>
        <w:widowControl w:val="0"/>
        <w:jc w:val="center"/>
        <w:rPr>
          <w:b/>
          <w:sz w:val="28"/>
          <w:szCs w:val="28"/>
        </w:rPr>
      </w:pPr>
      <w:r w:rsidRPr="00C24C71">
        <w:rPr>
          <w:b/>
          <w:sz w:val="28"/>
          <w:szCs w:val="28"/>
        </w:rPr>
        <w:t>Рабочая программа дисциплины</w:t>
      </w:r>
    </w:p>
    <w:p w14:paraId="6E7DAC37" w14:textId="77777777" w:rsidR="00BA788E" w:rsidRPr="00C24C71" w:rsidRDefault="00DA6B30" w:rsidP="00803915">
      <w:pPr>
        <w:widowControl w:val="0"/>
        <w:jc w:val="center"/>
        <w:rPr>
          <w:sz w:val="28"/>
          <w:szCs w:val="28"/>
        </w:rPr>
      </w:pPr>
      <w:r w:rsidRPr="00C24C71">
        <w:rPr>
          <w:sz w:val="28"/>
          <w:szCs w:val="28"/>
        </w:rPr>
        <w:t>для студентов</w:t>
      </w:r>
      <w:r w:rsidR="00D26C0D" w:rsidRPr="00C24C71">
        <w:rPr>
          <w:sz w:val="28"/>
          <w:szCs w:val="28"/>
        </w:rPr>
        <w:t xml:space="preserve">, обучающихся </w:t>
      </w:r>
      <w:r w:rsidR="00336F58" w:rsidRPr="00C24C71">
        <w:rPr>
          <w:sz w:val="28"/>
          <w:szCs w:val="28"/>
        </w:rPr>
        <w:t>по направлению</w:t>
      </w:r>
      <w:r w:rsidRPr="00C24C71">
        <w:rPr>
          <w:sz w:val="28"/>
          <w:szCs w:val="28"/>
        </w:rPr>
        <w:t xml:space="preserve"> подготовки:</w:t>
      </w:r>
    </w:p>
    <w:p w14:paraId="341224FC" w14:textId="2B896581" w:rsidR="003F451B" w:rsidRPr="00C24C71" w:rsidRDefault="006921E8" w:rsidP="00803915">
      <w:pPr>
        <w:widowControl w:val="0"/>
        <w:jc w:val="center"/>
        <w:rPr>
          <w:sz w:val="28"/>
          <w:szCs w:val="28"/>
        </w:rPr>
      </w:pPr>
      <w:r w:rsidRPr="00C24C71">
        <w:rPr>
          <w:sz w:val="28"/>
          <w:szCs w:val="28"/>
        </w:rPr>
        <w:t>38.04.01</w:t>
      </w:r>
      <w:r w:rsidR="00BA788E" w:rsidRPr="00C24C71">
        <w:rPr>
          <w:sz w:val="28"/>
          <w:szCs w:val="28"/>
        </w:rPr>
        <w:t>«Экономика»</w:t>
      </w:r>
      <w:r w:rsidR="00336F58" w:rsidRPr="00C24C71">
        <w:rPr>
          <w:rFonts w:eastAsia="Calibri"/>
          <w:sz w:val="28"/>
          <w:szCs w:val="28"/>
        </w:rPr>
        <w:t xml:space="preserve">, </w:t>
      </w:r>
      <w:r w:rsidR="00336F58" w:rsidRPr="00C24C71">
        <w:rPr>
          <w:sz w:val="28"/>
          <w:szCs w:val="28"/>
        </w:rPr>
        <w:t>образовательная программа</w:t>
      </w:r>
      <w:r w:rsidR="00DA6B30" w:rsidRPr="00C24C71">
        <w:rPr>
          <w:sz w:val="28"/>
          <w:szCs w:val="28"/>
        </w:rPr>
        <w:t xml:space="preserve"> </w:t>
      </w:r>
    </w:p>
    <w:p w14:paraId="6DDE8F5F" w14:textId="68A0AB59" w:rsidR="00DA6B30" w:rsidRPr="00C24C71" w:rsidRDefault="00C008F2" w:rsidP="00803915">
      <w:pPr>
        <w:widowControl w:val="0"/>
        <w:jc w:val="center"/>
        <w:rPr>
          <w:sz w:val="28"/>
          <w:szCs w:val="28"/>
        </w:rPr>
      </w:pPr>
      <w:r w:rsidRPr="00C24C71">
        <w:rPr>
          <w:sz w:val="28"/>
          <w:szCs w:val="28"/>
        </w:rPr>
        <w:t>«</w:t>
      </w:r>
      <w:r w:rsidR="004B463C" w:rsidRPr="00C24C71">
        <w:rPr>
          <w:sz w:val="28"/>
          <w:szCs w:val="28"/>
        </w:rPr>
        <w:t>Внутренний аудит и управление рисками организации</w:t>
      </w:r>
      <w:r w:rsidRPr="00C24C71">
        <w:rPr>
          <w:sz w:val="28"/>
          <w:szCs w:val="28"/>
        </w:rPr>
        <w:t>»</w:t>
      </w:r>
    </w:p>
    <w:p w14:paraId="0E2F11F9" w14:textId="77777777" w:rsidR="00DA6B30" w:rsidRPr="00C24C71" w:rsidRDefault="00DA6B30" w:rsidP="00803915">
      <w:pPr>
        <w:widowControl w:val="0"/>
        <w:jc w:val="center"/>
        <w:rPr>
          <w:sz w:val="28"/>
          <w:szCs w:val="28"/>
        </w:rPr>
      </w:pPr>
    </w:p>
    <w:p w14:paraId="3ED124A5" w14:textId="77777777" w:rsidR="00DA6B30" w:rsidRPr="00C24C71" w:rsidRDefault="00DA6B30" w:rsidP="00803915">
      <w:pPr>
        <w:widowControl w:val="0"/>
        <w:jc w:val="center"/>
        <w:rPr>
          <w:i/>
          <w:iCs/>
        </w:rPr>
      </w:pPr>
    </w:p>
    <w:p w14:paraId="74867AA3" w14:textId="77777777" w:rsidR="002E2CDC" w:rsidRPr="002E2CDC" w:rsidRDefault="002E2CDC" w:rsidP="002E2CDC">
      <w:pPr>
        <w:widowControl w:val="0"/>
        <w:autoSpaceDE w:val="0"/>
        <w:autoSpaceDN w:val="0"/>
        <w:adjustRightInd w:val="0"/>
        <w:ind w:left="-426"/>
        <w:contextualSpacing/>
        <w:jc w:val="center"/>
        <w:rPr>
          <w:i/>
          <w:sz w:val="28"/>
          <w:szCs w:val="28"/>
        </w:rPr>
      </w:pPr>
      <w:r w:rsidRPr="002E2CDC">
        <w:rPr>
          <w:i/>
          <w:sz w:val="28"/>
          <w:szCs w:val="28"/>
        </w:rPr>
        <w:t>Рекомендовано Ученым советом Факультета налогов, аудита и бизнес-анализа</w:t>
      </w:r>
    </w:p>
    <w:p w14:paraId="661BAC02" w14:textId="77777777" w:rsidR="002E2CDC" w:rsidRPr="002E2CDC" w:rsidRDefault="002E2CDC" w:rsidP="002E2CDC">
      <w:pPr>
        <w:widowControl w:val="0"/>
        <w:autoSpaceDE w:val="0"/>
        <w:autoSpaceDN w:val="0"/>
        <w:adjustRightInd w:val="0"/>
        <w:jc w:val="center"/>
        <w:rPr>
          <w:i/>
          <w:sz w:val="28"/>
          <w:szCs w:val="28"/>
        </w:rPr>
      </w:pPr>
      <w:r w:rsidRPr="002E2CDC">
        <w:rPr>
          <w:i/>
          <w:sz w:val="28"/>
          <w:szCs w:val="28"/>
        </w:rPr>
        <w:t>(протокол № 40 от 16 апреля 2024 г.)</w:t>
      </w:r>
    </w:p>
    <w:p w14:paraId="4EA2BF0A" w14:textId="77777777" w:rsidR="002E2CDC" w:rsidRPr="002E2CDC" w:rsidRDefault="002E2CDC" w:rsidP="002E2CDC">
      <w:pPr>
        <w:widowControl w:val="0"/>
        <w:autoSpaceDE w:val="0"/>
        <w:autoSpaceDN w:val="0"/>
        <w:adjustRightInd w:val="0"/>
        <w:jc w:val="center"/>
        <w:rPr>
          <w:i/>
          <w:sz w:val="28"/>
          <w:szCs w:val="28"/>
        </w:rPr>
      </w:pPr>
    </w:p>
    <w:p w14:paraId="5487B534" w14:textId="77777777" w:rsidR="002E2CDC" w:rsidRPr="002E2CDC" w:rsidRDefault="002E2CDC" w:rsidP="002E2CDC">
      <w:pPr>
        <w:widowControl w:val="0"/>
        <w:autoSpaceDE w:val="0"/>
        <w:autoSpaceDN w:val="0"/>
        <w:adjustRightInd w:val="0"/>
        <w:jc w:val="center"/>
        <w:rPr>
          <w:i/>
          <w:sz w:val="28"/>
          <w:szCs w:val="28"/>
        </w:rPr>
      </w:pPr>
      <w:r w:rsidRPr="002E2CDC">
        <w:rPr>
          <w:i/>
          <w:sz w:val="28"/>
          <w:szCs w:val="28"/>
        </w:rPr>
        <w:t>Одобрено заседанием Кафедры аудита и корпоративной отчетности</w:t>
      </w:r>
      <w:r w:rsidRPr="002E2CDC">
        <w:rPr>
          <w:sz w:val="20"/>
          <w:szCs w:val="20"/>
        </w:rPr>
        <w:t xml:space="preserve"> </w:t>
      </w:r>
      <w:r w:rsidRPr="002E2CDC">
        <w:rPr>
          <w:i/>
          <w:sz w:val="28"/>
          <w:szCs w:val="28"/>
        </w:rPr>
        <w:t>Факультета налогов, аудита и бизнес-анализа</w:t>
      </w:r>
    </w:p>
    <w:p w14:paraId="753F6C2C" w14:textId="77777777" w:rsidR="002E2CDC" w:rsidRPr="002E2CDC" w:rsidRDefault="002E2CDC" w:rsidP="002E2CDC">
      <w:pPr>
        <w:widowControl w:val="0"/>
        <w:autoSpaceDE w:val="0"/>
        <w:autoSpaceDN w:val="0"/>
        <w:adjustRightInd w:val="0"/>
        <w:jc w:val="center"/>
        <w:rPr>
          <w:i/>
          <w:sz w:val="28"/>
          <w:szCs w:val="28"/>
        </w:rPr>
      </w:pPr>
      <w:r w:rsidRPr="002E2CDC">
        <w:rPr>
          <w:i/>
          <w:sz w:val="28"/>
          <w:szCs w:val="28"/>
        </w:rPr>
        <w:t>(протокол № 08 от 27 марта 2024 г.)</w:t>
      </w:r>
    </w:p>
    <w:p w14:paraId="502F3675" w14:textId="77777777" w:rsidR="00273A36" w:rsidRPr="00C24C71" w:rsidRDefault="00273A36" w:rsidP="00803915">
      <w:pPr>
        <w:widowControl w:val="0"/>
        <w:jc w:val="center"/>
        <w:rPr>
          <w:b/>
          <w:bCs/>
          <w:sz w:val="28"/>
          <w:szCs w:val="28"/>
        </w:rPr>
      </w:pPr>
    </w:p>
    <w:p w14:paraId="46F5E1C8" w14:textId="77777777" w:rsidR="00C72174" w:rsidRPr="00C24C71" w:rsidRDefault="00C72174" w:rsidP="00803915">
      <w:pPr>
        <w:widowControl w:val="0"/>
        <w:jc w:val="center"/>
        <w:rPr>
          <w:b/>
          <w:bCs/>
          <w:sz w:val="28"/>
          <w:szCs w:val="28"/>
        </w:rPr>
      </w:pPr>
    </w:p>
    <w:p w14:paraId="61E380A8" w14:textId="1B759B4D" w:rsidR="00A31067" w:rsidRDefault="00A31067" w:rsidP="00803915">
      <w:pPr>
        <w:widowControl w:val="0"/>
        <w:jc w:val="center"/>
        <w:rPr>
          <w:b/>
          <w:bCs/>
          <w:sz w:val="28"/>
          <w:szCs w:val="28"/>
        </w:rPr>
      </w:pPr>
    </w:p>
    <w:p w14:paraId="09D39F55" w14:textId="5C5C78B5" w:rsidR="00895BAA" w:rsidRDefault="00895BAA" w:rsidP="00803915">
      <w:pPr>
        <w:widowControl w:val="0"/>
        <w:jc w:val="center"/>
        <w:rPr>
          <w:b/>
          <w:bCs/>
          <w:sz w:val="28"/>
          <w:szCs w:val="28"/>
        </w:rPr>
      </w:pPr>
    </w:p>
    <w:p w14:paraId="628F8C6C" w14:textId="7BCCA085" w:rsidR="00895BAA" w:rsidRDefault="00895BAA" w:rsidP="00803915">
      <w:pPr>
        <w:widowControl w:val="0"/>
        <w:jc w:val="center"/>
        <w:rPr>
          <w:b/>
          <w:bCs/>
          <w:sz w:val="28"/>
          <w:szCs w:val="28"/>
        </w:rPr>
      </w:pPr>
    </w:p>
    <w:p w14:paraId="6FCBA66A" w14:textId="77777777" w:rsidR="00A279DD" w:rsidRPr="00C24C71" w:rsidRDefault="00A279DD" w:rsidP="00803915">
      <w:pPr>
        <w:widowControl w:val="0"/>
        <w:jc w:val="center"/>
        <w:rPr>
          <w:b/>
          <w:bCs/>
          <w:sz w:val="28"/>
          <w:szCs w:val="28"/>
        </w:rPr>
      </w:pPr>
    </w:p>
    <w:p w14:paraId="72BC143C" w14:textId="4501D974" w:rsidR="003A01DB" w:rsidRPr="00C24C71" w:rsidRDefault="00273A36" w:rsidP="00803915">
      <w:pPr>
        <w:widowControl w:val="0"/>
        <w:jc w:val="center"/>
        <w:rPr>
          <w:sz w:val="28"/>
          <w:szCs w:val="28"/>
        </w:rPr>
      </w:pPr>
      <w:r w:rsidRPr="00C24C71">
        <w:rPr>
          <w:b/>
          <w:bCs/>
          <w:sz w:val="28"/>
          <w:szCs w:val="28"/>
        </w:rPr>
        <w:t>Москва</w:t>
      </w:r>
      <w:r w:rsidRPr="00C24C71">
        <w:rPr>
          <w:b/>
          <w:bCs/>
          <w:caps/>
          <w:sz w:val="28"/>
          <w:szCs w:val="28"/>
        </w:rPr>
        <w:t xml:space="preserve"> 20</w:t>
      </w:r>
      <w:r w:rsidR="00A279DD" w:rsidRPr="00C24C71">
        <w:rPr>
          <w:b/>
          <w:bCs/>
          <w:caps/>
          <w:sz w:val="28"/>
          <w:szCs w:val="28"/>
        </w:rPr>
        <w:t>2</w:t>
      </w:r>
      <w:r w:rsidR="008B7754" w:rsidRPr="00C24C71">
        <w:rPr>
          <w:b/>
          <w:bCs/>
          <w:caps/>
          <w:sz w:val="28"/>
          <w:szCs w:val="28"/>
        </w:rPr>
        <w:t>4</w:t>
      </w:r>
    </w:p>
    <w:bookmarkStart w:id="3" w:name="_Toc418764140" w:displacedByCustomXml="next"/>
    <w:sdt>
      <w:sdtPr>
        <w:rPr>
          <w:rFonts w:ascii="Times New Roman" w:hAnsi="Times New Roman"/>
          <w:color w:val="auto"/>
          <w:sz w:val="28"/>
          <w:szCs w:val="28"/>
        </w:rPr>
        <w:id w:val="484748425"/>
        <w:docPartObj>
          <w:docPartGallery w:val="Table of Contents"/>
          <w:docPartUnique/>
        </w:docPartObj>
      </w:sdtPr>
      <w:sdtEndPr>
        <w:rPr>
          <w:b/>
          <w:bCs/>
        </w:rPr>
      </w:sdtEndPr>
      <w:sdtContent>
        <w:p w14:paraId="7BA7A2E8" w14:textId="4E34DA8F" w:rsidR="007F2203" w:rsidRDefault="00984575" w:rsidP="00803915">
          <w:pPr>
            <w:pStyle w:val="aff1"/>
            <w:keepNext w:val="0"/>
            <w:keepLines w:val="0"/>
            <w:widowControl w:val="0"/>
            <w:spacing w:before="0"/>
            <w:jc w:val="center"/>
            <w:rPr>
              <w:rFonts w:ascii="Times New Roman" w:hAnsi="Times New Roman"/>
              <w:color w:val="auto"/>
              <w:sz w:val="28"/>
              <w:szCs w:val="28"/>
            </w:rPr>
          </w:pPr>
          <w:r>
            <w:rPr>
              <w:rFonts w:ascii="Times New Roman" w:hAnsi="Times New Roman"/>
              <w:color w:val="auto"/>
              <w:sz w:val="28"/>
              <w:szCs w:val="28"/>
            </w:rPr>
            <w:t>Содержание</w:t>
          </w:r>
        </w:p>
        <w:p w14:paraId="5CB17FDB" w14:textId="77777777" w:rsidR="00984575" w:rsidRPr="00984575" w:rsidRDefault="00984575" w:rsidP="00803915">
          <w:pPr>
            <w:widowControl w:val="0"/>
          </w:pPr>
        </w:p>
        <w:p w14:paraId="1825334C" w14:textId="69DB9978" w:rsidR="00380EDB" w:rsidRPr="00984575" w:rsidRDefault="007F2203" w:rsidP="00803915">
          <w:pPr>
            <w:pStyle w:val="15"/>
            <w:widowControl w:val="0"/>
            <w:tabs>
              <w:tab w:val="right" w:leader="dot" w:pos="9345"/>
            </w:tabs>
            <w:jc w:val="both"/>
            <w:rPr>
              <w:rFonts w:eastAsiaTheme="minorEastAsia"/>
              <w:noProof/>
              <w:kern w:val="2"/>
              <w:sz w:val="28"/>
              <w:szCs w:val="28"/>
              <w14:ligatures w14:val="standardContextual"/>
            </w:rPr>
          </w:pPr>
          <w:r w:rsidRPr="00984575">
            <w:rPr>
              <w:sz w:val="28"/>
              <w:szCs w:val="28"/>
            </w:rPr>
            <w:fldChar w:fldCharType="begin"/>
          </w:r>
          <w:r w:rsidRPr="00984575">
            <w:rPr>
              <w:sz w:val="28"/>
              <w:szCs w:val="28"/>
            </w:rPr>
            <w:instrText xml:space="preserve"> TOC \o "1-3" \h \z \u </w:instrText>
          </w:r>
          <w:r w:rsidRPr="00984575">
            <w:rPr>
              <w:sz w:val="28"/>
              <w:szCs w:val="28"/>
            </w:rPr>
            <w:fldChar w:fldCharType="separate"/>
          </w:r>
          <w:hyperlink w:anchor="_Toc151124195" w:history="1">
            <w:r w:rsidR="00380EDB" w:rsidRPr="00984575">
              <w:rPr>
                <w:rStyle w:val="aa"/>
                <w:noProof/>
                <w:color w:val="auto"/>
                <w:sz w:val="28"/>
                <w:szCs w:val="28"/>
              </w:rPr>
              <w:t>1. Наименование дисциплины</w:t>
            </w:r>
            <w:r w:rsidR="00380EDB" w:rsidRPr="00984575">
              <w:rPr>
                <w:noProof/>
                <w:webHidden/>
                <w:sz w:val="28"/>
                <w:szCs w:val="28"/>
              </w:rPr>
              <w:tab/>
            </w:r>
            <w:r w:rsidR="00380EDB" w:rsidRPr="00984575">
              <w:rPr>
                <w:noProof/>
                <w:webHidden/>
                <w:sz w:val="28"/>
                <w:szCs w:val="28"/>
              </w:rPr>
              <w:fldChar w:fldCharType="begin"/>
            </w:r>
            <w:r w:rsidR="00380EDB" w:rsidRPr="00984575">
              <w:rPr>
                <w:noProof/>
                <w:webHidden/>
                <w:sz w:val="28"/>
                <w:szCs w:val="28"/>
              </w:rPr>
              <w:instrText xml:space="preserve"> PAGEREF _Toc151124195 \h </w:instrText>
            </w:r>
            <w:r w:rsidR="00380EDB" w:rsidRPr="00984575">
              <w:rPr>
                <w:noProof/>
                <w:webHidden/>
                <w:sz w:val="28"/>
                <w:szCs w:val="28"/>
              </w:rPr>
            </w:r>
            <w:r w:rsidR="00380EDB" w:rsidRPr="00984575">
              <w:rPr>
                <w:noProof/>
                <w:webHidden/>
                <w:sz w:val="28"/>
                <w:szCs w:val="28"/>
              </w:rPr>
              <w:fldChar w:fldCharType="separate"/>
            </w:r>
            <w:r w:rsidR="00454E2D">
              <w:rPr>
                <w:noProof/>
                <w:webHidden/>
                <w:sz w:val="28"/>
                <w:szCs w:val="28"/>
              </w:rPr>
              <w:t>3</w:t>
            </w:r>
            <w:r w:rsidR="00380EDB" w:rsidRPr="00984575">
              <w:rPr>
                <w:noProof/>
                <w:webHidden/>
                <w:sz w:val="28"/>
                <w:szCs w:val="28"/>
              </w:rPr>
              <w:fldChar w:fldCharType="end"/>
            </w:r>
          </w:hyperlink>
        </w:p>
        <w:p w14:paraId="662DA37A" w14:textId="6794ABC3" w:rsidR="00380EDB" w:rsidRPr="00984575" w:rsidRDefault="00C96706" w:rsidP="00803915">
          <w:pPr>
            <w:pStyle w:val="15"/>
            <w:widowControl w:val="0"/>
            <w:tabs>
              <w:tab w:val="right" w:leader="dot" w:pos="9345"/>
            </w:tabs>
            <w:jc w:val="both"/>
            <w:rPr>
              <w:rFonts w:eastAsiaTheme="minorEastAsia"/>
              <w:noProof/>
              <w:kern w:val="2"/>
              <w:sz w:val="28"/>
              <w:szCs w:val="28"/>
              <w14:ligatures w14:val="standardContextual"/>
            </w:rPr>
          </w:pPr>
          <w:hyperlink w:anchor="_Toc151124196" w:history="1">
            <w:r w:rsidR="00380EDB" w:rsidRPr="00984575">
              <w:rPr>
                <w:rStyle w:val="aa"/>
                <w:noProof/>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r w:rsidR="00380EDB" w:rsidRPr="00984575">
              <w:rPr>
                <w:noProof/>
                <w:webHidden/>
                <w:sz w:val="28"/>
                <w:szCs w:val="28"/>
              </w:rPr>
              <w:tab/>
            </w:r>
            <w:r w:rsidR="00380EDB" w:rsidRPr="00984575">
              <w:rPr>
                <w:noProof/>
                <w:webHidden/>
                <w:sz w:val="28"/>
                <w:szCs w:val="28"/>
              </w:rPr>
              <w:fldChar w:fldCharType="begin"/>
            </w:r>
            <w:r w:rsidR="00380EDB" w:rsidRPr="00984575">
              <w:rPr>
                <w:noProof/>
                <w:webHidden/>
                <w:sz w:val="28"/>
                <w:szCs w:val="28"/>
              </w:rPr>
              <w:instrText xml:space="preserve"> PAGEREF _Toc151124196 \h </w:instrText>
            </w:r>
            <w:r w:rsidR="00380EDB" w:rsidRPr="00984575">
              <w:rPr>
                <w:noProof/>
                <w:webHidden/>
                <w:sz w:val="28"/>
                <w:szCs w:val="28"/>
              </w:rPr>
            </w:r>
            <w:r w:rsidR="00380EDB" w:rsidRPr="00984575">
              <w:rPr>
                <w:noProof/>
                <w:webHidden/>
                <w:sz w:val="28"/>
                <w:szCs w:val="28"/>
              </w:rPr>
              <w:fldChar w:fldCharType="separate"/>
            </w:r>
            <w:r w:rsidR="00454E2D">
              <w:rPr>
                <w:noProof/>
                <w:webHidden/>
                <w:sz w:val="28"/>
                <w:szCs w:val="28"/>
              </w:rPr>
              <w:t>3</w:t>
            </w:r>
            <w:r w:rsidR="00380EDB" w:rsidRPr="00984575">
              <w:rPr>
                <w:noProof/>
                <w:webHidden/>
                <w:sz w:val="28"/>
                <w:szCs w:val="28"/>
              </w:rPr>
              <w:fldChar w:fldCharType="end"/>
            </w:r>
          </w:hyperlink>
        </w:p>
        <w:p w14:paraId="7FE57A59" w14:textId="3EFDED21" w:rsidR="00380EDB" w:rsidRPr="00984575" w:rsidRDefault="00C96706" w:rsidP="00803915">
          <w:pPr>
            <w:pStyle w:val="15"/>
            <w:widowControl w:val="0"/>
            <w:tabs>
              <w:tab w:val="right" w:leader="dot" w:pos="9345"/>
            </w:tabs>
            <w:jc w:val="both"/>
            <w:rPr>
              <w:rFonts w:eastAsiaTheme="minorEastAsia"/>
              <w:noProof/>
              <w:kern w:val="2"/>
              <w:sz w:val="28"/>
              <w:szCs w:val="28"/>
              <w14:ligatures w14:val="standardContextual"/>
            </w:rPr>
          </w:pPr>
          <w:hyperlink w:anchor="_Toc151124197" w:history="1">
            <w:r w:rsidR="00380EDB" w:rsidRPr="00984575">
              <w:rPr>
                <w:rStyle w:val="aa"/>
                <w:noProof/>
                <w:color w:val="auto"/>
                <w:sz w:val="28"/>
                <w:szCs w:val="28"/>
              </w:rPr>
              <w:t>3. Место дисциплины в структуре образовательной программы</w:t>
            </w:r>
            <w:r w:rsidR="00380EDB" w:rsidRPr="00984575">
              <w:rPr>
                <w:noProof/>
                <w:webHidden/>
                <w:sz w:val="28"/>
                <w:szCs w:val="28"/>
              </w:rPr>
              <w:tab/>
            </w:r>
            <w:r w:rsidR="00380EDB" w:rsidRPr="00984575">
              <w:rPr>
                <w:noProof/>
                <w:webHidden/>
                <w:sz w:val="28"/>
                <w:szCs w:val="28"/>
              </w:rPr>
              <w:fldChar w:fldCharType="begin"/>
            </w:r>
            <w:r w:rsidR="00380EDB" w:rsidRPr="00984575">
              <w:rPr>
                <w:noProof/>
                <w:webHidden/>
                <w:sz w:val="28"/>
                <w:szCs w:val="28"/>
              </w:rPr>
              <w:instrText xml:space="preserve"> PAGEREF _Toc151124197 \h </w:instrText>
            </w:r>
            <w:r w:rsidR="00380EDB" w:rsidRPr="00984575">
              <w:rPr>
                <w:noProof/>
                <w:webHidden/>
                <w:sz w:val="28"/>
                <w:szCs w:val="28"/>
              </w:rPr>
            </w:r>
            <w:r w:rsidR="00380EDB" w:rsidRPr="00984575">
              <w:rPr>
                <w:noProof/>
                <w:webHidden/>
                <w:sz w:val="28"/>
                <w:szCs w:val="28"/>
              </w:rPr>
              <w:fldChar w:fldCharType="separate"/>
            </w:r>
            <w:r w:rsidR="00454E2D">
              <w:rPr>
                <w:noProof/>
                <w:webHidden/>
                <w:sz w:val="28"/>
                <w:szCs w:val="28"/>
              </w:rPr>
              <w:t>5</w:t>
            </w:r>
            <w:r w:rsidR="00380EDB" w:rsidRPr="00984575">
              <w:rPr>
                <w:noProof/>
                <w:webHidden/>
                <w:sz w:val="28"/>
                <w:szCs w:val="28"/>
              </w:rPr>
              <w:fldChar w:fldCharType="end"/>
            </w:r>
          </w:hyperlink>
        </w:p>
        <w:p w14:paraId="2193B247" w14:textId="588DD168" w:rsidR="00380EDB" w:rsidRPr="00984575" w:rsidRDefault="00C96706" w:rsidP="00803915">
          <w:pPr>
            <w:pStyle w:val="15"/>
            <w:widowControl w:val="0"/>
            <w:tabs>
              <w:tab w:val="right" w:leader="dot" w:pos="9345"/>
            </w:tabs>
            <w:jc w:val="both"/>
            <w:rPr>
              <w:rFonts w:eastAsiaTheme="minorEastAsia"/>
              <w:noProof/>
              <w:kern w:val="2"/>
              <w:sz w:val="28"/>
              <w:szCs w:val="28"/>
              <w14:ligatures w14:val="standardContextual"/>
            </w:rPr>
          </w:pPr>
          <w:hyperlink w:anchor="_Toc151124198" w:history="1">
            <w:r w:rsidR="00380EDB" w:rsidRPr="00984575">
              <w:rPr>
                <w:rStyle w:val="aa"/>
                <w:noProof/>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380EDB" w:rsidRPr="00984575">
              <w:rPr>
                <w:noProof/>
                <w:webHidden/>
                <w:sz w:val="28"/>
                <w:szCs w:val="28"/>
              </w:rPr>
              <w:tab/>
            </w:r>
            <w:r w:rsidR="00380EDB" w:rsidRPr="00984575">
              <w:rPr>
                <w:noProof/>
                <w:webHidden/>
                <w:sz w:val="28"/>
                <w:szCs w:val="28"/>
              </w:rPr>
              <w:fldChar w:fldCharType="begin"/>
            </w:r>
            <w:r w:rsidR="00380EDB" w:rsidRPr="00984575">
              <w:rPr>
                <w:noProof/>
                <w:webHidden/>
                <w:sz w:val="28"/>
                <w:szCs w:val="28"/>
              </w:rPr>
              <w:instrText xml:space="preserve"> PAGEREF _Toc151124198 \h </w:instrText>
            </w:r>
            <w:r w:rsidR="00380EDB" w:rsidRPr="00984575">
              <w:rPr>
                <w:noProof/>
                <w:webHidden/>
                <w:sz w:val="28"/>
                <w:szCs w:val="28"/>
              </w:rPr>
            </w:r>
            <w:r w:rsidR="00380EDB" w:rsidRPr="00984575">
              <w:rPr>
                <w:noProof/>
                <w:webHidden/>
                <w:sz w:val="28"/>
                <w:szCs w:val="28"/>
              </w:rPr>
              <w:fldChar w:fldCharType="separate"/>
            </w:r>
            <w:r w:rsidR="00454E2D">
              <w:rPr>
                <w:noProof/>
                <w:webHidden/>
                <w:sz w:val="28"/>
                <w:szCs w:val="28"/>
              </w:rPr>
              <w:t>5</w:t>
            </w:r>
            <w:r w:rsidR="00380EDB" w:rsidRPr="00984575">
              <w:rPr>
                <w:noProof/>
                <w:webHidden/>
                <w:sz w:val="28"/>
                <w:szCs w:val="28"/>
              </w:rPr>
              <w:fldChar w:fldCharType="end"/>
            </w:r>
          </w:hyperlink>
        </w:p>
        <w:p w14:paraId="3A2B10B4" w14:textId="4883FA12" w:rsidR="00380EDB" w:rsidRPr="00984575" w:rsidRDefault="00C96706" w:rsidP="00803915">
          <w:pPr>
            <w:pStyle w:val="15"/>
            <w:widowControl w:val="0"/>
            <w:tabs>
              <w:tab w:val="right" w:leader="dot" w:pos="9345"/>
            </w:tabs>
            <w:jc w:val="both"/>
            <w:rPr>
              <w:rFonts w:eastAsiaTheme="minorEastAsia"/>
              <w:noProof/>
              <w:kern w:val="2"/>
              <w:sz w:val="28"/>
              <w:szCs w:val="28"/>
              <w14:ligatures w14:val="standardContextual"/>
            </w:rPr>
          </w:pPr>
          <w:hyperlink w:anchor="_Toc151124199" w:history="1">
            <w:r w:rsidR="00380EDB" w:rsidRPr="00984575">
              <w:rPr>
                <w:rStyle w:val="aa"/>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80EDB" w:rsidRPr="00984575">
              <w:rPr>
                <w:noProof/>
                <w:webHidden/>
                <w:sz w:val="28"/>
                <w:szCs w:val="28"/>
              </w:rPr>
              <w:tab/>
            </w:r>
            <w:r w:rsidR="00380EDB" w:rsidRPr="00984575">
              <w:rPr>
                <w:noProof/>
                <w:webHidden/>
                <w:sz w:val="28"/>
                <w:szCs w:val="28"/>
              </w:rPr>
              <w:fldChar w:fldCharType="begin"/>
            </w:r>
            <w:r w:rsidR="00380EDB" w:rsidRPr="00984575">
              <w:rPr>
                <w:noProof/>
                <w:webHidden/>
                <w:sz w:val="28"/>
                <w:szCs w:val="28"/>
              </w:rPr>
              <w:instrText xml:space="preserve"> PAGEREF _Toc151124199 \h </w:instrText>
            </w:r>
            <w:r w:rsidR="00380EDB" w:rsidRPr="00984575">
              <w:rPr>
                <w:noProof/>
                <w:webHidden/>
                <w:sz w:val="28"/>
                <w:szCs w:val="28"/>
              </w:rPr>
            </w:r>
            <w:r w:rsidR="00380EDB" w:rsidRPr="00984575">
              <w:rPr>
                <w:noProof/>
                <w:webHidden/>
                <w:sz w:val="28"/>
                <w:szCs w:val="28"/>
              </w:rPr>
              <w:fldChar w:fldCharType="separate"/>
            </w:r>
            <w:r w:rsidR="00454E2D">
              <w:rPr>
                <w:noProof/>
                <w:webHidden/>
                <w:sz w:val="28"/>
                <w:szCs w:val="28"/>
              </w:rPr>
              <w:t>5</w:t>
            </w:r>
            <w:r w:rsidR="00380EDB" w:rsidRPr="00984575">
              <w:rPr>
                <w:noProof/>
                <w:webHidden/>
                <w:sz w:val="28"/>
                <w:szCs w:val="28"/>
              </w:rPr>
              <w:fldChar w:fldCharType="end"/>
            </w:r>
          </w:hyperlink>
        </w:p>
        <w:p w14:paraId="212CAB19" w14:textId="562D65B7" w:rsidR="00380EDB" w:rsidRPr="00984575" w:rsidRDefault="00C96706" w:rsidP="00803915">
          <w:pPr>
            <w:pStyle w:val="15"/>
            <w:widowControl w:val="0"/>
            <w:tabs>
              <w:tab w:val="right" w:leader="dot" w:pos="9345"/>
            </w:tabs>
            <w:jc w:val="both"/>
            <w:rPr>
              <w:rFonts w:eastAsiaTheme="minorEastAsia"/>
              <w:noProof/>
              <w:kern w:val="2"/>
              <w:sz w:val="28"/>
              <w:szCs w:val="28"/>
              <w14:ligatures w14:val="standardContextual"/>
            </w:rPr>
          </w:pPr>
          <w:hyperlink w:anchor="_Toc151124200" w:history="1">
            <w:r w:rsidR="00380EDB" w:rsidRPr="00984575">
              <w:rPr>
                <w:rStyle w:val="aa"/>
                <w:noProof/>
                <w:color w:val="auto"/>
                <w:sz w:val="28"/>
                <w:szCs w:val="28"/>
              </w:rPr>
              <w:t>5.1. Содержание дисциплины</w:t>
            </w:r>
            <w:r w:rsidR="00380EDB" w:rsidRPr="00984575">
              <w:rPr>
                <w:noProof/>
                <w:webHidden/>
                <w:sz w:val="28"/>
                <w:szCs w:val="28"/>
              </w:rPr>
              <w:tab/>
            </w:r>
            <w:r w:rsidR="00380EDB" w:rsidRPr="00984575">
              <w:rPr>
                <w:noProof/>
                <w:webHidden/>
                <w:sz w:val="28"/>
                <w:szCs w:val="28"/>
              </w:rPr>
              <w:fldChar w:fldCharType="begin"/>
            </w:r>
            <w:r w:rsidR="00380EDB" w:rsidRPr="00984575">
              <w:rPr>
                <w:noProof/>
                <w:webHidden/>
                <w:sz w:val="28"/>
                <w:szCs w:val="28"/>
              </w:rPr>
              <w:instrText xml:space="preserve"> PAGEREF _Toc151124200 \h </w:instrText>
            </w:r>
            <w:r w:rsidR="00380EDB" w:rsidRPr="00984575">
              <w:rPr>
                <w:noProof/>
                <w:webHidden/>
                <w:sz w:val="28"/>
                <w:szCs w:val="28"/>
              </w:rPr>
            </w:r>
            <w:r w:rsidR="00380EDB" w:rsidRPr="00984575">
              <w:rPr>
                <w:noProof/>
                <w:webHidden/>
                <w:sz w:val="28"/>
                <w:szCs w:val="28"/>
              </w:rPr>
              <w:fldChar w:fldCharType="separate"/>
            </w:r>
            <w:r w:rsidR="00454E2D">
              <w:rPr>
                <w:noProof/>
                <w:webHidden/>
                <w:sz w:val="28"/>
                <w:szCs w:val="28"/>
              </w:rPr>
              <w:t>5</w:t>
            </w:r>
            <w:r w:rsidR="00380EDB" w:rsidRPr="00984575">
              <w:rPr>
                <w:noProof/>
                <w:webHidden/>
                <w:sz w:val="28"/>
                <w:szCs w:val="28"/>
              </w:rPr>
              <w:fldChar w:fldCharType="end"/>
            </w:r>
          </w:hyperlink>
        </w:p>
        <w:p w14:paraId="49ACB287" w14:textId="523F4193" w:rsidR="00380EDB" w:rsidRPr="00984575" w:rsidRDefault="00C96706" w:rsidP="00803915">
          <w:pPr>
            <w:pStyle w:val="15"/>
            <w:widowControl w:val="0"/>
            <w:tabs>
              <w:tab w:val="right" w:leader="dot" w:pos="9345"/>
            </w:tabs>
            <w:jc w:val="both"/>
            <w:rPr>
              <w:rFonts w:eastAsiaTheme="minorEastAsia"/>
              <w:noProof/>
              <w:kern w:val="2"/>
              <w:sz w:val="28"/>
              <w:szCs w:val="28"/>
              <w14:ligatures w14:val="standardContextual"/>
            </w:rPr>
          </w:pPr>
          <w:hyperlink w:anchor="_Toc151124201" w:history="1">
            <w:r w:rsidR="00380EDB" w:rsidRPr="00984575">
              <w:rPr>
                <w:rStyle w:val="aa"/>
                <w:noProof/>
                <w:color w:val="auto"/>
                <w:sz w:val="28"/>
                <w:szCs w:val="28"/>
              </w:rPr>
              <w:t>5.3. Содержание семинаров, практических занятий</w:t>
            </w:r>
            <w:r w:rsidR="00380EDB" w:rsidRPr="00984575">
              <w:rPr>
                <w:noProof/>
                <w:webHidden/>
                <w:sz w:val="28"/>
                <w:szCs w:val="28"/>
              </w:rPr>
              <w:tab/>
            </w:r>
            <w:r w:rsidR="00380EDB" w:rsidRPr="00984575">
              <w:rPr>
                <w:noProof/>
                <w:webHidden/>
                <w:sz w:val="28"/>
                <w:szCs w:val="28"/>
              </w:rPr>
              <w:fldChar w:fldCharType="begin"/>
            </w:r>
            <w:r w:rsidR="00380EDB" w:rsidRPr="00984575">
              <w:rPr>
                <w:noProof/>
                <w:webHidden/>
                <w:sz w:val="28"/>
                <w:szCs w:val="28"/>
              </w:rPr>
              <w:instrText xml:space="preserve"> PAGEREF _Toc151124201 \h </w:instrText>
            </w:r>
            <w:r w:rsidR="00380EDB" w:rsidRPr="00984575">
              <w:rPr>
                <w:noProof/>
                <w:webHidden/>
                <w:sz w:val="28"/>
                <w:szCs w:val="28"/>
              </w:rPr>
            </w:r>
            <w:r w:rsidR="00380EDB" w:rsidRPr="00984575">
              <w:rPr>
                <w:noProof/>
                <w:webHidden/>
                <w:sz w:val="28"/>
                <w:szCs w:val="28"/>
              </w:rPr>
              <w:fldChar w:fldCharType="separate"/>
            </w:r>
            <w:r w:rsidR="00454E2D">
              <w:rPr>
                <w:noProof/>
                <w:webHidden/>
                <w:sz w:val="28"/>
                <w:szCs w:val="28"/>
              </w:rPr>
              <w:t>8</w:t>
            </w:r>
            <w:r w:rsidR="00380EDB" w:rsidRPr="00984575">
              <w:rPr>
                <w:noProof/>
                <w:webHidden/>
                <w:sz w:val="28"/>
                <w:szCs w:val="28"/>
              </w:rPr>
              <w:fldChar w:fldCharType="end"/>
            </w:r>
          </w:hyperlink>
        </w:p>
        <w:p w14:paraId="0149B3B9" w14:textId="3520DEF5" w:rsidR="00380EDB" w:rsidRPr="00984575" w:rsidRDefault="00C96706" w:rsidP="00803915">
          <w:pPr>
            <w:pStyle w:val="15"/>
            <w:widowControl w:val="0"/>
            <w:tabs>
              <w:tab w:val="right" w:leader="dot" w:pos="9345"/>
            </w:tabs>
            <w:jc w:val="both"/>
            <w:rPr>
              <w:rFonts w:eastAsiaTheme="minorEastAsia"/>
              <w:noProof/>
              <w:kern w:val="2"/>
              <w:sz w:val="28"/>
              <w:szCs w:val="28"/>
              <w14:ligatures w14:val="standardContextual"/>
            </w:rPr>
          </w:pPr>
          <w:hyperlink w:anchor="_Toc151124202" w:history="1">
            <w:r w:rsidR="00380EDB" w:rsidRPr="00984575">
              <w:rPr>
                <w:rStyle w:val="aa"/>
                <w:noProof/>
                <w:color w:val="auto"/>
                <w:sz w:val="28"/>
                <w:szCs w:val="28"/>
              </w:rPr>
              <w:t>6. Перечень учебно-методического обеспечения для самостоятельной работы обучающихся по дисциплине</w:t>
            </w:r>
            <w:r w:rsidR="00380EDB" w:rsidRPr="00984575">
              <w:rPr>
                <w:noProof/>
                <w:webHidden/>
                <w:sz w:val="28"/>
                <w:szCs w:val="28"/>
              </w:rPr>
              <w:tab/>
            </w:r>
            <w:r w:rsidR="00380EDB" w:rsidRPr="00984575">
              <w:rPr>
                <w:noProof/>
                <w:webHidden/>
                <w:sz w:val="28"/>
                <w:szCs w:val="28"/>
              </w:rPr>
              <w:fldChar w:fldCharType="begin"/>
            </w:r>
            <w:r w:rsidR="00380EDB" w:rsidRPr="00984575">
              <w:rPr>
                <w:noProof/>
                <w:webHidden/>
                <w:sz w:val="28"/>
                <w:szCs w:val="28"/>
              </w:rPr>
              <w:instrText xml:space="preserve"> PAGEREF _Toc151124202 \h </w:instrText>
            </w:r>
            <w:r w:rsidR="00380EDB" w:rsidRPr="00984575">
              <w:rPr>
                <w:noProof/>
                <w:webHidden/>
                <w:sz w:val="28"/>
                <w:szCs w:val="28"/>
              </w:rPr>
            </w:r>
            <w:r w:rsidR="00380EDB" w:rsidRPr="00984575">
              <w:rPr>
                <w:noProof/>
                <w:webHidden/>
                <w:sz w:val="28"/>
                <w:szCs w:val="28"/>
              </w:rPr>
              <w:fldChar w:fldCharType="separate"/>
            </w:r>
            <w:r w:rsidR="00454E2D">
              <w:rPr>
                <w:noProof/>
                <w:webHidden/>
                <w:sz w:val="28"/>
                <w:szCs w:val="28"/>
              </w:rPr>
              <w:t>9</w:t>
            </w:r>
            <w:r w:rsidR="00380EDB" w:rsidRPr="00984575">
              <w:rPr>
                <w:noProof/>
                <w:webHidden/>
                <w:sz w:val="28"/>
                <w:szCs w:val="28"/>
              </w:rPr>
              <w:fldChar w:fldCharType="end"/>
            </w:r>
          </w:hyperlink>
        </w:p>
        <w:p w14:paraId="0380690C" w14:textId="4FD6E273" w:rsidR="00380EDB" w:rsidRPr="00984575" w:rsidRDefault="00C96706" w:rsidP="00803915">
          <w:pPr>
            <w:pStyle w:val="15"/>
            <w:widowControl w:val="0"/>
            <w:tabs>
              <w:tab w:val="right" w:leader="dot" w:pos="9345"/>
            </w:tabs>
            <w:jc w:val="both"/>
            <w:rPr>
              <w:rFonts w:eastAsiaTheme="minorEastAsia"/>
              <w:noProof/>
              <w:kern w:val="2"/>
              <w:sz w:val="28"/>
              <w:szCs w:val="28"/>
              <w14:ligatures w14:val="standardContextual"/>
            </w:rPr>
          </w:pPr>
          <w:hyperlink w:anchor="_Toc151124203" w:history="1">
            <w:r w:rsidR="00380EDB" w:rsidRPr="00984575">
              <w:rPr>
                <w:rStyle w:val="aa"/>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380EDB" w:rsidRPr="00984575">
              <w:rPr>
                <w:noProof/>
                <w:webHidden/>
                <w:sz w:val="28"/>
                <w:szCs w:val="28"/>
              </w:rPr>
              <w:tab/>
            </w:r>
            <w:r w:rsidR="00380EDB" w:rsidRPr="00984575">
              <w:rPr>
                <w:noProof/>
                <w:webHidden/>
                <w:sz w:val="28"/>
                <w:szCs w:val="28"/>
              </w:rPr>
              <w:fldChar w:fldCharType="begin"/>
            </w:r>
            <w:r w:rsidR="00380EDB" w:rsidRPr="00984575">
              <w:rPr>
                <w:noProof/>
                <w:webHidden/>
                <w:sz w:val="28"/>
                <w:szCs w:val="28"/>
              </w:rPr>
              <w:instrText xml:space="preserve"> PAGEREF _Toc151124203 \h </w:instrText>
            </w:r>
            <w:r w:rsidR="00380EDB" w:rsidRPr="00984575">
              <w:rPr>
                <w:noProof/>
                <w:webHidden/>
                <w:sz w:val="28"/>
                <w:szCs w:val="28"/>
              </w:rPr>
            </w:r>
            <w:r w:rsidR="00380EDB" w:rsidRPr="00984575">
              <w:rPr>
                <w:noProof/>
                <w:webHidden/>
                <w:sz w:val="28"/>
                <w:szCs w:val="28"/>
              </w:rPr>
              <w:fldChar w:fldCharType="separate"/>
            </w:r>
            <w:r w:rsidR="00454E2D">
              <w:rPr>
                <w:noProof/>
                <w:webHidden/>
                <w:sz w:val="28"/>
                <w:szCs w:val="28"/>
              </w:rPr>
              <w:t>9</w:t>
            </w:r>
            <w:r w:rsidR="00380EDB" w:rsidRPr="00984575">
              <w:rPr>
                <w:noProof/>
                <w:webHidden/>
                <w:sz w:val="28"/>
                <w:szCs w:val="28"/>
              </w:rPr>
              <w:fldChar w:fldCharType="end"/>
            </w:r>
          </w:hyperlink>
        </w:p>
        <w:p w14:paraId="704AA49C" w14:textId="50DA46CE" w:rsidR="00380EDB" w:rsidRPr="00984575" w:rsidRDefault="00C96706" w:rsidP="00803915">
          <w:pPr>
            <w:pStyle w:val="15"/>
            <w:widowControl w:val="0"/>
            <w:tabs>
              <w:tab w:val="right" w:leader="dot" w:pos="9345"/>
            </w:tabs>
            <w:jc w:val="both"/>
            <w:rPr>
              <w:rFonts w:eastAsiaTheme="minorEastAsia"/>
              <w:noProof/>
              <w:kern w:val="2"/>
              <w:sz w:val="28"/>
              <w:szCs w:val="28"/>
              <w14:ligatures w14:val="standardContextual"/>
            </w:rPr>
          </w:pPr>
          <w:hyperlink w:anchor="_Toc151124204" w:history="1">
            <w:r w:rsidR="00380EDB" w:rsidRPr="00984575">
              <w:rPr>
                <w:rStyle w:val="aa"/>
                <w:noProof/>
                <w:color w:val="auto"/>
                <w:sz w:val="28"/>
                <w:szCs w:val="28"/>
              </w:rPr>
              <w:t>6.2. Перечень вопросов, заданий, тем для подготовки к текущему контролю</w:t>
            </w:r>
            <w:r w:rsidR="00380EDB" w:rsidRPr="00984575">
              <w:rPr>
                <w:noProof/>
                <w:webHidden/>
                <w:sz w:val="28"/>
                <w:szCs w:val="28"/>
              </w:rPr>
              <w:tab/>
            </w:r>
            <w:r w:rsidR="00380EDB" w:rsidRPr="00984575">
              <w:rPr>
                <w:noProof/>
                <w:webHidden/>
                <w:sz w:val="28"/>
                <w:szCs w:val="28"/>
              </w:rPr>
              <w:fldChar w:fldCharType="begin"/>
            </w:r>
            <w:r w:rsidR="00380EDB" w:rsidRPr="00984575">
              <w:rPr>
                <w:noProof/>
                <w:webHidden/>
                <w:sz w:val="28"/>
                <w:szCs w:val="28"/>
              </w:rPr>
              <w:instrText xml:space="preserve"> PAGEREF _Toc151124204 \h </w:instrText>
            </w:r>
            <w:r w:rsidR="00380EDB" w:rsidRPr="00984575">
              <w:rPr>
                <w:noProof/>
                <w:webHidden/>
                <w:sz w:val="28"/>
                <w:szCs w:val="28"/>
              </w:rPr>
            </w:r>
            <w:r w:rsidR="00380EDB" w:rsidRPr="00984575">
              <w:rPr>
                <w:noProof/>
                <w:webHidden/>
                <w:sz w:val="28"/>
                <w:szCs w:val="28"/>
              </w:rPr>
              <w:fldChar w:fldCharType="separate"/>
            </w:r>
            <w:r w:rsidR="00454E2D">
              <w:rPr>
                <w:noProof/>
                <w:webHidden/>
                <w:sz w:val="28"/>
                <w:szCs w:val="28"/>
              </w:rPr>
              <w:t>10</w:t>
            </w:r>
            <w:r w:rsidR="00380EDB" w:rsidRPr="00984575">
              <w:rPr>
                <w:noProof/>
                <w:webHidden/>
                <w:sz w:val="28"/>
                <w:szCs w:val="28"/>
              </w:rPr>
              <w:fldChar w:fldCharType="end"/>
            </w:r>
          </w:hyperlink>
        </w:p>
        <w:p w14:paraId="7A99E34C" w14:textId="2854F776" w:rsidR="00380EDB" w:rsidRPr="00984575" w:rsidRDefault="00C96706" w:rsidP="00803915">
          <w:pPr>
            <w:pStyle w:val="15"/>
            <w:widowControl w:val="0"/>
            <w:tabs>
              <w:tab w:val="right" w:leader="dot" w:pos="9345"/>
            </w:tabs>
            <w:jc w:val="both"/>
            <w:rPr>
              <w:rFonts w:eastAsiaTheme="minorEastAsia"/>
              <w:noProof/>
              <w:kern w:val="2"/>
              <w:sz w:val="28"/>
              <w:szCs w:val="28"/>
              <w14:ligatures w14:val="standardContextual"/>
            </w:rPr>
          </w:pPr>
          <w:hyperlink w:anchor="_Toc151124205" w:history="1">
            <w:r w:rsidR="00380EDB" w:rsidRPr="00984575">
              <w:rPr>
                <w:rStyle w:val="aa"/>
                <w:noProof/>
                <w:color w:val="auto"/>
                <w:sz w:val="28"/>
                <w:szCs w:val="28"/>
              </w:rPr>
              <w:t>Задания для аудиторной работы</w:t>
            </w:r>
            <w:r w:rsidR="00380EDB" w:rsidRPr="00984575">
              <w:rPr>
                <w:noProof/>
                <w:webHidden/>
                <w:sz w:val="28"/>
                <w:szCs w:val="28"/>
              </w:rPr>
              <w:tab/>
            </w:r>
            <w:r w:rsidR="00380EDB" w:rsidRPr="00984575">
              <w:rPr>
                <w:noProof/>
                <w:webHidden/>
                <w:sz w:val="28"/>
                <w:szCs w:val="28"/>
              </w:rPr>
              <w:fldChar w:fldCharType="begin"/>
            </w:r>
            <w:r w:rsidR="00380EDB" w:rsidRPr="00984575">
              <w:rPr>
                <w:noProof/>
                <w:webHidden/>
                <w:sz w:val="28"/>
                <w:szCs w:val="28"/>
              </w:rPr>
              <w:instrText xml:space="preserve"> PAGEREF _Toc151124205 \h </w:instrText>
            </w:r>
            <w:r w:rsidR="00380EDB" w:rsidRPr="00984575">
              <w:rPr>
                <w:noProof/>
                <w:webHidden/>
                <w:sz w:val="28"/>
                <w:szCs w:val="28"/>
              </w:rPr>
            </w:r>
            <w:r w:rsidR="00380EDB" w:rsidRPr="00984575">
              <w:rPr>
                <w:noProof/>
                <w:webHidden/>
                <w:sz w:val="28"/>
                <w:szCs w:val="28"/>
              </w:rPr>
              <w:fldChar w:fldCharType="separate"/>
            </w:r>
            <w:r w:rsidR="00454E2D">
              <w:rPr>
                <w:noProof/>
                <w:webHidden/>
                <w:sz w:val="28"/>
                <w:szCs w:val="28"/>
              </w:rPr>
              <w:t>12</w:t>
            </w:r>
            <w:r w:rsidR="00380EDB" w:rsidRPr="00984575">
              <w:rPr>
                <w:noProof/>
                <w:webHidden/>
                <w:sz w:val="28"/>
                <w:szCs w:val="28"/>
              </w:rPr>
              <w:fldChar w:fldCharType="end"/>
            </w:r>
          </w:hyperlink>
        </w:p>
        <w:p w14:paraId="7CB1C77A" w14:textId="5BF914AF" w:rsidR="00380EDB" w:rsidRPr="00984575" w:rsidRDefault="00C96706" w:rsidP="00803915">
          <w:pPr>
            <w:pStyle w:val="15"/>
            <w:widowControl w:val="0"/>
            <w:tabs>
              <w:tab w:val="right" w:leader="dot" w:pos="9345"/>
            </w:tabs>
            <w:jc w:val="both"/>
            <w:rPr>
              <w:rFonts w:eastAsiaTheme="minorEastAsia"/>
              <w:noProof/>
              <w:kern w:val="2"/>
              <w:sz w:val="28"/>
              <w:szCs w:val="28"/>
              <w14:ligatures w14:val="standardContextual"/>
            </w:rPr>
          </w:pPr>
          <w:hyperlink w:anchor="_Toc151124206" w:history="1">
            <w:r w:rsidR="00380EDB" w:rsidRPr="00984575">
              <w:rPr>
                <w:rStyle w:val="aa"/>
                <w:noProof/>
                <w:color w:val="auto"/>
                <w:sz w:val="28"/>
                <w:szCs w:val="28"/>
              </w:rPr>
              <w:t>7. Фонд оценочных средств для проведения промежуточной аттестации обучающихся по дисциплине</w:t>
            </w:r>
            <w:r w:rsidR="00380EDB" w:rsidRPr="00984575">
              <w:rPr>
                <w:noProof/>
                <w:webHidden/>
                <w:sz w:val="28"/>
                <w:szCs w:val="28"/>
              </w:rPr>
              <w:tab/>
            </w:r>
            <w:r w:rsidR="00380EDB" w:rsidRPr="00984575">
              <w:rPr>
                <w:noProof/>
                <w:webHidden/>
                <w:sz w:val="28"/>
                <w:szCs w:val="28"/>
              </w:rPr>
              <w:fldChar w:fldCharType="begin"/>
            </w:r>
            <w:r w:rsidR="00380EDB" w:rsidRPr="00984575">
              <w:rPr>
                <w:noProof/>
                <w:webHidden/>
                <w:sz w:val="28"/>
                <w:szCs w:val="28"/>
              </w:rPr>
              <w:instrText xml:space="preserve"> PAGEREF _Toc151124206 \h </w:instrText>
            </w:r>
            <w:r w:rsidR="00380EDB" w:rsidRPr="00984575">
              <w:rPr>
                <w:noProof/>
                <w:webHidden/>
                <w:sz w:val="28"/>
                <w:szCs w:val="28"/>
              </w:rPr>
            </w:r>
            <w:r w:rsidR="00380EDB" w:rsidRPr="00984575">
              <w:rPr>
                <w:noProof/>
                <w:webHidden/>
                <w:sz w:val="28"/>
                <w:szCs w:val="28"/>
              </w:rPr>
              <w:fldChar w:fldCharType="separate"/>
            </w:r>
            <w:r w:rsidR="00454E2D">
              <w:rPr>
                <w:noProof/>
                <w:webHidden/>
                <w:sz w:val="28"/>
                <w:szCs w:val="28"/>
              </w:rPr>
              <w:t>13</w:t>
            </w:r>
            <w:r w:rsidR="00380EDB" w:rsidRPr="00984575">
              <w:rPr>
                <w:noProof/>
                <w:webHidden/>
                <w:sz w:val="28"/>
                <w:szCs w:val="28"/>
              </w:rPr>
              <w:fldChar w:fldCharType="end"/>
            </w:r>
          </w:hyperlink>
        </w:p>
        <w:p w14:paraId="4B3E90AD" w14:textId="4E499895" w:rsidR="00380EDB" w:rsidRPr="00984575" w:rsidRDefault="00C96706" w:rsidP="00803915">
          <w:pPr>
            <w:pStyle w:val="15"/>
            <w:widowControl w:val="0"/>
            <w:tabs>
              <w:tab w:val="right" w:leader="dot" w:pos="9345"/>
            </w:tabs>
            <w:jc w:val="both"/>
            <w:rPr>
              <w:rFonts w:eastAsiaTheme="minorEastAsia"/>
              <w:noProof/>
              <w:kern w:val="2"/>
              <w:sz w:val="28"/>
              <w:szCs w:val="28"/>
              <w14:ligatures w14:val="standardContextual"/>
            </w:rPr>
          </w:pPr>
          <w:hyperlink w:anchor="_Toc151124207" w:history="1">
            <w:r w:rsidR="00380EDB" w:rsidRPr="00984575">
              <w:rPr>
                <w:rStyle w:val="aa"/>
                <w:noProof/>
                <w:color w:val="auto"/>
                <w:sz w:val="28"/>
                <w:szCs w:val="28"/>
              </w:rPr>
              <w:t>8. Перечень основной и дополнительной учебной литературы, необходимой для освоения дисциплины</w:t>
            </w:r>
            <w:r w:rsidR="00380EDB" w:rsidRPr="00984575">
              <w:rPr>
                <w:noProof/>
                <w:webHidden/>
                <w:sz w:val="28"/>
                <w:szCs w:val="28"/>
              </w:rPr>
              <w:tab/>
            </w:r>
            <w:r w:rsidR="00380EDB" w:rsidRPr="00984575">
              <w:rPr>
                <w:noProof/>
                <w:webHidden/>
                <w:sz w:val="28"/>
                <w:szCs w:val="28"/>
              </w:rPr>
              <w:fldChar w:fldCharType="begin"/>
            </w:r>
            <w:r w:rsidR="00380EDB" w:rsidRPr="00984575">
              <w:rPr>
                <w:noProof/>
                <w:webHidden/>
                <w:sz w:val="28"/>
                <w:szCs w:val="28"/>
              </w:rPr>
              <w:instrText xml:space="preserve"> PAGEREF _Toc151124207 \h </w:instrText>
            </w:r>
            <w:r w:rsidR="00380EDB" w:rsidRPr="00984575">
              <w:rPr>
                <w:noProof/>
                <w:webHidden/>
                <w:sz w:val="28"/>
                <w:szCs w:val="28"/>
              </w:rPr>
            </w:r>
            <w:r w:rsidR="00380EDB" w:rsidRPr="00984575">
              <w:rPr>
                <w:noProof/>
                <w:webHidden/>
                <w:sz w:val="28"/>
                <w:szCs w:val="28"/>
              </w:rPr>
              <w:fldChar w:fldCharType="separate"/>
            </w:r>
            <w:r w:rsidR="00454E2D">
              <w:rPr>
                <w:noProof/>
                <w:webHidden/>
                <w:sz w:val="28"/>
                <w:szCs w:val="28"/>
              </w:rPr>
              <w:t>20</w:t>
            </w:r>
            <w:r w:rsidR="00380EDB" w:rsidRPr="00984575">
              <w:rPr>
                <w:noProof/>
                <w:webHidden/>
                <w:sz w:val="28"/>
                <w:szCs w:val="28"/>
              </w:rPr>
              <w:fldChar w:fldCharType="end"/>
            </w:r>
          </w:hyperlink>
        </w:p>
        <w:p w14:paraId="3A411257" w14:textId="03D504F8" w:rsidR="00380EDB" w:rsidRPr="00984575" w:rsidRDefault="00C96706" w:rsidP="00803915">
          <w:pPr>
            <w:pStyle w:val="15"/>
            <w:widowControl w:val="0"/>
            <w:tabs>
              <w:tab w:val="right" w:leader="dot" w:pos="9345"/>
            </w:tabs>
            <w:jc w:val="both"/>
            <w:rPr>
              <w:rFonts w:eastAsiaTheme="minorEastAsia"/>
              <w:noProof/>
              <w:kern w:val="2"/>
              <w:sz w:val="28"/>
              <w:szCs w:val="28"/>
              <w14:ligatures w14:val="standardContextual"/>
            </w:rPr>
          </w:pPr>
          <w:hyperlink w:anchor="_Toc151124208" w:history="1">
            <w:r w:rsidR="00380EDB" w:rsidRPr="00984575">
              <w:rPr>
                <w:rStyle w:val="aa"/>
                <w:noProof/>
                <w:color w:val="auto"/>
                <w:sz w:val="28"/>
                <w:szCs w:val="28"/>
              </w:rPr>
              <w:t>9. Перечень ресурсов информационно-телекоммуникационной сети «Интернет», необходимых для освоения дисциплины</w:t>
            </w:r>
            <w:r w:rsidR="00380EDB" w:rsidRPr="00984575">
              <w:rPr>
                <w:noProof/>
                <w:webHidden/>
                <w:sz w:val="28"/>
                <w:szCs w:val="28"/>
              </w:rPr>
              <w:tab/>
            </w:r>
            <w:r w:rsidR="00380EDB" w:rsidRPr="00984575">
              <w:rPr>
                <w:noProof/>
                <w:webHidden/>
                <w:sz w:val="28"/>
                <w:szCs w:val="28"/>
              </w:rPr>
              <w:fldChar w:fldCharType="begin"/>
            </w:r>
            <w:r w:rsidR="00380EDB" w:rsidRPr="00984575">
              <w:rPr>
                <w:noProof/>
                <w:webHidden/>
                <w:sz w:val="28"/>
                <w:szCs w:val="28"/>
              </w:rPr>
              <w:instrText xml:space="preserve"> PAGEREF _Toc151124208 \h </w:instrText>
            </w:r>
            <w:r w:rsidR="00380EDB" w:rsidRPr="00984575">
              <w:rPr>
                <w:noProof/>
                <w:webHidden/>
                <w:sz w:val="28"/>
                <w:szCs w:val="28"/>
              </w:rPr>
            </w:r>
            <w:r w:rsidR="00380EDB" w:rsidRPr="00984575">
              <w:rPr>
                <w:noProof/>
                <w:webHidden/>
                <w:sz w:val="28"/>
                <w:szCs w:val="28"/>
              </w:rPr>
              <w:fldChar w:fldCharType="separate"/>
            </w:r>
            <w:r w:rsidR="00454E2D">
              <w:rPr>
                <w:noProof/>
                <w:webHidden/>
                <w:sz w:val="28"/>
                <w:szCs w:val="28"/>
              </w:rPr>
              <w:t>21</w:t>
            </w:r>
            <w:r w:rsidR="00380EDB" w:rsidRPr="00984575">
              <w:rPr>
                <w:noProof/>
                <w:webHidden/>
                <w:sz w:val="28"/>
                <w:szCs w:val="28"/>
              </w:rPr>
              <w:fldChar w:fldCharType="end"/>
            </w:r>
          </w:hyperlink>
        </w:p>
        <w:p w14:paraId="6D69771C" w14:textId="04D84EC5" w:rsidR="00380EDB" w:rsidRPr="00984575" w:rsidRDefault="00C96706" w:rsidP="00803915">
          <w:pPr>
            <w:pStyle w:val="15"/>
            <w:widowControl w:val="0"/>
            <w:tabs>
              <w:tab w:val="right" w:leader="dot" w:pos="9345"/>
            </w:tabs>
            <w:jc w:val="both"/>
            <w:rPr>
              <w:rFonts w:eastAsiaTheme="minorEastAsia"/>
              <w:noProof/>
              <w:kern w:val="2"/>
              <w:sz w:val="28"/>
              <w:szCs w:val="28"/>
              <w14:ligatures w14:val="standardContextual"/>
            </w:rPr>
          </w:pPr>
          <w:hyperlink w:anchor="_Toc151124209" w:history="1">
            <w:r w:rsidR="00380EDB" w:rsidRPr="00984575">
              <w:rPr>
                <w:rStyle w:val="aa"/>
                <w:noProof/>
                <w:color w:val="auto"/>
                <w:sz w:val="28"/>
                <w:szCs w:val="28"/>
              </w:rPr>
              <w:t>10. Методические указания для обучающихся по освоению дисциплины</w:t>
            </w:r>
            <w:r w:rsidR="00380EDB" w:rsidRPr="00984575">
              <w:rPr>
                <w:noProof/>
                <w:webHidden/>
                <w:sz w:val="28"/>
                <w:szCs w:val="28"/>
              </w:rPr>
              <w:tab/>
            </w:r>
            <w:r w:rsidR="00380EDB" w:rsidRPr="00984575">
              <w:rPr>
                <w:noProof/>
                <w:webHidden/>
                <w:sz w:val="28"/>
                <w:szCs w:val="28"/>
              </w:rPr>
              <w:fldChar w:fldCharType="begin"/>
            </w:r>
            <w:r w:rsidR="00380EDB" w:rsidRPr="00984575">
              <w:rPr>
                <w:noProof/>
                <w:webHidden/>
                <w:sz w:val="28"/>
                <w:szCs w:val="28"/>
              </w:rPr>
              <w:instrText xml:space="preserve"> PAGEREF _Toc151124209 \h </w:instrText>
            </w:r>
            <w:r w:rsidR="00380EDB" w:rsidRPr="00984575">
              <w:rPr>
                <w:noProof/>
                <w:webHidden/>
                <w:sz w:val="28"/>
                <w:szCs w:val="28"/>
              </w:rPr>
            </w:r>
            <w:r w:rsidR="00380EDB" w:rsidRPr="00984575">
              <w:rPr>
                <w:noProof/>
                <w:webHidden/>
                <w:sz w:val="28"/>
                <w:szCs w:val="28"/>
              </w:rPr>
              <w:fldChar w:fldCharType="separate"/>
            </w:r>
            <w:r w:rsidR="00454E2D">
              <w:rPr>
                <w:noProof/>
                <w:webHidden/>
                <w:sz w:val="28"/>
                <w:szCs w:val="28"/>
              </w:rPr>
              <w:t>23</w:t>
            </w:r>
            <w:r w:rsidR="00380EDB" w:rsidRPr="00984575">
              <w:rPr>
                <w:noProof/>
                <w:webHidden/>
                <w:sz w:val="28"/>
                <w:szCs w:val="28"/>
              </w:rPr>
              <w:fldChar w:fldCharType="end"/>
            </w:r>
          </w:hyperlink>
        </w:p>
        <w:p w14:paraId="020B4F68" w14:textId="20D10BCC" w:rsidR="00380EDB" w:rsidRPr="00984575" w:rsidRDefault="00C96706" w:rsidP="00803915">
          <w:pPr>
            <w:pStyle w:val="24"/>
            <w:widowControl w:val="0"/>
            <w:jc w:val="both"/>
            <w:rPr>
              <w:rFonts w:eastAsiaTheme="minorEastAsia"/>
              <w:noProof/>
              <w:kern w:val="2"/>
              <w:sz w:val="28"/>
              <w:szCs w:val="28"/>
              <w14:ligatures w14:val="standardContextual"/>
            </w:rPr>
          </w:pPr>
          <w:hyperlink w:anchor="_Toc151124210" w:history="1">
            <w:r w:rsidR="00380EDB" w:rsidRPr="00984575">
              <w:rPr>
                <w:rStyle w:val="aa"/>
                <w:noProof/>
                <w:color w:val="auto"/>
                <w:sz w:val="28"/>
                <w:szCs w:val="28"/>
              </w:rPr>
              <w:t>Методические рекомендации по подготовке к дискуссии</w:t>
            </w:r>
            <w:r w:rsidR="00380EDB" w:rsidRPr="00984575">
              <w:rPr>
                <w:noProof/>
                <w:webHidden/>
                <w:sz w:val="28"/>
                <w:szCs w:val="28"/>
              </w:rPr>
              <w:tab/>
            </w:r>
            <w:r w:rsidR="00380EDB" w:rsidRPr="00984575">
              <w:rPr>
                <w:noProof/>
                <w:webHidden/>
                <w:sz w:val="28"/>
                <w:szCs w:val="28"/>
              </w:rPr>
              <w:fldChar w:fldCharType="begin"/>
            </w:r>
            <w:r w:rsidR="00380EDB" w:rsidRPr="00984575">
              <w:rPr>
                <w:noProof/>
                <w:webHidden/>
                <w:sz w:val="28"/>
                <w:szCs w:val="28"/>
              </w:rPr>
              <w:instrText xml:space="preserve"> PAGEREF _Toc151124210 \h </w:instrText>
            </w:r>
            <w:r w:rsidR="00380EDB" w:rsidRPr="00984575">
              <w:rPr>
                <w:noProof/>
                <w:webHidden/>
                <w:sz w:val="28"/>
                <w:szCs w:val="28"/>
              </w:rPr>
            </w:r>
            <w:r w:rsidR="00380EDB" w:rsidRPr="00984575">
              <w:rPr>
                <w:noProof/>
                <w:webHidden/>
                <w:sz w:val="28"/>
                <w:szCs w:val="28"/>
              </w:rPr>
              <w:fldChar w:fldCharType="separate"/>
            </w:r>
            <w:r w:rsidR="00454E2D">
              <w:rPr>
                <w:noProof/>
                <w:webHidden/>
                <w:sz w:val="28"/>
                <w:szCs w:val="28"/>
              </w:rPr>
              <w:t>25</w:t>
            </w:r>
            <w:r w:rsidR="00380EDB" w:rsidRPr="00984575">
              <w:rPr>
                <w:noProof/>
                <w:webHidden/>
                <w:sz w:val="28"/>
                <w:szCs w:val="28"/>
              </w:rPr>
              <w:fldChar w:fldCharType="end"/>
            </w:r>
          </w:hyperlink>
        </w:p>
        <w:p w14:paraId="06F2015B" w14:textId="602BC2E5" w:rsidR="00380EDB" w:rsidRPr="00984575" w:rsidRDefault="00C96706" w:rsidP="00803915">
          <w:pPr>
            <w:pStyle w:val="15"/>
            <w:widowControl w:val="0"/>
            <w:tabs>
              <w:tab w:val="right" w:leader="dot" w:pos="9345"/>
            </w:tabs>
            <w:jc w:val="both"/>
            <w:rPr>
              <w:rFonts w:eastAsiaTheme="minorEastAsia"/>
              <w:noProof/>
              <w:kern w:val="2"/>
              <w:sz w:val="28"/>
              <w:szCs w:val="28"/>
              <w14:ligatures w14:val="standardContextual"/>
            </w:rPr>
          </w:pPr>
          <w:hyperlink w:anchor="_Toc151124211" w:history="1">
            <w:r w:rsidR="00380EDB" w:rsidRPr="00984575">
              <w:rPr>
                <w:rStyle w:val="aa"/>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80EDB" w:rsidRPr="00984575">
              <w:rPr>
                <w:noProof/>
                <w:webHidden/>
                <w:sz w:val="28"/>
                <w:szCs w:val="28"/>
              </w:rPr>
              <w:tab/>
            </w:r>
            <w:r w:rsidR="00380EDB" w:rsidRPr="00984575">
              <w:rPr>
                <w:noProof/>
                <w:webHidden/>
                <w:sz w:val="28"/>
                <w:szCs w:val="28"/>
              </w:rPr>
              <w:fldChar w:fldCharType="begin"/>
            </w:r>
            <w:r w:rsidR="00380EDB" w:rsidRPr="00984575">
              <w:rPr>
                <w:noProof/>
                <w:webHidden/>
                <w:sz w:val="28"/>
                <w:szCs w:val="28"/>
              </w:rPr>
              <w:instrText xml:space="preserve"> PAGEREF _Toc151124211 \h </w:instrText>
            </w:r>
            <w:r w:rsidR="00380EDB" w:rsidRPr="00984575">
              <w:rPr>
                <w:noProof/>
                <w:webHidden/>
                <w:sz w:val="28"/>
                <w:szCs w:val="28"/>
              </w:rPr>
            </w:r>
            <w:r w:rsidR="00380EDB" w:rsidRPr="00984575">
              <w:rPr>
                <w:noProof/>
                <w:webHidden/>
                <w:sz w:val="28"/>
                <w:szCs w:val="28"/>
              </w:rPr>
              <w:fldChar w:fldCharType="separate"/>
            </w:r>
            <w:r w:rsidR="00454E2D">
              <w:rPr>
                <w:noProof/>
                <w:webHidden/>
                <w:sz w:val="28"/>
                <w:szCs w:val="28"/>
              </w:rPr>
              <w:t>26</w:t>
            </w:r>
            <w:r w:rsidR="00380EDB" w:rsidRPr="00984575">
              <w:rPr>
                <w:noProof/>
                <w:webHidden/>
                <w:sz w:val="28"/>
                <w:szCs w:val="28"/>
              </w:rPr>
              <w:fldChar w:fldCharType="end"/>
            </w:r>
          </w:hyperlink>
        </w:p>
        <w:p w14:paraId="0D2AB8DC" w14:textId="7837CA5F" w:rsidR="00380EDB" w:rsidRPr="00984575" w:rsidRDefault="00C96706" w:rsidP="00803915">
          <w:pPr>
            <w:pStyle w:val="15"/>
            <w:widowControl w:val="0"/>
            <w:tabs>
              <w:tab w:val="right" w:leader="dot" w:pos="9345"/>
            </w:tabs>
            <w:jc w:val="both"/>
            <w:rPr>
              <w:rFonts w:eastAsiaTheme="minorEastAsia"/>
              <w:noProof/>
              <w:kern w:val="2"/>
              <w:sz w:val="28"/>
              <w:szCs w:val="28"/>
              <w14:ligatures w14:val="standardContextual"/>
            </w:rPr>
          </w:pPr>
          <w:hyperlink w:anchor="_Toc151124212" w:history="1">
            <w:r w:rsidR="00380EDB" w:rsidRPr="00984575">
              <w:rPr>
                <w:rStyle w:val="aa"/>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380EDB" w:rsidRPr="00984575">
              <w:rPr>
                <w:noProof/>
                <w:webHidden/>
                <w:sz w:val="28"/>
                <w:szCs w:val="28"/>
              </w:rPr>
              <w:tab/>
            </w:r>
            <w:r w:rsidR="00380EDB" w:rsidRPr="00984575">
              <w:rPr>
                <w:noProof/>
                <w:webHidden/>
                <w:sz w:val="28"/>
                <w:szCs w:val="28"/>
              </w:rPr>
              <w:fldChar w:fldCharType="begin"/>
            </w:r>
            <w:r w:rsidR="00380EDB" w:rsidRPr="00984575">
              <w:rPr>
                <w:noProof/>
                <w:webHidden/>
                <w:sz w:val="28"/>
                <w:szCs w:val="28"/>
              </w:rPr>
              <w:instrText xml:space="preserve"> PAGEREF _Toc151124212 \h </w:instrText>
            </w:r>
            <w:r w:rsidR="00380EDB" w:rsidRPr="00984575">
              <w:rPr>
                <w:noProof/>
                <w:webHidden/>
                <w:sz w:val="28"/>
                <w:szCs w:val="28"/>
              </w:rPr>
            </w:r>
            <w:r w:rsidR="00380EDB" w:rsidRPr="00984575">
              <w:rPr>
                <w:noProof/>
                <w:webHidden/>
                <w:sz w:val="28"/>
                <w:szCs w:val="28"/>
              </w:rPr>
              <w:fldChar w:fldCharType="separate"/>
            </w:r>
            <w:r w:rsidR="00454E2D">
              <w:rPr>
                <w:noProof/>
                <w:webHidden/>
                <w:sz w:val="28"/>
                <w:szCs w:val="28"/>
              </w:rPr>
              <w:t>27</w:t>
            </w:r>
            <w:r w:rsidR="00380EDB" w:rsidRPr="00984575">
              <w:rPr>
                <w:noProof/>
                <w:webHidden/>
                <w:sz w:val="28"/>
                <w:szCs w:val="28"/>
              </w:rPr>
              <w:fldChar w:fldCharType="end"/>
            </w:r>
          </w:hyperlink>
        </w:p>
        <w:p w14:paraId="69218AA0" w14:textId="3B028E41" w:rsidR="007F2203" w:rsidRPr="00C24C71" w:rsidRDefault="007F2203" w:rsidP="00803915">
          <w:pPr>
            <w:widowControl w:val="0"/>
            <w:jc w:val="both"/>
            <w:rPr>
              <w:sz w:val="28"/>
              <w:szCs w:val="28"/>
            </w:rPr>
          </w:pPr>
          <w:r w:rsidRPr="00984575">
            <w:rPr>
              <w:b/>
              <w:bCs/>
              <w:sz w:val="28"/>
              <w:szCs w:val="28"/>
            </w:rPr>
            <w:fldChar w:fldCharType="end"/>
          </w:r>
        </w:p>
      </w:sdtContent>
    </w:sdt>
    <w:p w14:paraId="2E89EA3D" w14:textId="14404E15" w:rsidR="00B52A17" w:rsidRPr="00C24C71" w:rsidRDefault="008154E6" w:rsidP="00803915">
      <w:pPr>
        <w:pStyle w:val="1"/>
        <w:keepNext w:val="0"/>
        <w:widowControl w:val="0"/>
        <w:spacing w:before="0" w:after="0"/>
        <w:ind w:firstLine="709"/>
        <w:jc w:val="both"/>
        <w:rPr>
          <w:rFonts w:ascii="Times New Roman" w:hAnsi="Times New Roman" w:cs="Times New Roman"/>
          <w:sz w:val="28"/>
          <w:szCs w:val="28"/>
        </w:rPr>
      </w:pPr>
      <w:r w:rsidRPr="00C24C71">
        <w:rPr>
          <w:rFonts w:ascii="Times New Roman" w:hAnsi="Times New Roman" w:cs="Times New Roman"/>
          <w:b w:val="0"/>
          <w:sz w:val="24"/>
          <w:szCs w:val="24"/>
        </w:rPr>
        <w:br w:type="page"/>
      </w:r>
      <w:bookmarkStart w:id="4" w:name="_Toc151124195"/>
      <w:r w:rsidR="002E1BFA" w:rsidRPr="00C24C71">
        <w:rPr>
          <w:rFonts w:ascii="Times New Roman" w:hAnsi="Times New Roman" w:cs="Times New Roman"/>
          <w:sz w:val="28"/>
          <w:szCs w:val="28"/>
        </w:rPr>
        <w:lastRenderedPageBreak/>
        <w:t xml:space="preserve">1. </w:t>
      </w:r>
      <w:r w:rsidR="00AB2989" w:rsidRPr="00C24C71">
        <w:rPr>
          <w:rFonts w:ascii="Times New Roman" w:hAnsi="Times New Roman" w:cs="Times New Roman"/>
          <w:sz w:val="28"/>
          <w:szCs w:val="28"/>
        </w:rPr>
        <w:t>Наименование дисциплины</w:t>
      </w:r>
      <w:bookmarkEnd w:id="3"/>
      <w:bookmarkEnd w:id="4"/>
    </w:p>
    <w:p w14:paraId="7BEBE3BF" w14:textId="6F5C55BE" w:rsidR="00B52A17" w:rsidRPr="00C24C71" w:rsidRDefault="00B52A17" w:rsidP="00803915">
      <w:pPr>
        <w:pStyle w:val="1"/>
        <w:keepNext w:val="0"/>
        <w:widowControl w:val="0"/>
        <w:spacing w:before="0" w:after="0"/>
        <w:ind w:firstLine="709"/>
        <w:jc w:val="both"/>
        <w:rPr>
          <w:rFonts w:ascii="Times New Roman" w:hAnsi="Times New Roman" w:cs="Times New Roman"/>
          <w:sz w:val="28"/>
          <w:szCs w:val="28"/>
        </w:rPr>
      </w:pPr>
    </w:p>
    <w:p w14:paraId="58EE0D86" w14:textId="56621757" w:rsidR="00151CA2" w:rsidRPr="00C24C71" w:rsidRDefault="008B7754" w:rsidP="00803915">
      <w:pPr>
        <w:widowControl w:val="0"/>
        <w:ind w:firstLine="709"/>
        <w:jc w:val="both"/>
        <w:rPr>
          <w:noProof/>
          <w:kern w:val="32"/>
          <w:sz w:val="28"/>
          <w:szCs w:val="28"/>
        </w:rPr>
      </w:pPr>
      <w:r w:rsidRPr="00C24C71">
        <w:rPr>
          <w:noProof/>
          <w:kern w:val="32"/>
          <w:sz w:val="28"/>
          <w:szCs w:val="28"/>
        </w:rPr>
        <w:t>Риск-ориентированный подход к внутреннему аудиту бизнес-процессов</w:t>
      </w:r>
    </w:p>
    <w:p w14:paraId="35DF82ED" w14:textId="77777777" w:rsidR="008B7754" w:rsidRPr="00C24C71" w:rsidRDefault="008B7754" w:rsidP="00803915">
      <w:pPr>
        <w:widowControl w:val="0"/>
        <w:ind w:firstLine="709"/>
        <w:jc w:val="both"/>
        <w:rPr>
          <w:b/>
          <w:sz w:val="28"/>
          <w:szCs w:val="28"/>
        </w:rPr>
      </w:pPr>
    </w:p>
    <w:p w14:paraId="4669FF07" w14:textId="77777777" w:rsidR="00C72174" w:rsidRPr="00C24C71" w:rsidRDefault="002E1BFA" w:rsidP="00803915">
      <w:pPr>
        <w:pStyle w:val="1"/>
        <w:keepNext w:val="0"/>
        <w:widowControl w:val="0"/>
        <w:spacing w:before="0" w:after="0" w:line="276" w:lineRule="auto"/>
        <w:ind w:firstLine="709"/>
        <w:jc w:val="both"/>
        <w:rPr>
          <w:rFonts w:ascii="Times New Roman" w:hAnsi="Times New Roman" w:cs="Times New Roman"/>
          <w:sz w:val="28"/>
          <w:szCs w:val="28"/>
        </w:rPr>
      </w:pPr>
      <w:bookmarkStart w:id="5" w:name="_Toc418764141"/>
      <w:bookmarkStart w:id="6" w:name="_Toc151124196"/>
      <w:r w:rsidRPr="00C24C71">
        <w:rPr>
          <w:rFonts w:ascii="Times New Roman" w:hAnsi="Times New Roman" w:cs="Times New Roman"/>
          <w:sz w:val="28"/>
          <w:szCs w:val="28"/>
        </w:rPr>
        <w:t xml:space="preserve">2. </w:t>
      </w:r>
      <w:bookmarkEnd w:id="5"/>
      <w:r w:rsidR="00C72174" w:rsidRPr="00C24C71">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bookmarkEnd w:id="6"/>
    </w:p>
    <w:p w14:paraId="6B698E7A" w14:textId="77777777" w:rsidR="00C72174" w:rsidRPr="00C24C71" w:rsidRDefault="00C72174" w:rsidP="00803915">
      <w:pPr>
        <w:widowControl w:val="0"/>
        <w:spacing w:line="276" w:lineRule="auto"/>
        <w:jc w:val="both"/>
      </w:pPr>
    </w:p>
    <w:tbl>
      <w:tblPr>
        <w:tblW w:w="1023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2013"/>
        <w:gridCol w:w="2410"/>
        <w:gridCol w:w="4565"/>
      </w:tblGrid>
      <w:tr w:rsidR="00C24C71" w:rsidRPr="00DE1476" w14:paraId="173D659F" w14:textId="77777777" w:rsidTr="00454E2D">
        <w:tc>
          <w:tcPr>
            <w:tcW w:w="1248" w:type="dxa"/>
            <w:shd w:val="clear" w:color="auto" w:fill="auto"/>
          </w:tcPr>
          <w:p w14:paraId="16A2880C" w14:textId="77777777" w:rsidR="002A39FB" w:rsidRPr="00DE1476" w:rsidRDefault="002A39FB" w:rsidP="00DE1476">
            <w:pPr>
              <w:widowControl w:val="0"/>
              <w:tabs>
                <w:tab w:val="left" w:pos="540"/>
              </w:tabs>
              <w:contextualSpacing/>
              <w:jc w:val="both"/>
              <w:rPr>
                <w:rFonts w:eastAsia="Calibri"/>
                <w:bCs/>
              </w:rPr>
            </w:pPr>
            <w:bookmarkStart w:id="7" w:name="_Hlk89161452"/>
            <w:bookmarkStart w:id="8" w:name="_Toc418764142"/>
            <w:r w:rsidRPr="00DE1476">
              <w:rPr>
                <w:rFonts w:eastAsia="Calibri"/>
                <w:bCs/>
              </w:rPr>
              <w:t>Код компетенции</w:t>
            </w:r>
          </w:p>
        </w:tc>
        <w:tc>
          <w:tcPr>
            <w:tcW w:w="2013" w:type="dxa"/>
            <w:shd w:val="clear" w:color="auto" w:fill="auto"/>
          </w:tcPr>
          <w:p w14:paraId="7449EE93" w14:textId="77777777" w:rsidR="002A39FB" w:rsidRPr="00DE1476" w:rsidRDefault="002A39FB" w:rsidP="00DE1476">
            <w:pPr>
              <w:widowControl w:val="0"/>
              <w:tabs>
                <w:tab w:val="left" w:pos="540"/>
              </w:tabs>
              <w:ind w:left="-78"/>
              <w:contextualSpacing/>
              <w:jc w:val="both"/>
              <w:rPr>
                <w:rFonts w:eastAsia="Calibri"/>
                <w:bCs/>
              </w:rPr>
            </w:pPr>
            <w:r w:rsidRPr="00DE1476">
              <w:rPr>
                <w:rFonts w:eastAsia="Calibri"/>
                <w:bCs/>
              </w:rPr>
              <w:t>Наименование компетенции</w:t>
            </w:r>
          </w:p>
          <w:p w14:paraId="535282C6" w14:textId="77777777" w:rsidR="002A39FB" w:rsidRPr="00DE1476" w:rsidRDefault="002A39FB" w:rsidP="00DE1476">
            <w:pPr>
              <w:widowControl w:val="0"/>
              <w:tabs>
                <w:tab w:val="left" w:pos="540"/>
              </w:tabs>
              <w:ind w:left="-78"/>
              <w:contextualSpacing/>
              <w:jc w:val="both"/>
              <w:rPr>
                <w:rFonts w:eastAsia="Calibri"/>
                <w:bCs/>
              </w:rPr>
            </w:pPr>
          </w:p>
        </w:tc>
        <w:tc>
          <w:tcPr>
            <w:tcW w:w="2410" w:type="dxa"/>
            <w:shd w:val="clear" w:color="auto" w:fill="auto"/>
          </w:tcPr>
          <w:p w14:paraId="1F6FCC0F" w14:textId="77777777" w:rsidR="002A39FB" w:rsidRPr="00DE1476" w:rsidRDefault="002A39FB" w:rsidP="00DE1476">
            <w:pPr>
              <w:widowControl w:val="0"/>
              <w:tabs>
                <w:tab w:val="left" w:pos="540"/>
              </w:tabs>
              <w:contextualSpacing/>
              <w:jc w:val="both"/>
              <w:rPr>
                <w:rFonts w:eastAsia="Calibri"/>
                <w:bCs/>
              </w:rPr>
            </w:pPr>
            <w:r w:rsidRPr="00DE1476">
              <w:rPr>
                <w:rFonts w:eastAsia="Calibri"/>
                <w:bCs/>
              </w:rPr>
              <w:t>Индикаторы достижения компетенции</w:t>
            </w:r>
          </w:p>
        </w:tc>
        <w:tc>
          <w:tcPr>
            <w:tcW w:w="4565" w:type="dxa"/>
            <w:shd w:val="clear" w:color="auto" w:fill="auto"/>
          </w:tcPr>
          <w:p w14:paraId="1EF42508" w14:textId="77777777" w:rsidR="002A39FB" w:rsidRPr="00DE1476" w:rsidRDefault="002A39FB" w:rsidP="00DE1476">
            <w:pPr>
              <w:widowControl w:val="0"/>
              <w:tabs>
                <w:tab w:val="left" w:pos="540"/>
              </w:tabs>
              <w:contextualSpacing/>
              <w:jc w:val="both"/>
              <w:rPr>
                <w:rFonts w:eastAsia="Calibri"/>
                <w:bCs/>
              </w:rPr>
            </w:pPr>
            <w:r w:rsidRPr="00DE1476">
              <w:rPr>
                <w:rFonts w:eastAsia="Calibri"/>
                <w:bCs/>
              </w:rPr>
              <w:t xml:space="preserve">Результаты обучения </w:t>
            </w:r>
            <w:r w:rsidR="008D28BE" w:rsidRPr="00DE1476">
              <w:rPr>
                <w:rFonts w:eastAsia="Calibri"/>
                <w:bCs/>
              </w:rPr>
              <w:t>(</w:t>
            </w:r>
            <w:r w:rsidRPr="00DE1476">
              <w:rPr>
                <w:rFonts w:eastAsia="Calibri"/>
                <w:bCs/>
              </w:rPr>
              <w:t>умения и знания), соотнесенные с индикаторами достижения компетенции</w:t>
            </w:r>
          </w:p>
        </w:tc>
      </w:tr>
      <w:tr w:rsidR="00E859F0" w:rsidRPr="00DE1476" w14:paraId="6D7040AB" w14:textId="77777777" w:rsidTr="00E82A92">
        <w:tc>
          <w:tcPr>
            <w:tcW w:w="1248" w:type="dxa"/>
            <w:shd w:val="clear" w:color="auto" w:fill="auto"/>
          </w:tcPr>
          <w:p w14:paraId="52E21A0B" w14:textId="1B6F20AE" w:rsidR="00E859F0" w:rsidRPr="00DE1476" w:rsidRDefault="00E859F0" w:rsidP="00E859F0">
            <w:pPr>
              <w:widowControl w:val="0"/>
              <w:tabs>
                <w:tab w:val="left" w:pos="540"/>
              </w:tabs>
              <w:contextualSpacing/>
              <w:jc w:val="both"/>
              <w:rPr>
                <w:rFonts w:eastAsia="Calibri"/>
                <w:b/>
                <w:highlight w:val="yellow"/>
              </w:rPr>
            </w:pPr>
            <w:r w:rsidRPr="00DE1476">
              <w:t>ПК - 4</w:t>
            </w:r>
          </w:p>
        </w:tc>
        <w:tc>
          <w:tcPr>
            <w:tcW w:w="2013" w:type="dxa"/>
            <w:shd w:val="clear" w:color="auto" w:fill="auto"/>
          </w:tcPr>
          <w:p w14:paraId="470E070A" w14:textId="324FFDCC" w:rsidR="00E859F0" w:rsidRPr="00E859F0" w:rsidRDefault="00E859F0" w:rsidP="00E859F0">
            <w:pPr>
              <w:widowControl w:val="0"/>
              <w:tabs>
                <w:tab w:val="left" w:pos="540"/>
              </w:tabs>
              <w:ind w:left="-78"/>
              <w:contextualSpacing/>
              <w:jc w:val="both"/>
              <w:rPr>
                <w:rFonts w:eastAsia="Calibri"/>
                <w:bCs/>
                <w:strike/>
                <w:highlight w:val="yellow"/>
              </w:rPr>
            </w:pPr>
            <w:r w:rsidRPr="00E859F0">
              <w:rPr>
                <w:rFonts w:eastAsia="Calibri"/>
                <w:lang w:eastAsia="en-US"/>
              </w:rPr>
              <w:t>Способность разрабатывать и реализовывать систему мер по минимизации рисков нарушения регламентов функционирования бизнес-процессов, своевременному выявлению и устранению причин и условий, оказывающих негативное влияние на стабильное функционирование организаций</w:t>
            </w:r>
            <w:r>
              <w:rPr>
                <w:rFonts w:eastAsia="Calibri"/>
                <w:lang w:eastAsia="en-US"/>
              </w:rPr>
              <w:t>.</w:t>
            </w:r>
          </w:p>
        </w:tc>
        <w:tc>
          <w:tcPr>
            <w:tcW w:w="2410" w:type="dxa"/>
          </w:tcPr>
          <w:p w14:paraId="175706EB" w14:textId="464170C2" w:rsidR="00E859F0" w:rsidRDefault="00E859F0" w:rsidP="00E859F0">
            <w:pPr>
              <w:pStyle w:val="af3"/>
              <w:numPr>
                <w:ilvl w:val="0"/>
                <w:numId w:val="41"/>
              </w:numPr>
              <w:tabs>
                <w:tab w:val="left" w:pos="319"/>
              </w:tabs>
              <w:ind w:left="0" w:firstLine="0"/>
              <w:contextualSpacing/>
              <w:jc w:val="both"/>
              <w:rPr>
                <w:rFonts w:ascii="Times New Roman" w:hAnsi="Times New Roman" w:cs="Times New Roman"/>
              </w:rPr>
            </w:pPr>
            <w:r w:rsidRPr="00E859F0">
              <w:rPr>
                <w:rFonts w:ascii="Times New Roman" w:hAnsi="Times New Roman" w:cs="Times New Roman"/>
              </w:rPr>
              <w:t>Выявляет риски и угрозы, оказывающие негативное влияние на достижение стратегических целей организации и ее стабильное функционирование, определяет причины и условия их возникновения, направления и степень воздействия</w:t>
            </w:r>
            <w:r>
              <w:rPr>
                <w:rFonts w:ascii="Times New Roman" w:hAnsi="Times New Roman" w:cs="Times New Roman"/>
              </w:rPr>
              <w:t>.</w:t>
            </w:r>
          </w:p>
          <w:p w14:paraId="578FA5AE" w14:textId="3DAA2A96" w:rsidR="00E859F0" w:rsidRDefault="00E859F0" w:rsidP="00E859F0">
            <w:pPr>
              <w:pStyle w:val="af3"/>
              <w:tabs>
                <w:tab w:val="left" w:pos="319"/>
              </w:tabs>
              <w:ind w:left="0"/>
              <w:contextualSpacing/>
              <w:jc w:val="both"/>
              <w:rPr>
                <w:rFonts w:ascii="Times New Roman" w:hAnsi="Times New Roman" w:cs="Times New Roman"/>
              </w:rPr>
            </w:pPr>
          </w:p>
          <w:p w14:paraId="44309C83" w14:textId="37A82694" w:rsidR="00E859F0" w:rsidRDefault="00E859F0" w:rsidP="00E859F0">
            <w:pPr>
              <w:pStyle w:val="af3"/>
              <w:tabs>
                <w:tab w:val="left" w:pos="319"/>
              </w:tabs>
              <w:ind w:left="0"/>
              <w:contextualSpacing/>
              <w:jc w:val="both"/>
              <w:rPr>
                <w:rFonts w:ascii="Times New Roman" w:hAnsi="Times New Roman" w:cs="Times New Roman"/>
              </w:rPr>
            </w:pPr>
          </w:p>
          <w:p w14:paraId="48DCCB57" w14:textId="640E1F9D" w:rsidR="00E859F0" w:rsidRDefault="00E859F0" w:rsidP="00E859F0">
            <w:pPr>
              <w:pStyle w:val="af3"/>
              <w:tabs>
                <w:tab w:val="left" w:pos="319"/>
              </w:tabs>
              <w:ind w:left="0"/>
              <w:contextualSpacing/>
              <w:jc w:val="both"/>
              <w:rPr>
                <w:rFonts w:ascii="Times New Roman" w:hAnsi="Times New Roman" w:cs="Times New Roman"/>
              </w:rPr>
            </w:pPr>
          </w:p>
          <w:p w14:paraId="0CDFB569" w14:textId="1DA2435C" w:rsidR="00E859F0" w:rsidRDefault="00E859F0" w:rsidP="00E859F0">
            <w:pPr>
              <w:pStyle w:val="af3"/>
              <w:tabs>
                <w:tab w:val="left" w:pos="319"/>
              </w:tabs>
              <w:ind w:left="0"/>
              <w:contextualSpacing/>
              <w:jc w:val="both"/>
              <w:rPr>
                <w:rFonts w:ascii="Times New Roman" w:hAnsi="Times New Roman" w:cs="Times New Roman"/>
              </w:rPr>
            </w:pPr>
          </w:p>
          <w:p w14:paraId="74FEEA39" w14:textId="32766CBB" w:rsidR="00E859F0" w:rsidRDefault="00E859F0" w:rsidP="00E859F0">
            <w:pPr>
              <w:pStyle w:val="af3"/>
              <w:tabs>
                <w:tab w:val="left" w:pos="319"/>
              </w:tabs>
              <w:ind w:left="0"/>
              <w:contextualSpacing/>
              <w:jc w:val="both"/>
              <w:rPr>
                <w:rFonts w:ascii="Times New Roman" w:hAnsi="Times New Roman" w:cs="Times New Roman"/>
              </w:rPr>
            </w:pPr>
          </w:p>
          <w:p w14:paraId="04360CCA" w14:textId="77777777" w:rsidR="00E859F0" w:rsidRPr="00E859F0" w:rsidRDefault="00E859F0" w:rsidP="00E859F0">
            <w:pPr>
              <w:pStyle w:val="af3"/>
              <w:tabs>
                <w:tab w:val="left" w:pos="319"/>
              </w:tabs>
              <w:ind w:left="0"/>
              <w:contextualSpacing/>
              <w:jc w:val="both"/>
              <w:rPr>
                <w:rFonts w:ascii="Times New Roman" w:hAnsi="Times New Roman" w:cs="Times New Roman"/>
              </w:rPr>
            </w:pPr>
          </w:p>
          <w:p w14:paraId="00B12DD5" w14:textId="39027F2B" w:rsidR="00E859F0" w:rsidRDefault="00E859F0" w:rsidP="00E859F0">
            <w:pPr>
              <w:pStyle w:val="af3"/>
              <w:numPr>
                <w:ilvl w:val="0"/>
                <w:numId w:val="41"/>
              </w:numPr>
              <w:tabs>
                <w:tab w:val="left" w:pos="319"/>
              </w:tabs>
              <w:ind w:left="0" w:firstLine="0"/>
              <w:contextualSpacing/>
              <w:jc w:val="both"/>
              <w:rPr>
                <w:rFonts w:ascii="Times New Roman" w:hAnsi="Times New Roman" w:cs="Times New Roman"/>
              </w:rPr>
            </w:pPr>
            <w:r w:rsidRPr="00E859F0">
              <w:rPr>
                <w:rFonts w:ascii="Times New Roman" w:hAnsi="Times New Roman" w:cs="Times New Roman"/>
              </w:rPr>
              <w:t xml:space="preserve"> </w:t>
            </w:r>
            <w:r w:rsidRPr="00724D2F">
              <w:rPr>
                <w:rFonts w:ascii="Times New Roman" w:hAnsi="Times New Roman" w:cs="Times New Roman"/>
              </w:rPr>
              <w:t>Идентифицирует риски нарушения регламентов фу</w:t>
            </w:r>
            <w:r>
              <w:rPr>
                <w:rFonts w:ascii="Times New Roman" w:hAnsi="Times New Roman" w:cs="Times New Roman"/>
              </w:rPr>
              <w:t>нкционирования бизнес-процессов.</w:t>
            </w:r>
          </w:p>
          <w:p w14:paraId="2FD561B9" w14:textId="2BE3C336" w:rsidR="00E859F0" w:rsidRDefault="00E859F0" w:rsidP="00E859F0">
            <w:pPr>
              <w:pStyle w:val="af3"/>
              <w:tabs>
                <w:tab w:val="left" w:pos="319"/>
              </w:tabs>
              <w:ind w:left="0"/>
              <w:contextualSpacing/>
              <w:jc w:val="both"/>
              <w:rPr>
                <w:rFonts w:ascii="Times New Roman" w:hAnsi="Times New Roman" w:cs="Times New Roman"/>
              </w:rPr>
            </w:pPr>
          </w:p>
          <w:p w14:paraId="5BC4B32D" w14:textId="409E792E" w:rsidR="00E859F0" w:rsidRDefault="00E859F0" w:rsidP="00E859F0">
            <w:pPr>
              <w:pStyle w:val="af3"/>
              <w:tabs>
                <w:tab w:val="left" w:pos="319"/>
              </w:tabs>
              <w:ind w:left="0"/>
              <w:contextualSpacing/>
              <w:jc w:val="both"/>
              <w:rPr>
                <w:rFonts w:ascii="Times New Roman" w:hAnsi="Times New Roman" w:cs="Times New Roman"/>
              </w:rPr>
            </w:pPr>
          </w:p>
          <w:p w14:paraId="1A9BBE0B" w14:textId="00C38B29" w:rsidR="00E859F0" w:rsidRDefault="00E859F0" w:rsidP="00E859F0">
            <w:pPr>
              <w:pStyle w:val="af3"/>
              <w:tabs>
                <w:tab w:val="left" w:pos="319"/>
              </w:tabs>
              <w:ind w:left="0"/>
              <w:contextualSpacing/>
              <w:jc w:val="both"/>
              <w:rPr>
                <w:rFonts w:ascii="Times New Roman" w:hAnsi="Times New Roman" w:cs="Times New Roman"/>
              </w:rPr>
            </w:pPr>
          </w:p>
          <w:p w14:paraId="68BE5366" w14:textId="36216A1A" w:rsidR="00E859F0" w:rsidRDefault="00E859F0" w:rsidP="00E859F0">
            <w:pPr>
              <w:pStyle w:val="af3"/>
              <w:tabs>
                <w:tab w:val="left" w:pos="319"/>
              </w:tabs>
              <w:ind w:left="0"/>
              <w:contextualSpacing/>
              <w:jc w:val="both"/>
              <w:rPr>
                <w:rFonts w:ascii="Times New Roman" w:hAnsi="Times New Roman" w:cs="Times New Roman"/>
              </w:rPr>
            </w:pPr>
          </w:p>
          <w:p w14:paraId="3AF0378B" w14:textId="6FE92FD0" w:rsidR="00E859F0" w:rsidRDefault="00E859F0" w:rsidP="00E859F0">
            <w:pPr>
              <w:pStyle w:val="af3"/>
              <w:tabs>
                <w:tab w:val="left" w:pos="319"/>
              </w:tabs>
              <w:ind w:left="0"/>
              <w:contextualSpacing/>
              <w:jc w:val="both"/>
              <w:rPr>
                <w:rFonts w:ascii="Times New Roman" w:hAnsi="Times New Roman" w:cs="Times New Roman"/>
              </w:rPr>
            </w:pPr>
          </w:p>
          <w:p w14:paraId="5FDC2669" w14:textId="6B00BE9A" w:rsidR="00E859F0" w:rsidRDefault="00E859F0" w:rsidP="00E859F0">
            <w:pPr>
              <w:pStyle w:val="af3"/>
              <w:tabs>
                <w:tab w:val="left" w:pos="319"/>
              </w:tabs>
              <w:ind w:left="0"/>
              <w:contextualSpacing/>
              <w:jc w:val="both"/>
              <w:rPr>
                <w:rFonts w:ascii="Times New Roman" w:hAnsi="Times New Roman" w:cs="Times New Roman"/>
              </w:rPr>
            </w:pPr>
          </w:p>
          <w:p w14:paraId="169CFD01" w14:textId="663B9FC3" w:rsidR="00E859F0" w:rsidRDefault="00E859F0" w:rsidP="00E859F0">
            <w:pPr>
              <w:pStyle w:val="af3"/>
              <w:tabs>
                <w:tab w:val="left" w:pos="319"/>
              </w:tabs>
              <w:ind w:left="0"/>
              <w:contextualSpacing/>
              <w:jc w:val="both"/>
              <w:rPr>
                <w:rFonts w:ascii="Times New Roman" w:hAnsi="Times New Roman" w:cs="Times New Roman"/>
              </w:rPr>
            </w:pPr>
          </w:p>
          <w:p w14:paraId="186CD9E1" w14:textId="27AC31DA" w:rsidR="00E859F0" w:rsidRDefault="00E859F0" w:rsidP="00E859F0">
            <w:pPr>
              <w:pStyle w:val="af3"/>
              <w:tabs>
                <w:tab w:val="left" w:pos="319"/>
              </w:tabs>
              <w:ind w:left="0"/>
              <w:contextualSpacing/>
              <w:jc w:val="both"/>
              <w:rPr>
                <w:rFonts w:ascii="Times New Roman" w:hAnsi="Times New Roman" w:cs="Times New Roman"/>
              </w:rPr>
            </w:pPr>
          </w:p>
          <w:p w14:paraId="14014EE4" w14:textId="678C2F1A" w:rsidR="00E859F0" w:rsidRDefault="00E859F0" w:rsidP="00E859F0">
            <w:pPr>
              <w:pStyle w:val="af3"/>
              <w:tabs>
                <w:tab w:val="left" w:pos="319"/>
              </w:tabs>
              <w:ind w:left="0"/>
              <w:contextualSpacing/>
              <w:jc w:val="both"/>
              <w:rPr>
                <w:rFonts w:ascii="Times New Roman" w:hAnsi="Times New Roman" w:cs="Times New Roman"/>
              </w:rPr>
            </w:pPr>
          </w:p>
          <w:p w14:paraId="07F7E146" w14:textId="4236F0C6" w:rsidR="00E859F0" w:rsidRDefault="00E859F0" w:rsidP="00E859F0">
            <w:pPr>
              <w:pStyle w:val="af3"/>
              <w:tabs>
                <w:tab w:val="left" w:pos="319"/>
              </w:tabs>
              <w:ind w:left="0"/>
              <w:contextualSpacing/>
              <w:jc w:val="both"/>
              <w:rPr>
                <w:rFonts w:ascii="Times New Roman" w:hAnsi="Times New Roman" w:cs="Times New Roman"/>
              </w:rPr>
            </w:pPr>
          </w:p>
          <w:p w14:paraId="50BFA1E9" w14:textId="515763E2" w:rsidR="00E859F0" w:rsidRDefault="00E859F0" w:rsidP="00E859F0">
            <w:pPr>
              <w:pStyle w:val="af3"/>
              <w:tabs>
                <w:tab w:val="left" w:pos="319"/>
              </w:tabs>
              <w:ind w:left="0"/>
              <w:contextualSpacing/>
              <w:jc w:val="both"/>
              <w:rPr>
                <w:rFonts w:ascii="Times New Roman" w:hAnsi="Times New Roman" w:cs="Times New Roman"/>
              </w:rPr>
            </w:pPr>
          </w:p>
          <w:p w14:paraId="209FB503" w14:textId="6F02CDC4" w:rsidR="00E859F0" w:rsidRDefault="00E859F0" w:rsidP="00E859F0">
            <w:pPr>
              <w:pStyle w:val="af3"/>
              <w:tabs>
                <w:tab w:val="left" w:pos="319"/>
              </w:tabs>
              <w:ind w:left="0"/>
              <w:contextualSpacing/>
              <w:jc w:val="both"/>
              <w:rPr>
                <w:rFonts w:ascii="Times New Roman" w:hAnsi="Times New Roman" w:cs="Times New Roman"/>
              </w:rPr>
            </w:pPr>
          </w:p>
          <w:p w14:paraId="599CB856" w14:textId="6DB64A16" w:rsidR="00E859F0" w:rsidRDefault="00E859F0" w:rsidP="00E859F0">
            <w:pPr>
              <w:pStyle w:val="af3"/>
              <w:tabs>
                <w:tab w:val="left" w:pos="319"/>
              </w:tabs>
              <w:ind w:left="0"/>
              <w:contextualSpacing/>
              <w:jc w:val="both"/>
              <w:rPr>
                <w:rFonts w:ascii="Times New Roman" w:hAnsi="Times New Roman" w:cs="Times New Roman"/>
              </w:rPr>
            </w:pPr>
          </w:p>
          <w:p w14:paraId="29E42C36" w14:textId="7B01D670" w:rsidR="00E859F0" w:rsidRPr="00724D2F" w:rsidRDefault="00E859F0" w:rsidP="00E859F0">
            <w:pPr>
              <w:pStyle w:val="af3"/>
              <w:tabs>
                <w:tab w:val="left" w:pos="319"/>
              </w:tabs>
              <w:ind w:left="0"/>
              <w:contextualSpacing/>
              <w:jc w:val="both"/>
              <w:rPr>
                <w:rFonts w:ascii="Times New Roman" w:hAnsi="Times New Roman" w:cs="Times New Roman"/>
              </w:rPr>
            </w:pPr>
          </w:p>
          <w:p w14:paraId="6F61E028" w14:textId="2837EA4B" w:rsidR="00E859F0" w:rsidRPr="00DE1476" w:rsidRDefault="00E859F0" w:rsidP="00E859F0">
            <w:pPr>
              <w:numPr>
                <w:ilvl w:val="0"/>
                <w:numId w:val="41"/>
              </w:numPr>
              <w:tabs>
                <w:tab w:val="left" w:pos="313"/>
              </w:tabs>
              <w:spacing w:after="160"/>
              <w:ind w:left="0" w:firstLine="0"/>
              <w:contextualSpacing/>
              <w:jc w:val="both"/>
              <w:rPr>
                <w:rFonts w:eastAsia="Calibri"/>
                <w:lang w:eastAsia="en-US"/>
              </w:rPr>
            </w:pPr>
            <w:r w:rsidRPr="00724D2F">
              <w:lastRenderedPageBreak/>
              <w:t>Разрабатывает систему управления рисками организации и направления их минимизации, в том числе за счет совершенствования бизнес-процессов</w:t>
            </w:r>
          </w:p>
        </w:tc>
        <w:tc>
          <w:tcPr>
            <w:tcW w:w="4565" w:type="dxa"/>
            <w:shd w:val="clear" w:color="auto" w:fill="auto"/>
          </w:tcPr>
          <w:p w14:paraId="3E649C09" w14:textId="77777777" w:rsidR="00E859F0" w:rsidRPr="00DE1476" w:rsidRDefault="00E859F0" w:rsidP="00E859F0">
            <w:pPr>
              <w:widowControl w:val="0"/>
              <w:tabs>
                <w:tab w:val="left" w:pos="540"/>
              </w:tabs>
              <w:contextualSpacing/>
              <w:jc w:val="both"/>
              <w:rPr>
                <w:shd w:val="clear" w:color="auto" w:fill="FFFFFF"/>
              </w:rPr>
            </w:pPr>
            <w:r w:rsidRPr="00DE1476">
              <w:rPr>
                <w:b/>
                <w:shd w:val="clear" w:color="auto" w:fill="FFFFFF"/>
              </w:rPr>
              <w:lastRenderedPageBreak/>
              <w:t>Знать:</w:t>
            </w:r>
            <w:r w:rsidRPr="00DE1476">
              <w:rPr>
                <w:shd w:val="clear" w:color="auto" w:fill="FFFFFF"/>
              </w:rPr>
              <w:t xml:space="preserve"> </w:t>
            </w:r>
          </w:p>
          <w:p w14:paraId="34C2E22E" w14:textId="77777777" w:rsidR="00E859F0" w:rsidRPr="00DE1476" w:rsidRDefault="00E859F0" w:rsidP="00E859F0">
            <w:pPr>
              <w:widowControl w:val="0"/>
              <w:jc w:val="both"/>
              <w:rPr>
                <w:rFonts w:eastAsia="Calibri"/>
                <w:lang w:eastAsia="en-US"/>
              </w:rPr>
            </w:pPr>
            <w:r w:rsidRPr="00DE1476">
              <w:rPr>
                <w:rFonts w:eastAsia="Calibri"/>
                <w:lang w:eastAsia="en-US"/>
              </w:rPr>
              <w:t xml:space="preserve">– требования действующего законодательства Российской Федерации в области корпоративного управления, а также внутренние политики и регламенты экономического субъекта в области организации, функционирования и мониторинга внутреннего контроля и управления рисками; требования международных стандартов внутреннего аудита </w:t>
            </w:r>
          </w:p>
          <w:p w14:paraId="336BE18B" w14:textId="77777777" w:rsidR="00E859F0" w:rsidRPr="00DE1476" w:rsidRDefault="00E859F0" w:rsidP="00E859F0">
            <w:pPr>
              <w:widowControl w:val="0"/>
              <w:tabs>
                <w:tab w:val="left" w:pos="540"/>
              </w:tabs>
              <w:contextualSpacing/>
              <w:jc w:val="both"/>
              <w:rPr>
                <w:rFonts w:eastAsia="Calibri"/>
                <w:iCs/>
                <w:lang w:eastAsia="en-US"/>
              </w:rPr>
            </w:pPr>
            <w:r w:rsidRPr="00DE1476">
              <w:rPr>
                <w:b/>
                <w:lang w:eastAsia="en-US"/>
              </w:rPr>
              <w:t>Уметь:</w:t>
            </w:r>
          </w:p>
          <w:p w14:paraId="4CB85B60" w14:textId="77777777" w:rsidR="00E859F0" w:rsidRPr="00DE1476" w:rsidRDefault="00E859F0" w:rsidP="00E859F0">
            <w:pPr>
              <w:widowControl w:val="0"/>
              <w:autoSpaceDE w:val="0"/>
              <w:autoSpaceDN w:val="0"/>
              <w:adjustRightInd w:val="0"/>
              <w:jc w:val="both"/>
            </w:pPr>
            <w:r w:rsidRPr="00DE1476">
              <w:t>– применять при проведении внутреннего аудита бизнес – процессов экономического субъекта международные основы профессиональной практики внутреннего аудита; оценивать эффективность внедрённых контрольных процедур на основе оцененных рисков.</w:t>
            </w:r>
          </w:p>
          <w:p w14:paraId="4FEA64ED" w14:textId="5B9A30AD" w:rsidR="00E859F0" w:rsidRPr="00DE1476" w:rsidRDefault="00E859F0" w:rsidP="00E859F0">
            <w:pPr>
              <w:widowControl w:val="0"/>
              <w:tabs>
                <w:tab w:val="left" w:pos="540"/>
              </w:tabs>
              <w:contextualSpacing/>
              <w:jc w:val="both"/>
              <w:rPr>
                <w:b/>
                <w:shd w:val="clear" w:color="auto" w:fill="FFFFFF"/>
              </w:rPr>
            </w:pPr>
          </w:p>
          <w:p w14:paraId="3C7336B0" w14:textId="601AF0B1" w:rsidR="00E859F0" w:rsidRPr="00DE1476" w:rsidRDefault="00E859F0" w:rsidP="00E859F0">
            <w:pPr>
              <w:widowControl w:val="0"/>
              <w:tabs>
                <w:tab w:val="left" w:pos="540"/>
              </w:tabs>
              <w:contextualSpacing/>
              <w:jc w:val="both"/>
              <w:rPr>
                <w:shd w:val="clear" w:color="auto" w:fill="FFFFFF"/>
              </w:rPr>
            </w:pPr>
            <w:r>
              <w:rPr>
                <w:b/>
                <w:shd w:val="clear" w:color="auto" w:fill="FFFFFF"/>
              </w:rPr>
              <w:t xml:space="preserve">2. </w:t>
            </w:r>
            <w:r w:rsidRPr="00DE1476">
              <w:rPr>
                <w:b/>
                <w:shd w:val="clear" w:color="auto" w:fill="FFFFFF"/>
              </w:rPr>
              <w:t>Знать:</w:t>
            </w:r>
            <w:r w:rsidRPr="00DE1476">
              <w:rPr>
                <w:shd w:val="clear" w:color="auto" w:fill="FFFFFF"/>
              </w:rPr>
              <w:t xml:space="preserve"> </w:t>
            </w:r>
          </w:p>
          <w:p w14:paraId="2B05C918" w14:textId="77777777" w:rsidR="00E859F0" w:rsidRPr="00DE1476" w:rsidRDefault="00E859F0" w:rsidP="00E859F0">
            <w:pPr>
              <w:widowControl w:val="0"/>
              <w:tabs>
                <w:tab w:val="left" w:pos="540"/>
              </w:tabs>
              <w:contextualSpacing/>
              <w:jc w:val="both"/>
              <w:rPr>
                <w:rFonts w:eastAsia="Calibri"/>
                <w:lang w:eastAsia="en-US"/>
              </w:rPr>
            </w:pPr>
            <w:r w:rsidRPr="00DE1476">
              <w:rPr>
                <w:shd w:val="clear" w:color="auto" w:fill="FFFFFF"/>
              </w:rPr>
              <w:t>–</w:t>
            </w:r>
            <w:r w:rsidRPr="00DE1476">
              <w:rPr>
                <w:bdr w:val="none" w:sz="0" w:space="0" w:color="auto" w:frame="1"/>
              </w:rPr>
              <w:t xml:space="preserve">методы получения аудиторских доказательств и оценки эффективности управления </w:t>
            </w:r>
            <w:proofErr w:type="gramStart"/>
            <w:r w:rsidRPr="00DE1476">
              <w:rPr>
                <w:bdr w:val="none" w:sz="0" w:space="0" w:color="auto" w:frame="1"/>
              </w:rPr>
              <w:t>рисками  на</w:t>
            </w:r>
            <w:proofErr w:type="gramEnd"/>
            <w:r w:rsidRPr="00DE1476">
              <w:rPr>
                <w:bdr w:val="none" w:sz="0" w:space="0" w:color="auto" w:frame="1"/>
              </w:rPr>
              <w:t xml:space="preserve"> уровне проектов и бизнес – процессов; </w:t>
            </w:r>
            <w:r w:rsidRPr="00DE1476">
              <w:rPr>
                <w:rFonts w:eastAsia="Calibri"/>
                <w:lang w:eastAsia="en-US"/>
              </w:rPr>
              <w:t>ключевые индикаторы риска; методы проведена анализа  рисков проектов и бизнес – процессов</w:t>
            </w:r>
          </w:p>
          <w:p w14:paraId="6048D08C" w14:textId="77777777" w:rsidR="00E859F0" w:rsidRPr="00DE1476" w:rsidRDefault="00E859F0" w:rsidP="00E859F0">
            <w:pPr>
              <w:widowControl w:val="0"/>
              <w:tabs>
                <w:tab w:val="left" w:pos="540"/>
              </w:tabs>
              <w:contextualSpacing/>
              <w:jc w:val="both"/>
              <w:rPr>
                <w:rFonts w:eastAsia="Calibri"/>
                <w:iCs/>
                <w:lang w:eastAsia="en-US"/>
              </w:rPr>
            </w:pPr>
            <w:r w:rsidRPr="00DE1476">
              <w:rPr>
                <w:b/>
                <w:lang w:eastAsia="en-US"/>
              </w:rPr>
              <w:t>Уметь:</w:t>
            </w:r>
          </w:p>
          <w:p w14:paraId="647582BE" w14:textId="77777777" w:rsidR="00E859F0" w:rsidRPr="00DE1476" w:rsidRDefault="00E859F0" w:rsidP="00E859F0">
            <w:pPr>
              <w:widowControl w:val="0"/>
              <w:tabs>
                <w:tab w:val="left" w:pos="540"/>
              </w:tabs>
              <w:contextualSpacing/>
              <w:jc w:val="both"/>
            </w:pPr>
            <w:r w:rsidRPr="00DE1476">
              <w:t xml:space="preserve">– разрабатывать годовой </w:t>
            </w:r>
            <w:proofErr w:type="gramStart"/>
            <w:r w:rsidRPr="00DE1476">
              <w:t>план  внутреннего</w:t>
            </w:r>
            <w:proofErr w:type="gramEnd"/>
            <w:r w:rsidRPr="00DE1476">
              <w:t xml:space="preserve"> аудита на основе риск-ориентированного подхода и программы аудиторских заданий; распределять ресурсы аудиторской группы  при проведении ранжирования объектов аудита; планировать  консультационную деятельность внутренних аудиторов.</w:t>
            </w:r>
          </w:p>
          <w:p w14:paraId="0B25A4D8" w14:textId="035B412D" w:rsidR="00E859F0" w:rsidRDefault="00E859F0" w:rsidP="00E859F0">
            <w:pPr>
              <w:widowControl w:val="0"/>
              <w:tabs>
                <w:tab w:val="left" w:pos="540"/>
              </w:tabs>
              <w:contextualSpacing/>
              <w:jc w:val="both"/>
            </w:pPr>
          </w:p>
          <w:p w14:paraId="5EE017BD" w14:textId="77777777" w:rsidR="00E859F0" w:rsidRPr="00DE1476" w:rsidRDefault="00E859F0" w:rsidP="00E859F0">
            <w:pPr>
              <w:widowControl w:val="0"/>
              <w:tabs>
                <w:tab w:val="left" w:pos="540"/>
              </w:tabs>
              <w:contextualSpacing/>
              <w:jc w:val="both"/>
            </w:pPr>
          </w:p>
          <w:p w14:paraId="3E31A293" w14:textId="721386D6" w:rsidR="00E859F0" w:rsidRPr="00DE1476" w:rsidRDefault="00E859F0" w:rsidP="00E859F0">
            <w:pPr>
              <w:widowControl w:val="0"/>
              <w:tabs>
                <w:tab w:val="left" w:pos="540"/>
              </w:tabs>
              <w:contextualSpacing/>
              <w:jc w:val="both"/>
              <w:rPr>
                <w:shd w:val="clear" w:color="auto" w:fill="FFFFFF"/>
              </w:rPr>
            </w:pPr>
            <w:r>
              <w:rPr>
                <w:b/>
                <w:shd w:val="clear" w:color="auto" w:fill="FFFFFF"/>
              </w:rPr>
              <w:lastRenderedPageBreak/>
              <w:t xml:space="preserve">3. </w:t>
            </w:r>
            <w:r w:rsidRPr="00DE1476">
              <w:rPr>
                <w:b/>
                <w:shd w:val="clear" w:color="auto" w:fill="FFFFFF"/>
              </w:rPr>
              <w:t>Знать:</w:t>
            </w:r>
            <w:r w:rsidRPr="00DE1476">
              <w:rPr>
                <w:shd w:val="clear" w:color="auto" w:fill="FFFFFF"/>
              </w:rPr>
              <w:t xml:space="preserve"> </w:t>
            </w:r>
          </w:p>
          <w:p w14:paraId="1136AC69" w14:textId="4FD7C2B7" w:rsidR="00E859F0" w:rsidRPr="00DE1476" w:rsidRDefault="00E859F0" w:rsidP="00E859F0">
            <w:pPr>
              <w:widowControl w:val="0"/>
              <w:jc w:val="both"/>
              <w:rPr>
                <w:rFonts w:eastAsia="Calibri"/>
                <w:lang w:eastAsia="en-US"/>
              </w:rPr>
            </w:pPr>
            <w:r w:rsidRPr="00DE1476">
              <w:rPr>
                <w:rFonts w:eastAsia="Calibri"/>
                <w:lang w:eastAsia="en-US"/>
              </w:rPr>
              <w:t xml:space="preserve">– </w:t>
            </w:r>
            <w:proofErr w:type="gramStart"/>
            <w:r w:rsidRPr="00DE1476">
              <w:rPr>
                <w:rFonts w:eastAsia="Calibri"/>
                <w:lang w:eastAsia="en-US"/>
              </w:rPr>
              <w:t>международные стандарты аудиторской деятельности</w:t>
            </w:r>
            <w:proofErr w:type="gramEnd"/>
            <w:r w:rsidRPr="00DE1476">
              <w:rPr>
                <w:rFonts w:eastAsia="Calibri"/>
                <w:lang w:eastAsia="en-US"/>
              </w:rPr>
              <w:t xml:space="preserve"> регламентирующие взаимодействие с внешних и внутренних аудиторов, международные стандарты внутреннего аудита, регламентирующие организацию взаимодействия с лицами, отвечающими за корпоративное управление и владельцами рисков проектов и бизнес - процессов; </w:t>
            </w:r>
          </w:p>
          <w:p w14:paraId="7980E4CC" w14:textId="77777777" w:rsidR="00E859F0" w:rsidRPr="00DE1476" w:rsidRDefault="00E859F0" w:rsidP="00E859F0">
            <w:pPr>
              <w:widowControl w:val="0"/>
              <w:tabs>
                <w:tab w:val="left" w:pos="540"/>
              </w:tabs>
              <w:contextualSpacing/>
              <w:jc w:val="both"/>
              <w:rPr>
                <w:rFonts w:eastAsia="Calibri"/>
                <w:iCs/>
                <w:lang w:eastAsia="en-US"/>
              </w:rPr>
            </w:pPr>
            <w:r w:rsidRPr="00DE1476">
              <w:rPr>
                <w:b/>
                <w:lang w:eastAsia="en-US"/>
              </w:rPr>
              <w:t>Уметь:</w:t>
            </w:r>
          </w:p>
          <w:p w14:paraId="7E891ED1" w14:textId="60D67033" w:rsidR="00E859F0" w:rsidRPr="00DE1476" w:rsidRDefault="00E859F0" w:rsidP="00E859F0">
            <w:pPr>
              <w:widowControl w:val="0"/>
              <w:autoSpaceDE w:val="0"/>
              <w:autoSpaceDN w:val="0"/>
              <w:adjustRightInd w:val="0"/>
              <w:jc w:val="both"/>
              <w:rPr>
                <w:rFonts w:eastAsia="Calibri"/>
                <w:b/>
              </w:rPr>
            </w:pPr>
            <w:r w:rsidRPr="00DE1476">
              <w:t>– координировать работу по  обмену информацией о результатах выполнения заданий по аудиту проектов и бизнес – процессов; формировать отчеты для пользователей аудиторских отчётов на разных уровнях управления экономического субъекта, владельцев бизнес – процессов, менеджмента; определять способы и сроки взаимодействия с лицами, отвечающими за корпоративное управление и владельцев бизнес - процессов</w:t>
            </w:r>
          </w:p>
        </w:tc>
      </w:tr>
      <w:tr w:rsidR="00454E2D" w:rsidRPr="00DE1476" w14:paraId="7192D17D" w14:textId="77777777" w:rsidTr="00F91C5B">
        <w:tc>
          <w:tcPr>
            <w:tcW w:w="1248" w:type="dxa"/>
            <w:shd w:val="clear" w:color="auto" w:fill="auto"/>
          </w:tcPr>
          <w:p w14:paraId="643DABD8" w14:textId="4FC0F23A" w:rsidR="00454E2D" w:rsidRPr="00DE1476" w:rsidRDefault="00454E2D" w:rsidP="00DE1476">
            <w:pPr>
              <w:widowControl w:val="0"/>
              <w:tabs>
                <w:tab w:val="left" w:pos="540"/>
              </w:tabs>
              <w:contextualSpacing/>
              <w:jc w:val="both"/>
            </w:pPr>
            <w:r w:rsidRPr="00DE1476">
              <w:lastRenderedPageBreak/>
              <w:t>ПКН-4</w:t>
            </w:r>
          </w:p>
        </w:tc>
        <w:tc>
          <w:tcPr>
            <w:tcW w:w="2013" w:type="dxa"/>
            <w:shd w:val="clear" w:color="auto" w:fill="auto"/>
          </w:tcPr>
          <w:p w14:paraId="2CF660AD" w14:textId="75D7D2ED" w:rsidR="00454E2D" w:rsidRPr="00DE1476" w:rsidRDefault="00E859F0" w:rsidP="00E859F0">
            <w:pPr>
              <w:widowControl w:val="0"/>
              <w:tabs>
                <w:tab w:val="left" w:pos="540"/>
              </w:tabs>
              <w:ind w:left="-78"/>
              <w:contextualSpacing/>
              <w:jc w:val="both"/>
            </w:pPr>
            <w:r w:rsidRPr="00E859F0">
              <w:t>Способность разрабатывать методики и оценивать эффективность экономических проектов с учетом факторов ри</w:t>
            </w:r>
            <w:r>
              <w:t>ска в условиях неопределенности</w:t>
            </w:r>
            <w:r w:rsidR="00454E2D" w:rsidRPr="00DE1476">
              <w:t>.</w:t>
            </w:r>
          </w:p>
        </w:tc>
        <w:tc>
          <w:tcPr>
            <w:tcW w:w="2410" w:type="dxa"/>
            <w:shd w:val="clear" w:color="auto" w:fill="auto"/>
          </w:tcPr>
          <w:p w14:paraId="39D67E6F" w14:textId="3AFD3BB7" w:rsidR="00454E2D" w:rsidRPr="00DE1476" w:rsidRDefault="00454E2D" w:rsidP="00DE1476">
            <w:r w:rsidRPr="00DE1476">
              <w:t xml:space="preserve">1. </w:t>
            </w:r>
            <w:r w:rsidR="00E859F0" w:rsidRPr="00E859F0">
              <w:t>Формирует и применяет методики оценки эффективности экономических проектов в условиях неопределенности</w:t>
            </w:r>
            <w:r w:rsidRPr="00DE1476">
              <w:t>.</w:t>
            </w:r>
          </w:p>
          <w:p w14:paraId="65E26561" w14:textId="77777777" w:rsidR="00454E2D" w:rsidRPr="00DE1476" w:rsidRDefault="00454E2D" w:rsidP="00DE1476">
            <w:pPr>
              <w:widowControl w:val="0"/>
              <w:tabs>
                <w:tab w:val="left" w:pos="540"/>
              </w:tabs>
              <w:contextualSpacing/>
              <w:jc w:val="both"/>
            </w:pPr>
          </w:p>
          <w:p w14:paraId="577147EA" w14:textId="77777777" w:rsidR="00454E2D" w:rsidRPr="00DE1476" w:rsidRDefault="00454E2D" w:rsidP="00DE1476">
            <w:pPr>
              <w:widowControl w:val="0"/>
              <w:tabs>
                <w:tab w:val="left" w:pos="540"/>
              </w:tabs>
              <w:contextualSpacing/>
              <w:jc w:val="both"/>
            </w:pPr>
          </w:p>
          <w:p w14:paraId="1AD5B20A" w14:textId="77777777" w:rsidR="00454E2D" w:rsidRPr="00DE1476" w:rsidRDefault="00454E2D" w:rsidP="00DE1476">
            <w:pPr>
              <w:widowControl w:val="0"/>
              <w:tabs>
                <w:tab w:val="left" w:pos="540"/>
              </w:tabs>
              <w:contextualSpacing/>
              <w:jc w:val="both"/>
            </w:pPr>
          </w:p>
          <w:p w14:paraId="70FF0316" w14:textId="77777777" w:rsidR="00454E2D" w:rsidRPr="00DE1476" w:rsidRDefault="00454E2D" w:rsidP="00DE1476">
            <w:pPr>
              <w:widowControl w:val="0"/>
              <w:tabs>
                <w:tab w:val="left" w:pos="540"/>
              </w:tabs>
              <w:contextualSpacing/>
              <w:jc w:val="both"/>
            </w:pPr>
          </w:p>
          <w:p w14:paraId="7E09572B" w14:textId="77777777" w:rsidR="00454E2D" w:rsidRPr="00DE1476" w:rsidRDefault="00454E2D" w:rsidP="00DE1476">
            <w:pPr>
              <w:widowControl w:val="0"/>
              <w:tabs>
                <w:tab w:val="left" w:pos="540"/>
              </w:tabs>
              <w:contextualSpacing/>
              <w:jc w:val="both"/>
            </w:pPr>
          </w:p>
          <w:p w14:paraId="52BD65EB" w14:textId="77777777" w:rsidR="00454E2D" w:rsidRPr="00DE1476" w:rsidRDefault="00454E2D" w:rsidP="00DE1476">
            <w:pPr>
              <w:widowControl w:val="0"/>
              <w:tabs>
                <w:tab w:val="left" w:pos="540"/>
              </w:tabs>
              <w:contextualSpacing/>
              <w:jc w:val="both"/>
            </w:pPr>
          </w:p>
          <w:p w14:paraId="55E68F62" w14:textId="77777777" w:rsidR="00454E2D" w:rsidRPr="00DE1476" w:rsidRDefault="00454E2D" w:rsidP="00DE1476">
            <w:pPr>
              <w:widowControl w:val="0"/>
              <w:tabs>
                <w:tab w:val="left" w:pos="540"/>
              </w:tabs>
              <w:contextualSpacing/>
              <w:jc w:val="both"/>
            </w:pPr>
          </w:p>
          <w:p w14:paraId="02E79336" w14:textId="7533AA07" w:rsidR="00454E2D" w:rsidRPr="00DE1476" w:rsidRDefault="00454E2D" w:rsidP="00DE1476">
            <w:pPr>
              <w:widowControl w:val="0"/>
              <w:tabs>
                <w:tab w:val="left" w:pos="540"/>
              </w:tabs>
              <w:contextualSpacing/>
              <w:jc w:val="both"/>
              <w:rPr>
                <w:rFonts w:eastAsia="Calibri"/>
                <w:bCs/>
              </w:rPr>
            </w:pPr>
            <w:r w:rsidRPr="00DE1476">
              <w:t xml:space="preserve">2. </w:t>
            </w:r>
            <w:r w:rsidR="00E859F0" w:rsidRPr="00E859F0">
              <w:t>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r w:rsidRPr="00DE1476">
              <w:t>.</w:t>
            </w:r>
          </w:p>
        </w:tc>
        <w:tc>
          <w:tcPr>
            <w:tcW w:w="4565" w:type="dxa"/>
            <w:shd w:val="clear" w:color="auto" w:fill="auto"/>
          </w:tcPr>
          <w:p w14:paraId="4D3B414C" w14:textId="77777777" w:rsidR="00454E2D" w:rsidRPr="00DE1476" w:rsidRDefault="00454E2D" w:rsidP="00DE1476">
            <w:pPr>
              <w:widowControl w:val="0"/>
              <w:tabs>
                <w:tab w:val="left" w:pos="540"/>
              </w:tabs>
              <w:contextualSpacing/>
              <w:jc w:val="both"/>
              <w:rPr>
                <w:shd w:val="clear" w:color="auto" w:fill="FFFFFF"/>
              </w:rPr>
            </w:pPr>
            <w:r w:rsidRPr="00DE1476">
              <w:rPr>
                <w:b/>
                <w:shd w:val="clear" w:color="auto" w:fill="FFFFFF"/>
              </w:rPr>
              <w:t>Знать:</w:t>
            </w:r>
            <w:r w:rsidRPr="00DE1476">
              <w:rPr>
                <w:shd w:val="clear" w:color="auto" w:fill="FFFFFF"/>
              </w:rPr>
              <w:t xml:space="preserve"> </w:t>
            </w:r>
          </w:p>
          <w:p w14:paraId="7544E66F" w14:textId="38EF17FC" w:rsidR="00454E2D" w:rsidRPr="00DE1476" w:rsidRDefault="00454E2D" w:rsidP="00DE1476">
            <w:pPr>
              <w:widowControl w:val="0"/>
              <w:jc w:val="both"/>
              <w:rPr>
                <w:rFonts w:eastAsia="Calibri"/>
                <w:lang w:eastAsia="en-US"/>
              </w:rPr>
            </w:pPr>
            <w:r w:rsidRPr="00DE1476">
              <w:rPr>
                <w:rFonts w:eastAsia="Calibri"/>
                <w:lang w:eastAsia="en-US"/>
              </w:rPr>
              <w:t>– международные и национальные стандарты риск – менеджмента; основные цели деятельности и стратегию развития экономического субъекта в условиях неопределенности; ключевые риски экономических проектов, методы их оценки и анализа</w:t>
            </w:r>
          </w:p>
          <w:p w14:paraId="6F492AC1" w14:textId="77777777" w:rsidR="00454E2D" w:rsidRPr="00DE1476" w:rsidRDefault="00454E2D" w:rsidP="00DE1476">
            <w:pPr>
              <w:widowControl w:val="0"/>
              <w:tabs>
                <w:tab w:val="left" w:pos="540"/>
              </w:tabs>
              <w:contextualSpacing/>
              <w:jc w:val="both"/>
              <w:rPr>
                <w:rFonts w:eastAsia="Calibri"/>
                <w:iCs/>
                <w:lang w:eastAsia="en-US"/>
              </w:rPr>
            </w:pPr>
            <w:r w:rsidRPr="00DE1476">
              <w:rPr>
                <w:b/>
                <w:lang w:eastAsia="en-US"/>
              </w:rPr>
              <w:t>Уметь:</w:t>
            </w:r>
          </w:p>
          <w:p w14:paraId="5E95FE3F" w14:textId="0484E01C" w:rsidR="00454E2D" w:rsidRPr="00DE1476" w:rsidRDefault="00454E2D" w:rsidP="00DE1476">
            <w:pPr>
              <w:widowControl w:val="0"/>
              <w:autoSpaceDE w:val="0"/>
              <w:autoSpaceDN w:val="0"/>
              <w:adjustRightInd w:val="0"/>
              <w:jc w:val="both"/>
              <w:rPr>
                <w:b/>
                <w:shd w:val="clear" w:color="auto" w:fill="FFFFFF"/>
              </w:rPr>
            </w:pPr>
            <w:r w:rsidRPr="00DE1476">
              <w:t>– определять причины и условия возникновения рисков экономических проектов в целом и в аудируемом бизнес – процессе в условиях неопределенности</w:t>
            </w:r>
          </w:p>
          <w:p w14:paraId="5FB1C8F2" w14:textId="77777777" w:rsidR="00454E2D" w:rsidRPr="00DE1476" w:rsidRDefault="00454E2D" w:rsidP="00DE1476">
            <w:pPr>
              <w:widowControl w:val="0"/>
              <w:tabs>
                <w:tab w:val="left" w:pos="540"/>
              </w:tabs>
              <w:contextualSpacing/>
              <w:jc w:val="both"/>
              <w:rPr>
                <w:b/>
                <w:shd w:val="clear" w:color="auto" w:fill="FFFFFF"/>
              </w:rPr>
            </w:pPr>
          </w:p>
          <w:p w14:paraId="0740C901" w14:textId="77777777" w:rsidR="00454E2D" w:rsidRPr="00DE1476" w:rsidRDefault="00454E2D" w:rsidP="00DE1476">
            <w:pPr>
              <w:widowControl w:val="0"/>
              <w:tabs>
                <w:tab w:val="left" w:pos="540"/>
              </w:tabs>
              <w:contextualSpacing/>
              <w:jc w:val="both"/>
              <w:rPr>
                <w:shd w:val="clear" w:color="auto" w:fill="FFFFFF"/>
              </w:rPr>
            </w:pPr>
            <w:r w:rsidRPr="00DE1476">
              <w:rPr>
                <w:b/>
                <w:shd w:val="clear" w:color="auto" w:fill="FFFFFF"/>
              </w:rPr>
              <w:t>Знать:</w:t>
            </w:r>
            <w:r w:rsidRPr="00DE1476">
              <w:rPr>
                <w:shd w:val="clear" w:color="auto" w:fill="FFFFFF"/>
              </w:rPr>
              <w:t xml:space="preserve"> </w:t>
            </w:r>
          </w:p>
          <w:p w14:paraId="65B4DEEF" w14:textId="23301921" w:rsidR="00454E2D" w:rsidRPr="00DE1476" w:rsidRDefault="00454E2D" w:rsidP="00DE1476">
            <w:pPr>
              <w:widowControl w:val="0"/>
              <w:tabs>
                <w:tab w:val="left" w:pos="540"/>
              </w:tabs>
              <w:contextualSpacing/>
              <w:jc w:val="both"/>
              <w:rPr>
                <w:rFonts w:eastAsia="Calibri"/>
                <w:lang w:eastAsia="en-US"/>
              </w:rPr>
            </w:pPr>
            <w:r w:rsidRPr="00DE1476">
              <w:rPr>
                <w:rFonts w:eastAsia="Calibri"/>
                <w:lang w:eastAsia="en-US"/>
              </w:rPr>
              <w:t>– требования и форму представления материалов исследования о результатах проведенного анализа рисков экономического проекта в условиях неопределенности; формировать методики для принятия управленческих решений</w:t>
            </w:r>
          </w:p>
          <w:p w14:paraId="64B5D514" w14:textId="77777777" w:rsidR="00454E2D" w:rsidRPr="00DE1476" w:rsidRDefault="00454E2D" w:rsidP="00DE1476">
            <w:pPr>
              <w:widowControl w:val="0"/>
              <w:tabs>
                <w:tab w:val="left" w:pos="540"/>
              </w:tabs>
              <w:contextualSpacing/>
              <w:jc w:val="both"/>
              <w:rPr>
                <w:rFonts w:eastAsia="Calibri"/>
                <w:iCs/>
                <w:lang w:eastAsia="en-US"/>
              </w:rPr>
            </w:pPr>
            <w:r w:rsidRPr="00DE1476">
              <w:rPr>
                <w:b/>
                <w:lang w:eastAsia="en-US"/>
              </w:rPr>
              <w:t>Уметь:</w:t>
            </w:r>
          </w:p>
          <w:p w14:paraId="0907213D" w14:textId="150C64A7" w:rsidR="00454E2D" w:rsidRPr="00DE1476" w:rsidRDefault="00454E2D" w:rsidP="00DE1476">
            <w:pPr>
              <w:widowControl w:val="0"/>
              <w:autoSpaceDE w:val="0"/>
              <w:autoSpaceDN w:val="0"/>
              <w:adjustRightInd w:val="0"/>
              <w:jc w:val="both"/>
              <w:rPr>
                <w:b/>
                <w:shd w:val="clear" w:color="auto" w:fill="FFFFFF"/>
              </w:rPr>
            </w:pPr>
            <w:r w:rsidRPr="00DE1476">
              <w:t xml:space="preserve">– формулировать выводы на основе проведенного исследования, готовить методические  рекомендации на основе аналитически данных и  определять  порядок взаимодействия  с менеджментом в процессе принятия решений о </w:t>
            </w:r>
            <w:r w:rsidRPr="00DE1476">
              <w:lastRenderedPageBreak/>
              <w:t>реализации экономических проектов</w:t>
            </w:r>
          </w:p>
        </w:tc>
      </w:tr>
    </w:tbl>
    <w:p w14:paraId="1407D668" w14:textId="7779A4C1" w:rsidR="00DA6B30" w:rsidRPr="00C24C71" w:rsidRDefault="002A39FB" w:rsidP="00803915">
      <w:pPr>
        <w:pStyle w:val="1"/>
        <w:keepNext w:val="0"/>
        <w:widowControl w:val="0"/>
        <w:spacing w:before="0" w:after="0" w:line="360" w:lineRule="auto"/>
        <w:ind w:firstLine="709"/>
        <w:jc w:val="both"/>
        <w:rPr>
          <w:rFonts w:ascii="Times New Roman" w:hAnsi="Times New Roman" w:cs="Times New Roman"/>
          <w:sz w:val="28"/>
          <w:szCs w:val="28"/>
        </w:rPr>
      </w:pPr>
      <w:bookmarkStart w:id="9" w:name="_Toc151124197"/>
      <w:bookmarkEnd w:id="7"/>
      <w:r w:rsidRPr="00C24C71">
        <w:rPr>
          <w:rFonts w:ascii="Times New Roman" w:hAnsi="Times New Roman" w:cs="Times New Roman"/>
          <w:sz w:val="28"/>
          <w:szCs w:val="28"/>
        </w:rPr>
        <w:lastRenderedPageBreak/>
        <w:t>3.</w:t>
      </w:r>
      <w:r w:rsidR="000356CB" w:rsidRPr="00C24C71">
        <w:rPr>
          <w:rFonts w:ascii="Times New Roman" w:hAnsi="Times New Roman" w:cs="Times New Roman"/>
          <w:sz w:val="28"/>
          <w:szCs w:val="28"/>
        </w:rPr>
        <w:t xml:space="preserve"> Место дисциплины в структуре образовательной программы</w:t>
      </w:r>
      <w:bookmarkEnd w:id="8"/>
      <w:bookmarkEnd w:id="9"/>
      <w:r w:rsidR="00200E19" w:rsidRPr="00C24C71">
        <w:rPr>
          <w:rFonts w:ascii="Times New Roman" w:hAnsi="Times New Roman" w:cs="Times New Roman"/>
          <w:sz w:val="28"/>
          <w:szCs w:val="28"/>
        </w:rPr>
        <w:t xml:space="preserve"> </w:t>
      </w:r>
    </w:p>
    <w:p w14:paraId="0BB91F3D" w14:textId="58BD54D2" w:rsidR="006F5703" w:rsidRDefault="00A50BE3" w:rsidP="00803915">
      <w:pPr>
        <w:widowControl w:val="0"/>
        <w:spacing w:line="360" w:lineRule="auto"/>
        <w:ind w:firstLine="709"/>
        <w:jc w:val="both"/>
        <w:rPr>
          <w:sz w:val="28"/>
          <w:szCs w:val="28"/>
        </w:rPr>
      </w:pPr>
      <w:r w:rsidRPr="00C24C71">
        <w:rPr>
          <w:sz w:val="28"/>
          <w:szCs w:val="28"/>
        </w:rPr>
        <w:t>Дисциплина «</w:t>
      </w:r>
      <w:r w:rsidR="009568DD" w:rsidRPr="00C24C71">
        <w:rPr>
          <w:sz w:val="28"/>
          <w:szCs w:val="28"/>
        </w:rPr>
        <w:t>Риск-ориентированный подход к внутреннему аудиту бизнес-процессов</w:t>
      </w:r>
      <w:r w:rsidRPr="00C24C71">
        <w:rPr>
          <w:sz w:val="28"/>
          <w:szCs w:val="28"/>
        </w:rPr>
        <w:t xml:space="preserve">» входит в </w:t>
      </w:r>
      <w:r w:rsidR="00DE1476">
        <w:rPr>
          <w:sz w:val="28"/>
          <w:szCs w:val="28"/>
        </w:rPr>
        <w:t xml:space="preserve">модуль </w:t>
      </w:r>
      <w:r w:rsidR="00DE1476" w:rsidRPr="00DE1476">
        <w:rPr>
          <w:sz w:val="28"/>
          <w:szCs w:val="28"/>
        </w:rPr>
        <w:t>дисциплин по выбору, углубляющих освоение программы магистратуры</w:t>
      </w:r>
      <w:r w:rsidRPr="00C24C71">
        <w:rPr>
          <w:sz w:val="28"/>
          <w:szCs w:val="28"/>
        </w:rPr>
        <w:t xml:space="preserve"> «</w:t>
      </w:r>
      <w:r w:rsidR="006E5C29" w:rsidRPr="00C24C71">
        <w:rPr>
          <w:sz w:val="28"/>
          <w:szCs w:val="28"/>
        </w:rPr>
        <w:t>Внутренний аудит и управление рисками организации</w:t>
      </w:r>
      <w:r w:rsidRPr="00C24C71">
        <w:rPr>
          <w:sz w:val="28"/>
          <w:szCs w:val="28"/>
        </w:rPr>
        <w:t>» по направлению подготовки: 38.04.01«Экономика».</w:t>
      </w:r>
    </w:p>
    <w:p w14:paraId="6E62BDEA" w14:textId="77777777" w:rsidR="00895BAA" w:rsidRPr="00C24C71" w:rsidRDefault="00895BAA" w:rsidP="00803915">
      <w:pPr>
        <w:widowControl w:val="0"/>
        <w:spacing w:line="360" w:lineRule="auto"/>
        <w:ind w:firstLine="709"/>
        <w:jc w:val="both"/>
        <w:rPr>
          <w:sz w:val="28"/>
          <w:szCs w:val="28"/>
        </w:rPr>
      </w:pPr>
    </w:p>
    <w:p w14:paraId="57F01743" w14:textId="77777777" w:rsidR="009F69C1" w:rsidRPr="00C24C71" w:rsidRDefault="009F69C1" w:rsidP="00803915">
      <w:pPr>
        <w:pStyle w:val="1"/>
        <w:keepNext w:val="0"/>
        <w:widowControl w:val="0"/>
        <w:spacing w:before="0" w:after="0" w:line="276" w:lineRule="auto"/>
        <w:ind w:firstLine="709"/>
        <w:jc w:val="both"/>
        <w:rPr>
          <w:rFonts w:ascii="Times New Roman" w:hAnsi="Times New Roman" w:cs="Times New Roman"/>
          <w:sz w:val="24"/>
          <w:szCs w:val="24"/>
        </w:rPr>
      </w:pPr>
      <w:bookmarkStart w:id="10" w:name="_Toc151124198"/>
      <w:bookmarkStart w:id="11" w:name="_Toc418764143"/>
      <w:r w:rsidRPr="00C24C71">
        <w:rPr>
          <w:rFonts w:ascii="Times New Roman" w:hAnsi="Times New Roman" w:cs="Times New Roman"/>
          <w:sz w:val="28"/>
          <w:szCs w:val="28"/>
        </w:rPr>
        <w:t xml:space="preserve">4. </w:t>
      </w:r>
      <w:r w:rsidR="00BD4221" w:rsidRPr="00C24C71">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0"/>
    </w:p>
    <w:p w14:paraId="30B956B5" w14:textId="29E3C760" w:rsidR="00E3525E" w:rsidRPr="00C24C71" w:rsidRDefault="00E3525E" w:rsidP="00803915">
      <w:pPr>
        <w:widowControl w:val="0"/>
        <w:jc w:val="right"/>
        <w:rPr>
          <w:b/>
        </w:rPr>
      </w:pPr>
    </w:p>
    <w:tbl>
      <w:tblPr>
        <w:tblW w:w="9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2552"/>
        <w:gridCol w:w="2598"/>
      </w:tblGrid>
      <w:tr w:rsidR="00C24C71" w:rsidRPr="00984575" w14:paraId="09DBA81D" w14:textId="77777777" w:rsidTr="00984575">
        <w:trPr>
          <w:trHeight w:val="20"/>
        </w:trPr>
        <w:tc>
          <w:tcPr>
            <w:tcW w:w="4077" w:type="dxa"/>
            <w:shd w:val="clear" w:color="auto" w:fill="auto"/>
            <w:vAlign w:val="center"/>
          </w:tcPr>
          <w:p w14:paraId="269BFFA9" w14:textId="77777777" w:rsidR="00111DBD" w:rsidRPr="00984575" w:rsidRDefault="00111DBD" w:rsidP="00803915">
            <w:pPr>
              <w:widowControl w:val="0"/>
              <w:rPr>
                <w:b/>
              </w:rPr>
            </w:pPr>
            <w:r w:rsidRPr="00984575">
              <w:rPr>
                <w:b/>
              </w:rPr>
              <w:t>Вид учебной работы по дисциплине</w:t>
            </w:r>
          </w:p>
        </w:tc>
        <w:tc>
          <w:tcPr>
            <w:tcW w:w="2552" w:type="dxa"/>
            <w:shd w:val="clear" w:color="auto" w:fill="auto"/>
          </w:tcPr>
          <w:p w14:paraId="49ABC72B" w14:textId="77777777" w:rsidR="00111DBD" w:rsidRPr="00984575" w:rsidRDefault="00111DBD" w:rsidP="00803915">
            <w:pPr>
              <w:pStyle w:val="Style350"/>
              <w:jc w:val="center"/>
              <w:rPr>
                <w:rStyle w:val="FontStyle694"/>
                <w:sz w:val="24"/>
                <w:szCs w:val="24"/>
              </w:rPr>
            </w:pPr>
            <w:r w:rsidRPr="00984575">
              <w:rPr>
                <w:rStyle w:val="FontStyle694"/>
                <w:sz w:val="24"/>
                <w:szCs w:val="24"/>
              </w:rPr>
              <w:t>Всего</w:t>
            </w:r>
          </w:p>
          <w:p w14:paraId="5E048F1E" w14:textId="77777777" w:rsidR="00111DBD" w:rsidRPr="00984575" w:rsidRDefault="00111DBD" w:rsidP="00803915">
            <w:pPr>
              <w:pStyle w:val="Style350"/>
              <w:jc w:val="center"/>
              <w:rPr>
                <w:rStyle w:val="FontStyle694"/>
                <w:sz w:val="24"/>
                <w:szCs w:val="24"/>
              </w:rPr>
            </w:pPr>
            <w:r w:rsidRPr="00984575">
              <w:rPr>
                <w:rStyle w:val="FontStyle694"/>
                <w:sz w:val="24"/>
                <w:szCs w:val="24"/>
              </w:rPr>
              <w:t xml:space="preserve">(в з/ед. и часах) </w:t>
            </w:r>
          </w:p>
        </w:tc>
        <w:tc>
          <w:tcPr>
            <w:tcW w:w="2598" w:type="dxa"/>
          </w:tcPr>
          <w:p w14:paraId="6FF34B36" w14:textId="5F71B7F9" w:rsidR="00111DBD" w:rsidRPr="00984575" w:rsidRDefault="00FE2F4C" w:rsidP="00803915">
            <w:pPr>
              <w:pStyle w:val="Style350"/>
              <w:jc w:val="center"/>
              <w:rPr>
                <w:rStyle w:val="FontStyle694"/>
                <w:sz w:val="24"/>
                <w:szCs w:val="24"/>
              </w:rPr>
            </w:pPr>
            <w:r w:rsidRPr="00984575">
              <w:rPr>
                <w:rStyle w:val="FontStyle694"/>
                <w:sz w:val="24"/>
                <w:szCs w:val="24"/>
              </w:rPr>
              <w:t xml:space="preserve">Модуль </w:t>
            </w:r>
            <w:r w:rsidR="009568DD" w:rsidRPr="00984575">
              <w:rPr>
                <w:rStyle w:val="FontStyle694"/>
                <w:sz w:val="24"/>
                <w:szCs w:val="24"/>
              </w:rPr>
              <w:t>6</w:t>
            </w:r>
          </w:p>
          <w:p w14:paraId="6399443C" w14:textId="77777777" w:rsidR="00111DBD" w:rsidRPr="00984575" w:rsidRDefault="00111DBD" w:rsidP="00803915">
            <w:pPr>
              <w:pStyle w:val="Style350"/>
              <w:jc w:val="center"/>
              <w:rPr>
                <w:b/>
                <w:bCs/>
              </w:rPr>
            </w:pPr>
            <w:r w:rsidRPr="00984575">
              <w:rPr>
                <w:rStyle w:val="FontStyle694"/>
                <w:sz w:val="24"/>
                <w:szCs w:val="24"/>
              </w:rPr>
              <w:t xml:space="preserve">(в часах) </w:t>
            </w:r>
          </w:p>
        </w:tc>
      </w:tr>
      <w:tr w:rsidR="00C24C71" w:rsidRPr="00984575" w14:paraId="665F93FD" w14:textId="77777777" w:rsidTr="00984575">
        <w:trPr>
          <w:trHeight w:val="20"/>
        </w:trPr>
        <w:tc>
          <w:tcPr>
            <w:tcW w:w="4077" w:type="dxa"/>
            <w:shd w:val="clear" w:color="auto" w:fill="auto"/>
          </w:tcPr>
          <w:p w14:paraId="4ACD0CBE" w14:textId="77777777" w:rsidR="00BD4221" w:rsidRPr="00984575" w:rsidRDefault="00BD4221" w:rsidP="00803915">
            <w:pPr>
              <w:widowControl w:val="0"/>
              <w:rPr>
                <w:b/>
              </w:rPr>
            </w:pPr>
            <w:r w:rsidRPr="00984575">
              <w:rPr>
                <w:b/>
              </w:rPr>
              <w:t xml:space="preserve">Общая трудоемкость дисциплины </w:t>
            </w:r>
          </w:p>
        </w:tc>
        <w:tc>
          <w:tcPr>
            <w:tcW w:w="2552" w:type="dxa"/>
            <w:shd w:val="clear" w:color="auto" w:fill="auto"/>
          </w:tcPr>
          <w:p w14:paraId="376EB54F" w14:textId="1096392D" w:rsidR="00BD4221" w:rsidRPr="00984575" w:rsidRDefault="006E5C29" w:rsidP="00803915">
            <w:pPr>
              <w:widowControl w:val="0"/>
              <w:jc w:val="center"/>
              <w:rPr>
                <w:b/>
              </w:rPr>
            </w:pPr>
            <w:r w:rsidRPr="00984575">
              <w:rPr>
                <w:b/>
              </w:rPr>
              <w:t>3</w:t>
            </w:r>
            <w:r w:rsidR="00BD4221" w:rsidRPr="00984575">
              <w:rPr>
                <w:b/>
              </w:rPr>
              <w:t xml:space="preserve"> з/</w:t>
            </w:r>
            <w:proofErr w:type="spellStart"/>
            <w:r w:rsidR="00BD4221" w:rsidRPr="00984575">
              <w:rPr>
                <w:b/>
              </w:rPr>
              <w:t>ед</w:t>
            </w:r>
            <w:proofErr w:type="spellEnd"/>
            <w:r w:rsidR="00BD4221" w:rsidRPr="00984575">
              <w:rPr>
                <w:b/>
              </w:rPr>
              <w:t xml:space="preserve">, </w:t>
            </w:r>
            <w:r w:rsidR="00C63D0B" w:rsidRPr="00984575">
              <w:rPr>
                <w:b/>
              </w:rPr>
              <w:t>1</w:t>
            </w:r>
            <w:r w:rsidRPr="00984575">
              <w:rPr>
                <w:b/>
              </w:rPr>
              <w:t>08</w:t>
            </w:r>
            <w:r w:rsidR="00BD4221" w:rsidRPr="00984575">
              <w:rPr>
                <w:b/>
              </w:rPr>
              <w:t xml:space="preserve">час. </w:t>
            </w:r>
          </w:p>
        </w:tc>
        <w:tc>
          <w:tcPr>
            <w:tcW w:w="2598" w:type="dxa"/>
          </w:tcPr>
          <w:p w14:paraId="2D2E5AD6" w14:textId="697CCD25" w:rsidR="00BD4221" w:rsidRPr="00984575" w:rsidRDefault="00C63D0B" w:rsidP="00803915">
            <w:pPr>
              <w:widowControl w:val="0"/>
              <w:jc w:val="center"/>
              <w:rPr>
                <w:b/>
              </w:rPr>
            </w:pPr>
            <w:r w:rsidRPr="00984575">
              <w:rPr>
                <w:b/>
              </w:rPr>
              <w:t>1</w:t>
            </w:r>
            <w:r w:rsidR="006E5C29" w:rsidRPr="00984575">
              <w:rPr>
                <w:b/>
              </w:rPr>
              <w:t>08</w:t>
            </w:r>
          </w:p>
        </w:tc>
      </w:tr>
      <w:tr w:rsidR="00C24C71" w:rsidRPr="00984575" w14:paraId="518218FB" w14:textId="77777777" w:rsidTr="00984575">
        <w:trPr>
          <w:trHeight w:val="20"/>
        </w:trPr>
        <w:tc>
          <w:tcPr>
            <w:tcW w:w="4077" w:type="dxa"/>
            <w:shd w:val="clear" w:color="auto" w:fill="auto"/>
          </w:tcPr>
          <w:p w14:paraId="7BBD3F5A" w14:textId="77777777" w:rsidR="00BD4221" w:rsidRPr="00984575" w:rsidRDefault="00BD4221" w:rsidP="00803915">
            <w:pPr>
              <w:widowControl w:val="0"/>
              <w:rPr>
                <w:b/>
              </w:rPr>
            </w:pPr>
            <w:r w:rsidRPr="00984575">
              <w:rPr>
                <w:b/>
              </w:rPr>
              <w:t xml:space="preserve">Контактная работа - Аудиторные занятия </w:t>
            </w:r>
          </w:p>
        </w:tc>
        <w:tc>
          <w:tcPr>
            <w:tcW w:w="2552" w:type="dxa"/>
            <w:shd w:val="clear" w:color="auto" w:fill="auto"/>
          </w:tcPr>
          <w:p w14:paraId="263455DC" w14:textId="3B6451E1" w:rsidR="00BD4221" w:rsidRPr="00984575" w:rsidRDefault="009568DD" w:rsidP="00803915">
            <w:pPr>
              <w:widowControl w:val="0"/>
              <w:jc w:val="center"/>
              <w:rPr>
                <w:b/>
              </w:rPr>
            </w:pPr>
            <w:r w:rsidRPr="00984575">
              <w:rPr>
                <w:b/>
              </w:rPr>
              <w:t>3</w:t>
            </w:r>
            <w:r w:rsidR="006E5C29" w:rsidRPr="00984575">
              <w:rPr>
                <w:b/>
              </w:rPr>
              <w:t>0</w:t>
            </w:r>
          </w:p>
        </w:tc>
        <w:tc>
          <w:tcPr>
            <w:tcW w:w="2598" w:type="dxa"/>
          </w:tcPr>
          <w:p w14:paraId="40CE9DA2" w14:textId="05D0BDAF" w:rsidR="00BD4221" w:rsidRPr="00984575" w:rsidRDefault="009568DD" w:rsidP="00803915">
            <w:pPr>
              <w:widowControl w:val="0"/>
              <w:jc w:val="center"/>
              <w:rPr>
                <w:b/>
              </w:rPr>
            </w:pPr>
            <w:r w:rsidRPr="00984575">
              <w:rPr>
                <w:b/>
              </w:rPr>
              <w:t>3</w:t>
            </w:r>
            <w:r w:rsidR="006E5C29" w:rsidRPr="00984575">
              <w:rPr>
                <w:b/>
              </w:rPr>
              <w:t>0</w:t>
            </w:r>
          </w:p>
        </w:tc>
      </w:tr>
      <w:tr w:rsidR="00C24C71" w:rsidRPr="00984575" w14:paraId="6AE2F3FD" w14:textId="77777777" w:rsidTr="00984575">
        <w:trPr>
          <w:trHeight w:val="20"/>
        </w:trPr>
        <w:tc>
          <w:tcPr>
            <w:tcW w:w="4077" w:type="dxa"/>
            <w:shd w:val="clear" w:color="auto" w:fill="auto"/>
          </w:tcPr>
          <w:p w14:paraId="070539D1" w14:textId="77777777" w:rsidR="00BD4221" w:rsidRPr="00984575" w:rsidRDefault="00BD4221" w:rsidP="00803915">
            <w:pPr>
              <w:widowControl w:val="0"/>
            </w:pPr>
            <w:r w:rsidRPr="00984575">
              <w:t xml:space="preserve">Лекции </w:t>
            </w:r>
          </w:p>
        </w:tc>
        <w:tc>
          <w:tcPr>
            <w:tcW w:w="2552" w:type="dxa"/>
            <w:shd w:val="clear" w:color="auto" w:fill="auto"/>
          </w:tcPr>
          <w:p w14:paraId="6E87B83A" w14:textId="226A5713" w:rsidR="00BD4221" w:rsidRPr="00984575" w:rsidRDefault="006E5C29" w:rsidP="00803915">
            <w:pPr>
              <w:widowControl w:val="0"/>
              <w:jc w:val="center"/>
            </w:pPr>
            <w:r w:rsidRPr="00984575">
              <w:t>10</w:t>
            </w:r>
          </w:p>
        </w:tc>
        <w:tc>
          <w:tcPr>
            <w:tcW w:w="2598" w:type="dxa"/>
          </w:tcPr>
          <w:p w14:paraId="67B376D7" w14:textId="354F358C" w:rsidR="00BD4221" w:rsidRPr="00984575" w:rsidRDefault="006E5C29" w:rsidP="00803915">
            <w:pPr>
              <w:widowControl w:val="0"/>
              <w:jc w:val="center"/>
            </w:pPr>
            <w:r w:rsidRPr="00984575">
              <w:t>10</w:t>
            </w:r>
          </w:p>
        </w:tc>
      </w:tr>
      <w:tr w:rsidR="00C24C71" w:rsidRPr="00984575" w14:paraId="3F51FF32" w14:textId="77777777" w:rsidTr="00984575">
        <w:trPr>
          <w:trHeight w:val="20"/>
        </w:trPr>
        <w:tc>
          <w:tcPr>
            <w:tcW w:w="4077" w:type="dxa"/>
            <w:shd w:val="clear" w:color="auto" w:fill="auto"/>
          </w:tcPr>
          <w:p w14:paraId="1FB7219B" w14:textId="77777777" w:rsidR="00BD4221" w:rsidRPr="00984575" w:rsidRDefault="00BD4221" w:rsidP="00803915">
            <w:pPr>
              <w:widowControl w:val="0"/>
            </w:pPr>
            <w:r w:rsidRPr="00984575">
              <w:t xml:space="preserve">Семинары, практические занятия  </w:t>
            </w:r>
          </w:p>
        </w:tc>
        <w:tc>
          <w:tcPr>
            <w:tcW w:w="2552" w:type="dxa"/>
            <w:shd w:val="clear" w:color="auto" w:fill="auto"/>
          </w:tcPr>
          <w:p w14:paraId="4F90F1FA" w14:textId="5E5E0A58" w:rsidR="00BD4221" w:rsidRPr="00984575" w:rsidRDefault="009568DD" w:rsidP="00803915">
            <w:pPr>
              <w:widowControl w:val="0"/>
              <w:jc w:val="center"/>
            </w:pPr>
            <w:r w:rsidRPr="00984575">
              <w:t>2</w:t>
            </w:r>
            <w:r w:rsidR="006E5C29" w:rsidRPr="00984575">
              <w:t>0</w:t>
            </w:r>
          </w:p>
        </w:tc>
        <w:tc>
          <w:tcPr>
            <w:tcW w:w="2598" w:type="dxa"/>
          </w:tcPr>
          <w:p w14:paraId="069FE648" w14:textId="4D984028" w:rsidR="00BD4221" w:rsidRPr="00984575" w:rsidRDefault="009568DD" w:rsidP="00803915">
            <w:pPr>
              <w:widowControl w:val="0"/>
              <w:jc w:val="center"/>
            </w:pPr>
            <w:r w:rsidRPr="00984575">
              <w:t>2</w:t>
            </w:r>
            <w:r w:rsidR="006E5C29" w:rsidRPr="00984575">
              <w:t>0</w:t>
            </w:r>
          </w:p>
        </w:tc>
      </w:tr>
      <w:tr w:rsidR="00C24C71" w:rsidRPr="00984575" w14:paraId="7DF254D9" w14:textId="77777777" w:rsidTr="00984575">
        <w:trPr>
          <w:trHeight w:val="20"/>
        </w:trPr>
        <w:tc>
          <w:tcPr>
            <w:tcW w:w="4077" w:type="dxa"/>
            <w:shd w:val="clear" w:color="auto" w:fill="auto"/>
          </w:tcPr>
          <w:p w14:paraId="47B7ECFE" w14:textId="77777777" w:rsidR="00BD4221" w:rsidRPr="00984575" w:rsidRDefault="00BD4221" w:rsidP="00803915">
            <w:pPr>
              <w:widowControl w:val="0"/>
              <w:rPr>
                <w:b/>
              </w:rPr>
            </w:pPr>
            <w:r w:rsidRPr="00984575">
              <w:rPr>
                <w:b/>
              </w:rPr>
              <w:t>Самостоятельная работа</w:t>
            </w:r>
          </w:p>
        </w:tc>
        <w:tc>
          <w:tcPr>
            <w:tcW w:w="2552" w:type="dxa"/>
            <w:shd w:val="clear" w:color="auto" w:fill="auto"/>
          </w:tcPr>
          <w:p w14:paraId="760B9F37" w14:textId="50B281E2" w:rsidR="00BD4221" w:rsidRPr="00984575" w:rsidRDefault="009568DD" w:rsidP="00803915">
            <w:pPr>
              <w:widowControl w:val="0"/>
              <w:jc w:val="center"/>
              <w:rPr>
                <w:b/>
              </w:rPr>
            </w:pPr>
            <w:r w:rsidRPr="00984575">
              <w:rPr>
                <w:b/>
              </w:rPr>
              <w:t>7</w:t>
            </w:r>
            <w:r w:rsidR="006E5C29" w:rsidRPr="00984575">
              <w:rPr>
                <w:b/>
              </w:rPr>
              <w:t>8</w:t>
            </w:r>
          </w:p>
        </w:tc>
        <w:tc>
          <w:tcPr>
            <w:tcW w:w="2598" w:type="dxa"/>
          </w:tcPr>
          <w:p w14:paraId="36E8041B" w14:textId="4F46D7C5" w:rsidR="00BD4221" w:rsidRPr="00984575" w:rsidRDefault="009568DD" w:rsidP="00803915">
            <w:pPr>
              <w:widowControl w:val="0"/>
              <w:jc w:val="center"/>
              <w:rPr>
                <w:b/>
              </w:rPr>
            </w:pPr>
            <w:r w:rsidRPr="00984575">
              <w:rPr>
                <w:b/>
              </w:rPr>
              <w:t>7</w:t>
            </w:r>
            <w:r w:rsidR="006E5C29" w:rsidRPr="00984575">
              <w:rPr>
                <w:b/>
              </w:rPr>
              <w:t>8</w:t>
            </w:r>
          </w:p>
        </w:tc>
      </w:tr>
      <w:tr w:rsidR="00C24C71" w:rsidRPr="00984575" w14:paraId="41584563" w14:textId="77777777" w:rsidTr="00984575">
        <w:trPr>
          <w:trHeight w:val="20"/>
        </w:trPr>
        <w:tc>
          <w:tcPr>
            <w:tcW w:w="4077" w:type="dxa"/>
            <w:shd w:val="clear" w:color="auto" w:fill="auto"/>
          </w:tcPr>
          <w:p w14:paraId="54AE0F41" w14:textId="77777777" w:rsidR="00BD4221" w:rsidRPr="00984575" w:rsidRDefault="00BD4221" w:rsidP="00803915">
            <w:pPr>
              <w:widowControl w:val="0"/>
            </w:pPr>
            <w:r w:rsidRPr="00984575">
              <w:t xml:space="preserve">Вид текущего контроля </w:t>
            </w:r>
          </w:p>
        </w:tc>
        <w:tc>
          <w:tcPr>
            <w:tcW w:w="2552" w:type="dxa"/>
            <w:shd w:val="clear" w:color="auto" w:fill="auto"/>
          </w:tcPr>
          <w:p w14:paraId="348C055C" w14:textId="7FC07D36" w:rsidR="00BD4221" w:rsidRPr="00984575" w:rsidRDefault="00EE7858" w:rsidP="00803915">
            <w:pPr>
              <w:widowControl w:val="0"/>
              <w:jc w:val="center"/>
            </w:pPr>
            <w:r w:rsidRPr="00984575">
              <w:t>Эссе</w:t>
            </w:r>
          </w:p>
        </w:tc>
        <w:tc>
          <w:tcPr>
            <w:tcW w:w="2598" w:type="dxa"/>
          </w:tcPr>
          <w:p w14:paraId="7AB65E9A" w14:textId="7D42FC7E" w:rsidR="00BD4221" w:rsidRPr="00984575" w:rsidRDefault="006A555D" w:rsidP="00803915">
            <w:pPr>
              <w:widowControl w:val="0"/>
              <w:jc w:val="center"/>
            </w:pPr>
            <w:r w:rsidRPr="00984575">
              <w:t>Эссе</w:t>
            </w:r>
          </w:p>
        </w:tc>
      </w:tr>
      <w:tr w:rsidR="00C24C71" w:rsidRPr="00984575" w14:paraId="460B9346" w14:textId="77777777" w:rsidTr="00984575">
        <w:trPr>
          <w:trHeight w:val="20"/>
        </w:trPr>
        <w:tc>
          <w:tcPr>
            <w:tcW w:w="4077" w:type="dxa"/>
            <w:shd w:val="clear" w:color="auto" w:fill="auto"/>
          </w:tcPr>
          <w:p w14:paraId="726AC226" w14:textId="77777777" w:rsidR="00BD4221" w:rsidRPr="00984575" w:rsidRDefault="00BD4221" w:rsidP="00803915">
            <w:pPr>
              <w:widowControl w:val="0"/>
            </w:pPr>
            <w:r w:rsidRPr="00984575">
              <w:t>Вид промежуточной аттестации</w:t>
            </w:r>
          </w:p>
        </w:tc>
        <w:tc>
          <w:tcPr>
            <w:tcW w:w="2552" w:type="dxa"/>
            <w:shd w:val="clear" w:color="auto" w:fill="auto"/>
          </w:tcPr>
          <w:p w14:paraId="04A72E2F" w14:textId="6D7A723D" w:rsidR="00BD4221" w:rsidRPr="00984575" w:rsidRDefault="006A555D" w:rsidP="00803915">
            <w:pPr>
              <w:widowControl w:val="0"/>
              <w:jc w:val="center"/>
            </w:pPr>
            <w:r w:rsidRPr="00984575">
              <w:t>Экзамен</w:t>
            </w:r>
          </w:p>
        </w:tc>
        <w:tc>
          <w:tcPr>
            <w:tcW w:w="2598" w:type="dxa"/>
          </w:tcPr>
          <w:p w14:paraId="1CA376A7" w14:textId="6FAB0657" w:rsidR="00BD4221" w:rsidRPr="00984575" w:rsidRDefault="006A555D" w:rsidP="00803915">
            <w:pPr>
              <w:widowControl w:val="0"/>
              <w:jc w:val="center"/>
            </w:pPr>
            <w:r w:rsidRPr="00984575">
              <w:t>Экзамен</w:t>
            </w:r>
          </w:p>
        </w:tc>
      </w:tr>
    </w:tbl>
    <w:p w14:paraId="745037C0" w14:textId="77777777" w:rsidR="00984575" w:rsidRDefault="00984575" w:rsidP="00803915">
      <w:pPr>
        <w:pStyle w:val="1"/>
        <w:keepNext w:val="0"/>
        <w:widowControl w:val="0"/>
        <w:spacing w:before="0" w:after="0" w:line="276" w:lineRule="auto"/>
        <w:jc w:val="both"/>
        <w:rPr>
          <w:rFonts w:ascii="Times New Roman" w:hAnsi="Times New Roman" w:cs="Times New Roman"/>
          <w:sz w:val="28"/>
          <w:szCs w:val="28"/>
        </w:rPr>
      </w:pPr>
      <w:bookmarkStart w:id="12" w:name="_Toc418764144"/>
      <w:bookmarkStart w:id="13" w:name="_Toc151124199"/>
      <w:bookmarkEnd w:id="11"/>
    </w:p>
    <w:p w14:paraId="20FC7009" w14:textId="7F90E28D" w:rsidR="004435A1" w:rsidRPr="00C24C71" w:rsidRDefault="00B25C79" w:rsidP="00803915">
      <w:pPr>
        <w:pStyle w:val="1"/>
        <w:keepNext w:val="0"/>
        <w:widowControl w:val="0"/>
        <w:spacing w:before="0" w:after="0" w:line="276" w:lineRule="auto"/>
        <w:ind w:firstLine="709"/>
        <w:jc w:val="both"/>
        <w:rPr>
          <w:rFonts w:ascii="Times New Roman" w:hAnsi="Times New Roman" w:cs="Times New Roman"/>
          <w:sz w:val="28"/>
          <w:szCs w:val="28"/>
        </w:rPr>
      </w:pPr>
      <w:r w:rsidRPr="00C24C71">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r w:rsidR="004435A1" w:rsidRPr="00C24C71">
        <w:rPr>
          <w:rFonts w:ascii="Times New Roman" w:hAnsi="Times New Roman" w:cs="Times New Roman"/>
          <w:sz w:val="28"/>
          <w:szCs w:val="28"/>
        </w:rPr>
        <w:t xml:space="preserve"> </w:t>
      </w:r>
    </w:p>
    <w:p w14:paraId="0F62BF25" w14:textId="77777777" w:rsidR="00B25C79" w:rsidRPr="00C24C71" w:rsidRDefault="004435A1" w:rsidP="00803915">
      <w:pPr>
        <w:pStyle w:val="1"/>
        <w:keepNext w:val="0"/>
        <w:widowControl w:val="0"/>
        <w:spacing w:before="0" w:after="0"/>
        <w:ind w:firstLine="709"/>
        <w:jc w:val="both"/>
        <w:rPr>
          <w:rFonts w:ascii="Times New Roman" w:hAnsi="Times New Roman" w:cs="Times New Roman"/>
          <w:sz w:val="28"/>
          <w:szCs w:val="28"/>
        </w:rPr>
      </w:pPr>
      <w:bookmarkStart w:id="14" w:name="_Toc151124200"/>
      <w:r w:rsidRPr="00C24C71">
        <w:rPr>
          <w:rFonts w:ascii="Times New Roman" w:hAnsi="Times New Roman" w:cs="Times New Roman"/>
          <w:sz w:val="28"/>
          <w:szCs w:val="28"/>
        </w:rPr>
        <w:t>5.1. Содержание дисциплины</w:t>
      </w:r>
      <w:bookmarkEnd w:id="14"/>
    </w:p>
    <w:p w14:paraId="02FFAAEF" w14:textId="6C9C8D0B" w:rsidR="003C033F" w:rsidRPr="00C24C71" w:rsidRDefault="003C033F" w:rsidP="00803915">
      <w:pPr>
        <w:widowControl w:val="0"/>
        <w:spacing w:line="259" w:lineRule="auto"/>
        <w:ind w:firstLine="709"/>
        <w:jc w:val="both"/>
        <w:rPr>
          <w:b/>
          <w:sz w:val="28"/>
          <w:szCs w:val="28"/>
        </w:rPr>
      </w:pPr>
      <w:bookmarkStart w:id="15" w:name="_Hlk149306413"/>
      <w:r w:rsidRPr="00C24C71">
        <w:rPr>
          <w:b/>
          <w:bCs/>
          <w:iCs/>
          <w:sz w:val="28"/>
          <w:szCs w:val="28"/>
        </w:rPr>
        <w:t>Тема 1.</w:t>
      </w:r>
      <w:r w:rsidRPr="00C24C71">
        <w:rPr>
          <w:b/>
          <w:bCs/>
          <w:iCs/>
          <w:sz w:val="28"/>
          <w:szCs w:val="28"/>
        </w:rPr>
        <w:tab/>
      </w:r>
      <w:r w:rsidR="00C01F1D" w:rsidRPr="00C24C71">
        <w:rPr>
          <w:b/>
          <w:bCs/>
          <w:iCs/>
          <w:sz w:val="28"/>
          <w:szCs w:val="28"/>
        </w:rPr>
        <w:t>Разработка стратегии внутреннего аудита</w:t>
      </w:r>
    </w:p>
    <w:p w14:paraId="60F589E6" w14:textId="5B02D7CD" w:rsidR="00C01F1D" w:rsidRPr="00C24C71" w:rsidRDefault="007129BC" w:rsidP="00803915">
      <w:pPr>
        <w:widowControl w:val="0"/>
        <w:spacing w:line="360" w:lineRule="auto"/>
        <w:ind w:firstLine="709"/>
        <w:jc w:val="both"/>
        <w:rPr>
          <w:sz w:val="28"/>
          <w:szCs w:val="28"/>
        </w:rPr>
      </w:pPr>
      <w:r w:rsidRPr="00C24C71">
        <w:rPr>
          <w:sz w:val="28"/>
          <w:szCs w:val="28"/>
        </w:rPr>
        <w:t>Ожидания заинтересованных сторон в результатах деятельности внутреннего аудита. Виды ожиданий: создание стоимости организации</w:t>
      </w:r>
      <w:r w:rsidR="00F37DBD" w:rsidRPr="00C24C71">
        <w:rPr>
          <w:sz w:val="28"/>
          <w:szCs w:val="28"/>
        </w:rPr>
        <w:t>,</w:t>
      </w:r>
      <w:r w:rsidR="00A052C4" w:rsidRPr="00C24C71">
        <w:rPr>
          <w:sz w:val="28"/>
          <w:szCs w:val="28"/>
        </w:rPr>
        <w:t xml:space="preserve"> проекты,</w:t>
      </w:r>
      <w:r w:rsidRPr="00C24C71">
        <w:rPr>
          <w:sz w:val="28"/>
          <w:szCs w:val="28"/>
        </w:rPr>
        <w:t xml:space="preserve"> ресурсы, затраты, бизнес – процессы. </w:t>
      </w:r>
      <w:r w:rsidR="000346C4" w:rsidRPr="00C24C71">
        <w:rPr>
          <w:sz w:val="28"/>
          <w:szCs w:val="28"/>
        </w:rPr>
        <w:t xml:space="preserve">Корпоративное управление подразделением внутреннего аудита. </w:t>
      </w:r>
      <w:r w:rsidRPr="00C24C71">
        <w:rPr>
          <w:sz w:val="28"/>
          <w:szCs w:val="28"/>
        </w:rPr>
        <w:t xml:space="preserve">Взаимодействие </w:t>
      </w:r>
      <w:r w:rsidR="006100BD" w:rsidRPr="00C24C71">
        <w:rPr>
          <w:sz w:val="28"/>
          <w:szCs w:val="28"/>
        </w:rPr>
        <w:t>внутреннего аудита с лицами,</w:t>
      </w:r>
      <w:r w:rsidRPr="00C24C71">
        <w:rPr>
          <w:sz w:val="28"/>
          <w:szCs w:val="28"/>
        </w:rPr>
        <w:t xml:space="preserve"> отвечающими за корпоративное управление и высшим исполнительным руководством. </w:t>
      </w:r>
      <w:r w:rsidR="000346C4" w:rsidRPr="00C24C71">
        <w:rPr>
          <w:sz w:val="28"/>
          <w:szCs w:val="28"/>
        </w:rPr>
        <w:t xml:space="preserve">Стратегия внутреннего аудита. Стратегическое планирование деятельности внутреннего аудита. Координация деятельности с </w:t>
      </w:r>
      <w:r w:rsidR="005A0EDB" w:rsidRPr="00C24C71">
        <w:rPr>
          <w:sz w:val="28"/>
          <w:szCs w:val="28"/>
        </w:rPr>
        <w:t xml:space="preserve">внутренними поставщиками (комплаенс, управление рисками, информационная безопасность и </w:t>
      </w:r>
      <w:r w:rsidR="006100BD" w:rsidRPr="00C24C71">
        <w:rPr>
          <w:sz w:val="28"/>
          <w:szCs w:val="28"/>
        </w:rPr>
        <w:t>т. д.</w:t>
      </w:r>
      <w:r w:rsidR="005A0EDB" w:rsidRPr="00C24C71">
        <w:rPr>
          <w:sz w:val="28"/>
          <w:szCs w:val="28"/>
        </w:rPr>
        <w:t>)</w:t>
      </w:r>
      <w:r w:rsidR="000346C4" w:rsidRPr="00C24C71">
        <w:rPr>
          <w:sz w:val="28"/>
          <w:szCs w:val="28"/>
        </w:rPr>
        <w:t xml:space="preserve"> гаранти</w:t>
      </w:r>
      <w:r w:rsidR="005A0EDB" w:rsidRPr="00C24C71">
        <w:rPr>
          <w:sz w:val="28"/>
          <w:szCs w:val="28"/>
        </w:rPr>
        <w:t xml:space="preserve">й и консультаций </w:t>
      </w:r>
      <w:r w:rsidR="000346C4" w:rsidRPr="00C24C71">
        <w:rPr>
          <w:sz w:val="28"/>
          <w:szCs w:val="28"/>
        </w:rPr>
        <w:t>и использование результатов их работы</w:t>
      </w:r>
      <w:r w:rsidR="0034272A" w:rsidRPr="00C24C71">
        <w:rPr>
          <w:sz w:val="28"/>
          <w:szCs w:val="28"/>
        </w:rPr>
        <w:t xml:space="preserve"> при разработк</w:t>
      </w:r>
      <w:r w:rsidR="005A0EDB" w:rsidRPr="00C24C71">
        <w:rPr>
          <w:sz w:val="28"/>
          <w:szCs w:val="28"/>
        </w:rPr>
        <w:t xml:space="preserve">е </w:t>
      </w:r>
      <w:r w:rsidR="0034272A" w:rsidRPr="00C24C71">
        <w:rPr>
          <w:sz w:val="28"/>
          <w:szCs w:val="28"/>
        </w:rPr>
        <w:lastRenderedPageBreak/>
        <w:t>стратегии внутреннего аудита.</w:t>
      </w:r>
      <w:r w:rsidR="00E77915" w:rsidRPr="00C24C71">
        <w:rPr>
          <w:sz w:val="28"/>
          <w:szCs w:val="28"/>
        </w:rPr>
        <w:t xml:space="preserve"> Создание общей «вселенной </w:t>
      </w:r>
      <w:r w:rsidR="006100BD" w:rsidRPr="00C24C71">
        <w:rPr>
          <w:sz w:val="28"/>
          <w:szCs w:val="28"/>
        </w:rPr>
        <w:t>рисков» с</w:t>
      </w:r>
      <w:r w:rsidR="00E77915" w:rsidRPr="00C24C71">
        <w:rPr>
          <w:sz w:val="28"/>
          <w:szCs w:val="28"/>
        </w:rPr>
        <w:t xml:space="preserve"> внутренними поставщиками. Формирование карты гарантий с привязкой существенных рисков проектов </w:t>
      </w:r>
      <w:r w:rsidR="00895BAA" w:rsidRPr="00C24C71">
        <w:rPr>
          <w:sz w:val="28"/>
          <w:szCs w:val="28"/>
        </w:rPr>
        <w:t>к источнику</w:t>
      </w:r>
      <w:r w:rsidR="00E77915" w:rsidRPr="00C24C71">
        <w:rPr>
          <w:sz w:val="28"/>
          <w:szCs w:val="28"/>
        </w:rPr>
        <w:t xml:space="preserve"> гарантий.</w:t>
      </w:r>
    </w:p>
    <w:p w14:paraId="438FE9EC" w14:textId="4DAB75E0" w:rsidR="000346C4" w:rsidRPr="00C24C71" w:rsidRDefault="000346C4" w:rsidP="00803915">
      <w:pPr>
        <w:widowControl w:val="0"/>
        <w:spacing w:line="276" w:lineRule="auto"/>
        <w:ind w:firstLine="709"/>
        <w:jc w:val="both"/>
        <w:rPr>
          <w:b/>
          <w:bCs/>
          <w:iCs/>
          <w:sz w:val="28"/>
          <w:szCs w:val="28"/>
        </w:rPr>
      </w:pPr>
      <w:r w:rsidRPr="00C24C71">
        <w:rPr>
          <w:b/>
          <w:bCs/>
          <w:iCs/>
          <w:sz w:val="28"/>
          <w:szCs w:val="28"/>
        </w:rPr>
        <w:t>Тема 2.</w:t>
      </w:r>
      <w:r w:rsidRPr="00C24C71">
        <w:rPr>
          <w:b/>
          <w:sz w:val="28"/>
          <w:szCs w:val="28"/>
        </w:rPr>
        <w:t xml:space="preserve"> </w:t>
      </w:r>
      <w:r w:rsidRPr="00C24C71">
        <w:rPr>
          <w:b/>
          <w:bCs/>
          <w:iCs/>
          <w:sz w:val="28"/>
          <w:szCs w:val="28"/>
        </w:rPr>
        <w:t>Цели и задачи внутреннего аудита оценки эффективности проектов</w:t>
      </w:r>
    </w:p>
    <w:p w14:paraId="6BE813ED" w14:textId="09C0F33C" w:rsidR="0034272A" w:rsidRPr="00C24C71" w:rsidRDefault="00A052C4" w:rsidP="00803915">
      <w:pPr>
        <w:widowControl w:val="0"/>
        <w:spacing w:line="360" w:lineRule="auto"/>
        <w:ind w:firstLine="709"/>
        <w:jc w:val="both"/>
        <w:rPr>
          <w:sz w:val="28"/>
          <w:szCs w:val="28"/>
        </w:rPr>
      </w:pPr>
      <w:bookmarkStart w:id="16" w:name="_Hlk121738219"/>
      <w:r w:rsidRPr="00C24C71">
        <w:rPr>
          <w:sz w:val="29"/>
          <w:szCs w:val="29"/>
        </w:rPr>
        <w:t>Эффективное планирование аудиторских заданий и консультаций по вопросам надежности и эффективности функционирования систем управления рисками в условиях неопределенности. Установление критериев отбора проектов для включения в годовой план аудита и консультирования.</w:t>
      </w:r>
      <w:r w:rsidRPr="00C24C71">
        <w:t xml:space="preserve"> </w:t>
      </w:r>
      <w:r w:rsidRPr="00C24C71">
        <w:rPr>
          <w:sz w:val="29"/>
          <w:szCs w:val="29"/>
        </w:rPr>
        <w:t xml:space="preserve">Оценка значимых рисков и ранжирование </w:t>
      </w:r>
      <w:r w:rsidR="006100BD" w:rsidRPr="00C24C71">
        <w:rPr>
          <w:sz w:val="29"/>
          <w:szCs w:val="29"/>
        </w:rPr>
        <w:t>проектов</w:t>
      </w:r>
      <w:r w:rsidRPr="00C24C71">
        <w:rPr>
          <w:sz w:val="29"/>
          <w:szCs w:val="29"/>
        </w:rPr>
        <w:t xml:space="preserve"> и бизнес – процессов в целях оказания услуг по предоставлению гарантий и консультаций.</w:t>
      </w:r>
      <w:r w:rsidR="00C82DDA" w:rsidRPr="00C24C71">
        <w:rPr>
          <w:sz w:val="28"/>
          <w:szCs w:val="28"/>
        </w:rPr>
        <w:t xml:space="preserve"> Взаимодействие с владельцем риска на этапах выполнения задания</w:t>
      </w:r>
      <w:r w:rsidR="0034272A" w:rsidRPr="00C24C71">
        <w:rPr>
          <w:sz w:val="28"/>
          <w:szCs w:val="28"/>
        </w:rPr>
        <w:t xml:space="preserve"> по аудиту или консультированию</w:t>
      </w:r>
      <w:r w:rsidR="00C82DDA" w:rsidRPr="00C24C71">
        <w:rPr>
          <w:sz w:val="28"/>
          <w:szCs w:val="28"/>
        </w:rPr>
        <w:t>.</w:t>
      </w:r>
      <w:bookmarkEnd w:id="16"/>
      <w:r w:rsidR="0034272A" w:rsidRPr="00C24C71">
        <w:rPr>
          <w:sz w:val="28"/>
          <w:szCs w:val="28"/>
        </w:rPr>
        <w:t xml:space="preserve"> </w:t>
      </w:r>
      <w:r w:rsidR="000346C4" w:rsidRPr="00C24C71">
        <w:rPr>
          <w:sz w:val="28"/>
          <w:szCs w:val="28"/>
        </w:rPr>
        <w:t xml:space="preserve">Подготовка к выполнению задания внутреннего аудита. </w:t>
      </w:r>
      <w:r w:rsidR="0034272A" w:rsidRPr="00C24C71">
        <w:rPr>
          <w:sz w:val="28"/>
          <w:szCs w:val="28"/>
        </w:rPr>
        <w:t>Взаимодействие руководителя проекта и внутренних аудиторов при определении области задания с применением риск – ориентированного подхода.</w:t>
      </w:r>
      <w:r w:rsidR="00E77915" w:rsidRPr="00C24C71">
        <w:rPr>
          <w:sz w:val="28"/>
          <w:szCs w:val="28"/>
        </w:rPr>
        <w:t xml:space="preserve"> </w:t>
      </w:r>
      <w:r w:rsidR="003851E4" w:rsidRPr="00C24C71">
        <w:rPr>
          <w:bCs/>
          <w:iCs/>
          <w:sz w:val="29"/>
          <w:szCs w:val="29"/>
        </w:rPr>
        <w:t xml:space="preserve">Стратегии, цели и риски организации, относящиеся к объекту аудита. </w:t>
      </w:r>
      <w:r w:rsidR="00E77915" w:rsidRPr="00C24C71">
        <w:rPr>
          <w:sz w:val="28"/>
          <w:szCs w:val="28"/>
        </w:rPr>
        <w:t>Оценка достаточности собственных ресурсов для выполнения проекта. Оценка риска выполнения аудиторского задания аутсорсером</w:t>
      </w:r>
    </w:p>
    <w:p w14:paraId="17C32E5E" w14:textId="77777777" w:rsidR="00E77915" w:rsidRPr="00C24C71" w:rsidRDefault="00E77915" w:rsidP="00803915">
      <w:pPr>
        <w:widowControl w:val="0"/>
        <w:spacing w:line="276" w:lineRule="auto"/>
        <w:ind w:firstLine="709"/>
        <w:jc w:val="both"/>
        <w:rPr>
          <w:b/>
          <w:bCs/>
          <w:iCs/>
          <w:sz w:val="28"/>
          <w:szCs w:val="28"/>
        </w:rPr>
      </w:pPr>
      <w:bookmarkStart w:id="17" w:name="_Hlk535852774"/>
      <w:r w:rsidRPr="00C24C71">
        <w:rPr>
          <w:b/>
          <w:bCs/>
          <w:iCs/>
          <w:sz w:val="28"/>
          <w:szCs w:val="28"/>
        </w:rPr>
        <w:t xml:space="preserve">Тема 3. </w:t>
      </w:r>
      <w:bookmarkEnd w:id="17"/>
      <w:r w:rsidRPr="00C24C71">
        <w:rPr>
          <w:b/>
          <w:bCs/>
          <w:iCs/>
          <w:sz w:val="28"/>
          <w:szCs w:val="28"/>
        </w:rPr>
        <w:t>Оценка эффективности проектов в условиях неопределенности.</w:t>
      </w:r>
    </w:p>
    <w:p w14:paraId="7EC3D88C" w14:textId="56DDD5CC" w:rsidR="00B7797C" w:rsidRPr="00C24C71" w:rsidRDefault="00E57818" w:rsidP="00803915">
      <w:pPr>
        <w:widowControl w:val="0"/>
        <w:spacing w:line="360" w:lineRule="auto"/>
        <w:ind w:firstLine="709"/>
        <w:jc w:val="both"/>
        <w:rPr>
          <w:bCs/>
          <w:iCs/>
          <w:sz w:val="29"/>
          <w:szCs w:val="29"/>
        </w:rPr>
      </w:pPr>
      <w:r w:rsidRPr="00C24C71">
        <w:rPr>
          <w:bCs/>
          <w:iCs/>
          <w:sz w:val="29"/>
          <w:szCs w:val="29"/>
        </w:rPr>
        <w:t xml:space="preserve">Протокол стартового совещания по заданию, включающий в себя доказательства обсуждения оценки рисков, целей, объема, содержания и сроков. </w:t>
      </w:r>
      <w:r w:rsidR="00E77915" w:rsidRPr="00C24C71">
        <w:rPr>
          <w:bCs/>
          <w:iCs/>
          <w:sz w:val="29"/>
          <w:szCs w:val="29"/>
        </w:rPr>
        <w:t xml:space="preserve">Анализ бизнес – целей объекта </w:t>
      </w:r>
      <w:bookmarkStart w:id="18" w:name="_Hlk151115566"/>
      <w:r w:rsidR="00E77915" w:rsidRPr="00C24C71">
        <w:rPr>
          <w:bCs/>
          <w:iCs/>
          <w:sz w:val="29"/>
          <w:szCs w:val="29"/>
        </w:rPr>
        <w:t>внутреннего аудита</w:t>
      </w:r>
      <w:bookmarkEnd w:id="18"/>
      <w:r w:rsidR="00E77915" w:rsidRPr="00C24C71">
        <w:rPr>
          <w:bCs/>
          <w:iCs/>
          <w:sz w:val="29"/>
          <w:szCs w:val="29"/>
        </w:rPr>
        <w:t xml:space="preserve">. </w:t>
      </w:r>
      <w:r w:rsidR="00D439A7" w:rsidRPr="00C24C71">
        <w:rPr>
          <w:bCs/>
          <w:iCs/>
          <w:sz w:val="29"/>
          <w:szCs w:val="29"/>
        </w:rPr>
        <w:t xml:space="preserve">Анализ концепции и принципов контролей, применяемых в процессах. </w:t>
      </w:r>
      <w:r w:rsidR="003851E4" w:rsidRPr="00C24C71">
        <w:rPr>
          <w:bCs/>
          <w:iCs/>
          <w:sz w:val="29"/>
          <w:szCs w:val="29"/>
        </w:rPr>
        <w:t xml:space="preserve">Критерии оценки эффективности управления проектами в условиях неопределенности. </w:t>
      </w:r>
      <w:r w:rsidR="003851E4" w:rsidRPr="00C24C71">
        <w:rPr>
          <w:sz w:val="28"/>
          <w:szCs w:val="28"/>
        </w:rPr>
        <w:t xml:space="preserve">Оценка эффективности системы управления бизнес – процессом, проектом. </w:t>
      </w:r>
      <w:r w:rsidRPr="00C24C71">
        <w:rPr>
          <w:bCs/>
          <w:iCs/>
          <w:sz w:val="29"/>
          <w:szCs w:val="29"/>
        </w:rPr>
        <w:t>Методы тестирования, используемые внутренними аудиторами.</w:t>
      </w:r>
      <w:r w:rsidRPr="00C24C71">
        <w:t xml:space="preserve"> </w:t>
      </w:r>
      <w:r w:rsidR="003851E4" w:rsidRPr="00C24C71">
        <w:rPr>
          <w:bCs/>
          <w:iCs/>
          <w:sz w:val="29"/>
          <w:szCs w:val="29"/>
        </w:rPr>
        <w:t>Анализ критериев</w:t>
      </w:r>
      <w:r w:rsidR="006100BD" w:rsidRPr="00C24C71">
        <w:rPr>
          <w:bCs/>
          <w:iCs/>
          <w:sz w:val="29"/>
          <w:szCs w:val="29"/>
        </w:rPr>
        <w:t>,</w:t>
      </w:r>
      <w:r w:rsidR="003851E4" w:rsidRPr="00C24C71">
        <w:rPr>
          <w:bCs/>
          <w:iCs/>
          <w:sz w:val="29"/>
          <w:szCs w:val="29"/>
        </w:rPr>
        <w:t xml:space="preserve"> используемых менеджментом и Советом для оценки достижения целей проекта в условиях неопределенности. </w:t>
      </w:r>
      <w:r w:rsidR="003851E4" w:rsidRPr="00C24C71">
        <w:rPr>
          <w:bCs/>
          <w:iCs/>
          <w:sz w:val="29"/>
          <w:szCs w:val="29"/>
        </w:rPr>
        <w:lastRenderedPageBreak/>
        <w:t xml:space="preserve">Анализ матрицы рисков и контролей проекта. Оценка воздействия и вероятности возникновения риска проекта в условиях неопределенности. </w:t>
      </w:r>
      <w:r w:rsidR="00E77915" w:rsidRPr="00C24C71">
        <w:rPr>
          <w:bCs/>
          <w:iCs/>
          <w:sz w:val="29"/>
          <w:szCs w:val="29"/>
        </w:rPr>
        <w:t xml:space="preserve">Документирование </w:t>
      </w:r>
      <w:r w:rsidRPr="00C24C71">
        <w:rPr>
          <w:bCs/>
          <w:iCs/>
          <w:sz w:val="29"/>
          <w:szCs w:val="29"/>
        </w:rPr>
        <w:t>выполнения задания по аудиту и консультированию</w:t>
      </w:r>
      <w:r w:rsidR="00E77915" w:rsidRPr="00C24C71">
        <w:rPr>
          <w:bCs/>
          <w:iCs/>
          <w:sz w:val="29"/>
          <w:szCs w:val="29"/>
        </w:rPr>
        <w:t xml:space="preserve">. Описание наблюдений и информация по </w:t>
      </w:r>
      <w:r w:rsidRPr="00C24C71">
        <w:rPr>
          <w:bCs/>
          <w:iCs/>
          <w:sz w:val="29"/>
          <w:szCs w:val="29"/>
        </w:rPr>
        <w:t>рискам</w:t>
      </w:r>
      <w:r w:rsidR="00E77915" w:rsidRPr="00C24C71">
        <w:rPr>
          <w:bCs/>
          <w:iCs/>
          <w:sz w:val="29"/>
          <w:szCs w:val="29"/>
        </w:rPr>
        <w:t>.</w:t>
      </w:r>
      <w:r w:rsidR="00B7797C" w:rsidRPr="00C24C71">
        <w:t xml:space="preserve"> </w:t>
      </w:r>
    </w:p>
    <w:p w14:paraId="3C6624B7" w14:textId="77777777" w:rsidR="00BF203D" w:rsidRPr="00C24C71" w:rsidRDefault="00BF203D" w:rsidP="00803915">
      <w:pPr>
        <w:widowControl w:val="0"/>
        <w:spacing w:line="360" w:lineRule="auto"/>
        <w:ind w:firstLine="709"/>
        <w:jc w:val="both"/>
        <w:rPr>
          <w:b/>
          <w:bCs/>
          <w:sz w:val="28"/>
          <w:szCs w:val="28"/>
        </w:rPr>
      </w:pPr>
      <w:r w:rsidRPr="00C24C71">
        <w:rPr>
          <w:b/>
          <w:bCs/>
          <w:sz w:val="28"/>
          <w:szCs w:val="28"/>
        </w:rPr>
        <w:t>Тема 4. Построение отношений и коммуникация с заинтересованными сторонами по результатам оценки эффективности проектов</w:t>
      </w:r>
    </w:p>
    <w:p w14:paraId="384C2B1F" w14:textId="72312817" w:rsidR="00A7507B" w:rsidRPr="00C24C71" w:rsidRDefault="003851E4" w:rsidP="00803915">
      <w:pPr>
        <w:widowControl w:val="0"/>
        <w:spacing w:line="360" w:lineRule="auto"/>
        <w:ind w:firstLine="709"/>
        <w:jc w:val="both"/>
        <w:rPr>
          <w:sz w:val="28"/>
          <w:szCs w:val="28"/>
        </w:rPr>
      </w:pPr>
      <w:r w:rsidRPr="00C24C71">
        <w:rPr>
          <w:bCs/>
          <w:iCs/>
          <w:sz w:val="29"/>
          <w:szCs w:val="29"/>
        </w:rPr>
        <w:t xml:space="preserve">Эффективная коммуникация в процессе выполнения заданий по аудиту и консультированию. </w:t>
      </w:r>
      <w:r w:rsidR="000059C3" w:rsidRPr="00C24C71">
        <w:rPr>
          <w:sz w:val="28"/>
          <w:szCs w:val="28"/>
        </w:rPr>
        <w:t xml:space="preserve">Формальные и неформальные коммуникации между подразделением внутреннего аудита и заинтересованными сторонами. </w:t>
      </w:r>
      <w:r w:rsidR="004C4473" w:rsidRPr="00C24C71">
        <w:rPr>
          <w:sz w:val="28"/>
          <w:szCs w:val="28"/>
        </w:rPr>
        <w:t>Основные принципы и т</w:t>
      </w:r>
      <w:r w:rsidR="000059C3" w:rsidRPr="00C24C71">
        <w:rPr>
          <w:sz w:val="28"/>
          <w:szCs w:val="28"/>
        </w:rPr>
        <w:t>ребования формирован</w:t>
      </w:r>
      <w:r w:rsidR="004C4473" w:rsidRPr="00C24C71">
        <w:rPr>
          <w:sz w:val="28"/>
          <w:szCs w:val="28"/>
        </w:rPr>
        <w:t xml:space="preserve">ия </w:t>
      </w:r>
      <w:r w:rsidR="000059C3" w:rsidRPr="00C24C71">
        <w:rPr>
          <w:sz w:val="28"/>
          <w:szCs w:val="28"/>
        </w:rPr>
        <w:t>сообщений внутреннего аудитора.</w:t>
      </w:r>
      <w:r w:rsidR="004C4473" w:rsidRPr="00C24C71">
        <w:rPr>
          <w:sz w:val="28"/>
          <w:szCs w:val="28"/>
        </w:rPr>
        <w:t xml:space="preserve"> Этапы информирования о результатах выполнения заданий по внутреннему аудиту или консультированию.</w:t>
      </w:r>
      <w:r w:rsidR="00D66DCD" w:rsidRPr="00C24C71">
        <w:rPr>
          <w:sz w:val="28"/>
          <w:szCs w:val="28"/>
        </w:rPr>
        <w:t xml:space="preserve"> Информирование о недопустимых уровнях риска, </w:t>
      </w:r>
      <w:r w:rsidR="00D439A7" w:rsidRPr="00C24C71">
        <w:rPr>
          <w:sz w:val="28"/>
          <w:szCs w:val="28"/>
        </w:rPr>
        <w:t>принятых менеджментом</w:t>
      </w:r>
      <w:r w:rsidR="00D66DCD" w:rsidRPr="00C24C71">
        <w:rPr>
          <w:sz w:val="28"/>
          <w:szCs w:val="28"/>
        </w:rPr>
        <w:t>.</w:t>
      </w:r>
      <w:r w:rsidR="004C4473" w:rsidRPr="00C24C71">
        <w:rPr>
          <w:sz w:val="28"/>
          <w:szCs w:val="28"/>
        </w:rPr>
        <w:t xml:space="preserve"> Заключение (итоговое сообщение) по </w:t>
      </w:r>
      <w:r w:rsidR="00D66DCD" w:rsidRPr="00C24C71">
        <w:rPr>
          <w:sz w:val="28"/>
          <w:szCs w:val="28"/>
        </w:rPr>
        <w:t>результатам</w:t>
      </w:r>
      <w:r w:rsidR="004C4473" w:rsidRPr="00C24C71">
        <w:rPr>
          <w:sz w:val="28"/>
          <w:szCs w:val="28"/>
        </w:rPr>
        <w:t xml:space="preserve"> выполнения оценки эффективности проекта</w:t>
      </w:r>
      <w:r w:rsidR="00D66DCD" w:rsidRPr="00C24C71">
        <w:rPr>
          <w:sz w:val="28"/>
          <w:szCs w:val="28"/>
        </w:rPr>
        <w:t>.</w:t>
      </w:r>
      <w:r w:rsidRPr="00C24C71">
        <w:rPr>
          <w:sz w:val="28"/>
          <w:szCs w:val="28"/>
        </w:rPr>
        <w:t xml:space="preserve"> </w:t>
      </w:r>
      <w:r w:rsidR="00FF304F" w:rsidRPr="00C24C71">
        <w:rPr>
          <w:sz w:val="28"/>
          <w:szCs w:val="28"/>
        </w:rPr>
        <w:t xml:space="preserve">Использование результатов внешнего и внутреннего бенчмаркинга проектов. </w:t>
      </w:r>
      <w:r w:rsidRPr="00C24C71">
        <w:rPr>
          <w:sz w:val="28"/>
          <w:szCs w:val="28"/>
        </w:rPr>
        <w:t>Подготовка рекомендаций по повышению эффективности управления бизнес – процессом, проектом</w:t>
      </w:r>
      <w:r w:rsidR="00B40A97" w:rsidRPr="00C24C71">
        <w:t xml:space="preserve"> </w:t>
      </w:r>
      <w:r w:rsidR="00B40A97" w:rsidRPr="00C24C71">
        <w:rPr>
          <w:sz w:val="28"/>
          <w:szCs w:val="28"/>
        </w:rPr>
        <w:t>в условиях неопределенности.</w:t>
      </w:r>
      <w:bookmarkStart w:id="19" w:name="_Hlk535852837"/>
      <w:bookmarkStart w:id="20" w:name="_Hlk121738497"/>
      <w:bookmarkStart w:id="21" w:name="_Hlk23424080"/>
      <w:bookmarkEnd w:id="15"/>
      <w:r w:rsidR="00B40A97" w:rsidRPr="00C24C71">
        <w:t xml:space="preserve"> </w:t>
      </w:r>
      <w:r w:rsidR="00B40A97" w:rsidRPr="00C24C71">
        <w:rPr>
          <w:sz w:val="28"/>
          <w:szCs w:val="28"/>
        </w:rPr>
        <w:t>Контроль выполнения плана корректирующих мероприятий и выполнения рекомендаций</w:t>
      </w:r>
    </w:p>
    <w:bookmarkEnd w:id="19"/>
    <w:bookmarkEnd w:id="20"/>
    <w:bookmarkEnd w:id="21"/>
    <w:p w14:paraId="0F5A29B7" w14:textId="376B0DB8" w:rsidR="007B04F5" w:rsidRPr="00C24C71" w:rsidRDefault="007B04F5" w:rsidP="00454E2D">
      <w:pPr>
        <w:widowControl w:val="0"/>
        <w:rPr>
          <w:b/>
          <w:sz w:val="28"/>
          <w:szCs w:val="28"/>
        </w:rPr>
      </w:pPr>
      <w:r w:rsidRPr="00C24C71">
        <w:rPr>
          <w:b/>
          <w:sz w:val="28"/>
          <w:szCs w:val="28"/>
        </w:rPr>
        <w:t>5.2. Учебно – тематический план</w:t>
      </w:r>
    </w:p>
    <w:p w14:paraId="69A0C369" w14:textId="7F4FE421" w:rsidR="0054499B" w:rsidRPr="00C24C71" w:rsidRDefault="0054499B" w:rsidP="00803915">
      <w:pPr>
        <w:widowControl w:val="0"/>
        <w:tabs>
          <w:tab w:val="right" w:pos="851"/>
        </w:tabs>
        <w:autoSpaceDE w:val="0"/>
        <w:autoSpaceDN w:val="0"/>
        <w:adjustRightInd w:val="0"/>
        <w:ind w:firstLine="709"/>
        <w:jc w:val="right"/>
      </w:pPr>
    </w:p>
    <w:tbl>
      <w:tblPr>
        <w:tblW w:w="523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2287"/>
        <w:gridCol w:w="689"/>
        <w:gridCol w:w="851"/>
        <w:gridCol w:w="851"/>
        <w:gridCol w:w="1131"/>
        <w:gridCol w:w="992"/>
        <w:gridCol w:w="2410"/>
      </w:tblGrid>
      <w:tr w:rsidR="00984575" w:rsidRPr="00C24C71" w14:paraId="71AFC8E3" w14:textId="77777777" w:rsidTr="00454E2D">
        <w:tc>
          <w:tcPr>
            <w:tcW w:w="292" w:type="pct"/>
            <w:vMerge w:val="restart"/>
            <w:shd w:val="clear" w:color="auto" w:fill="auto"/>
          </w:tcPr>
          <w:p w14:paraId="13593E03" w14:textId="77777777" w:rsidR="00984575" w:rsidRPr="00C24C71" w:rsidRDefault="00984575" w:rsidP="00803915">
            <w:pPr>
              <w:widowControl w:val="0"/>
              <w:tabs>
                <w:tab w:val="right" w:pos="851"/>
              </w:tabs>
              <w:autoSpaceDE w:val="0"/>
              <w:autoSpaceDN w:val="0"/>
              <w:adjustRightInd w:val="0"/>
              <w:jc w:val="both"/>
            </w:pPr>
            <w:r w:rsidRPr="00C24C71">
              <w:t>№</w:t>
            </w:r>
          </w:p>
          <w:p w14:paraId="61ACA8AB" w14:textId="739FCC0C" w:rsidR="00984575" w:rsidRPr="00C24C71" w:rsidRDefault="00984575" w:rsidP="00803915">
            <w:pPr>
              <w:widowControl w:val="0"/>
              <w:tabs>
                <w:tab w:val="right" w:pos="851"/>
              </w:tabs>
              <w:autoSpaceDE w:val="0"/>
              <w:autoSpaceDN w:val="0"/>
              <w:adjustRightInd w:val="0"/>
              <w:jc w:val="both"/>
            </w:pPr>
            <w:r w:rsidRPr="00C24C71">
              <w:t>п/п</w:t>
            </w:r>
          </w:p>
        </w:tc>
        <w:tc>
          <w:tcPr>
            <w:tcW w:w="1169" w:type="pct"/>
            <w:vMerge w:val="restart"/>
            <w:shd w:val="clear" w:color="auto" w:fill="auto"/>
          </w:tcPr>
          <w:p w14:paraId="37CF8F13" w14:textId="77777777" w:rsidR="00984575" w:rsidRPr="00C24C71" w:rsidRDefault="00984575" w:rsidP="00803915">
            <w:pPr>
              <w:widowControl w:val="0"/>
              <w:tabs>
                <w:tab w:val="right" w:pos="851"/>
              </w:tabs>
              <w:autoSpaceDE w:val="0"/>
              <w:autoSpaceDN w:val="0"/>
              <w:adjustRightInd w:val="0"/>
              <w:jc w:val="both"/>
            </w:pPr>
            <w:r w:rsidRPr="00C24C71">
              <w:rPr>
                <w:b/>
              </w:rPr>
              <w:t>Наименование тем (разделов) дисциплины</w:t>
            </w:r>
          </w:p>
        </w:tc>
        <w:tc>
          <w:tcPr>
            <w:tcW w:w="2307" w:type="pct"/>
            <w:gridSpan w:val="5"/>
          </w:tcPr>
          <w:p w14:paraId="30B09569" w14:textId="77777777" w:rsidR="00984575" w:rsidRPr="00C24C71" w:rsidRDefault="00984575" w:rsidP="00803915">
            <w:pPr>
              <w:widowControl w:val="0"/>
              <w:tabs>
                <w:tab w:val="right" w:pos="851"/>
              </w:tabs>
              <w:autoSpaceDE w:val="0"/>
              <w:autoSpaceDN w:val="0"/>
              <w:adjustRightInd w:val="0"/>
              <w:ind w:firstLine="709"/>
              <w:jc w:val="both"/>
              <w:rPr>
                <w:b/>
              </w:rPr>
            </w:pPr>
            <w:r w:rsidRPr="00C24C71">
              <w:rPr>
                <w:b/>
              </w:rPr>
              <w:t>Трудоемкость в часах</w:t>
            </w:r>
          </w:p>
        </w:tc>
        <w:tc>
          <w:tcPr>
            <w:tcW w:w="1232" w:type="pct"/>
            <w:vMerge w:val="restart"/>
            <w:shd w:val="clear" w:color="auto" w:fill="auto"/>
          </w:tcPr>
          <w:p w14:paraId="016097E4" w14:textId="77777777" w:rsidR="00984575" w:rsidRPr="00C24C71" w:rsidRDefault="00984575" w:rsidP="00803915">
            <w:pPr>
              <w:widowControl w:val="0"/>
              <w:tabs>
                <w:tab w:val="right" w:pos="851"/>
              </w:tabs>
              <w:autoSpaceDE w:val="0"/>
              <w:autoSpaceDN w:val="0"/>
              <w:adjustRightInd w:val="0"/>
              <w:jc w:val="both"/>
              <w:rPr>
                <w:b/>
              </w:rPr>
            </w:pPr>
            <w:r w:rsidRPr="00C24C71">
              <w:rPr>
                <w:b/>
              </w:rPr>
              <w:t>Формы текущего контроля успеваемости</w:t>
            </w:r>
          </w:p>
        </w:tc>
      </w:tr>
      <w:tr w:rsidR="00984575" w:rsidRPr="00C24C71" w14:paraId="1D6DE9A5" w14:textId="77777777" w:rsidTr="00454E2D">
        <w:tc>
          <w:tcPr>
            <w:tcW w:w="292" w:type="pct"/>
            <w:vMerge/>
            <w:shd w:val="clear" w:color="auto" w:fill="auto"/>
          </w:tcPr>
          <w:p w14:paraId="7FBA9C1B" w14:textId="77777777" w:rsidR="00984575" w:rsidRPr="00C24C71" w:rsidRDefault="00984575" w:rsidP="00803915">
            <w:pPr>
              <w:widowControl w:val="0"/>
              <w:tabs>
                <w:tab w:val="right" w:pos="851"/>
              </w:tabs>
              <w:autoSpaceDE w:val="0"/>
              <w:autoSpaceDN w:val="0"/>
              <w:adjustRightInd w:val="0"/>
              <w:jc w:val="both"/>
            </w:pPr>
          </w:p>
        </w:tc>
        <w:tc>
          <w:tcPr>
            <w:tcW w:w="1169" w:type="pct"/>
            <w:vMerge/>
            <w:shd w:val="clear" w:color="auto" w:fill="auto"/>
          </w:tcPr>
          <w:p w14:paraId="3503B5EA" w14:textId="77777777" w:rsidR="00984575" w:rsidRPr="00C24C71" w:rsidRDefault="00984575" w:rsidP="00803915">
            <w:pPr>
              <w:widowControl w:val="0"/>
              <w:tabs>
                <w:tab w:val="right" w:pos="851"/>
              </w:tabs>
              <w:autoSpaceDE w:val="0"/>
              <w:autoSpaceDN w:val="0"/>
              <w:adjustRightInd w:val="0"/>
              <w:ind w:firstLine="709"/>
              <w:jc w:val="both"/>
            </w:pPr>
          </w:p>
        </w:tc>
        <w:tc>
          <w:tcPr>
            <w:tcW w:w="352" w:type="pct"/>
            <w:vMerge w:val="restart"/>
            <w:shd w:val="clear" w:color="auto" w:fill="auto"/>
          </w:tcPr>
          <w:p w14:paraId="6A66A075" w14:textId="77777777" w:rsidR="00984575" w:rsidRPr="00C24C71" w:rsidRDefault="00984575" w:rsidP="00803915">
            <w:pPr>
              <w:widowControl w:val="0"/>
              <w:tabs>
                <w:tab w:val="right" w:pos="851"/>
              </w:tabs>
              <w:autoSpaceDE w:val="0"/>
              <w:autoSpaceDN w:val="0"/>
              <w:adjustRightInd w:val="0"/>
              <w:ind w:left="-132" w:right="-111"/>
              <w:jc w:val="center"/>
              <w:rPr>
                <w:b/>
              </w:rPr>
            </w:pPr>
            <w:r w:rsidRPr="00C24C71">
              <w:rPr>
                <w:b/>
              </w:rPr>
              <w:t>Всего</w:t>
            </w:r>
          </w:p>
        </w:tc>
        <w:tc>
          <w:tcPr>
            <w:tcW w:w="1448" w:type="pct"/>
            <w:gridSpan w:val="3"/>
            <w:shd w:val="clear" w:color="auto" w:fill="auto"/>
          </w:tcPr>
          <w:p w14:paraId="7E268928" w14:textId="372E4A79" w:rsidR="00984575" w:rsidRPr="00C24C71" w:rsidRDefault="00984575" w:rsidP="00454E2D">
            <w:pPr>
              <w:widowControl w:val="0"/>
              <w:tabs>
                <w:tab w:val="right" w:pos="851"/>
              </w:tabs>
              <w:autoSpaceDE w:val="0"/>
              <w:autoSpaceDN w:val="0"/>
              <w:adjustRightInd w:val="0"/>
              <w:jc w:val="center"/>
              <w:rPr>
                <w:b/>
              </w:rPr>
            </w:pPr>
            <w:r w:rsidRPr="00C24C71">
              <w:rPr>
                <w:b/>
              </w:rPr>
              <w:t>Контактная работа - Аудиторная работа</w:t>
            </w:r>
            <w:r>
              <w:rPr>
                <w:b/>
              </w:rPr>
              <w:t>*</w:t>
            </w:r>
          </w:p>
        </w:tc>
        <w:tc>
          <w:tcPr>
            <w:tcW w:w="507" w:type="pct"/>
            <w:vMerge w:val="restart"/>
            <w:shd w:val="clear" w:color="auto" w:fill="auto"/>
          </w:tcPr>
          <w:p w14:paraId="2768CFE0" w14:textId="77777777" w:rsidR="00984575" w:rsidRPr="00C24C71" w:rsidRDefault="00984575" w:rsidP="00803915">
            <w:pPr>
              <w:widowControl w:val="0"/>
              <w:tabs>
                <w:tab w:val="right" w:pos="851"/>
              </w:tabs>
              <w:autoSpaceDE w:val="0"/>
              <w:autoSpaceDN w:val="0"/>
              <w:adjustRightInd w:val="0"/>
              <w:jc w:val="both"/>
            </w:pPr>
            <w:r w:rsidRPr="00C24C71">
              <w:rPr>
                <w:b/>
              </w:rPr>
              <w:t>Самостоятельная работа</w:t>
            </w:r>
          </w:p>
        </w:tc>
        <w:tc>
          <w:tcPr>
            <w:tcW w:w="1232" w:type="pct"/>
            <w:vMerge/>
            <w:shd w:val="clear" w:color="auto" w:fill="auto"/>
          </w:tcPr>
          <w:p w14:paraId="7AFB8017" w14:textId="77777777" w:rsidR="00984575" w:rsidRPr="00C24C71" w:rsidRDefault="00984575" w:rsidP="00803915">
            <w:pPr>
              <w:widowControl w:val="0"/>
              <w:tabs>
                <w:tab w:val="right" w:pos="851"/>
              </w:tabs>
              <w:autoSpaceDE w:val="0"/>
              <w:autoSpaceDN w:val="0"/>
              <w:adjustRightInd w:val="0"/>
              <w:jc w:val="both"/>
            </w:pPr>
          </w:p>
        </w:tc>
      </w:tr>
      <w:tr w:rsidR="00984575" w:rsidRPr="00C24C71" w14:paraId="510324C2" w14:textId="77777777" w:rsidTr="00454E2D">
        <w:tc>
          <w:tcPr>
            <w:tcW w:w="292" w:type="pct"/>
            <w:vMerge/>
            <w:shd w:val="clear" w:color="auto" w:fill="auto"/>
          </w:tcPr>
          <w:p w14:paraId="1CA91903" w14:textId="77777777" w:rsidR="00984575" w:rsidRPr="00C24C71" w:rsidRDefault="00984575" w:rsidP="00803915">
            <w:pPr>
              <w:widowControl w:val="0"/>
              <w:tabs>
                <w:tab w:val="right" w:pos="851"/>
              </w:tabs>
              <w:autoSpaceDE w:val="0"/>
              <w:autoSpaceDN w:val="0"/>
              <w:adjustRightInd w:val="0"/>
              <w:jc w:val="both"/>
            </w:pPr>
          </w:p>
        </w:tc>
        <w:tc>
          <w:tcPr>
            <w:tcW w:w="1169" w:type="pct"/>
            <w:vMerge/>
            <w:shd w:val="clear" w:color="auto" w:fill="auto"/>
          </w:tcPr>
          <w:p w14:paraId="1E31592A" w14:textId="77777777" w:rsidR="00984575" w:rsidRPr="00C24C71" w:rsidRDefault="00984575" w:rsidP="00803915">
            <w:pPr>
              <w:widowControl w:val="0"/>
              <w:tabs>
                <w:tab w:val="right" w:pos="851"/>
              </w:tabs>
              <w:autoSpaceDE w:val="0"/>
              <w:autoSpaceDN w:val="0"/>
              <w:adjustRightInd w:val="0"/>
              <w:ind w:firstLine="709"/>
              <w:jc w:val="both"/>
            </w:pPr>
          </w:p>
        </w:tc>
        <w:tc>
          <w:tcPr>
            <w:tcW w:w="352" w:type="pct"/>
            <w:vMerge/>
            <w:shd w:val="clear" w:color="auto" w:fill="auto"/>
          </w:tcPr>
          <w:p w14:paraId="66366843" w14:textId="77777777" w:rsidR="00984575" w:rsidRPr="00C24C71" w:rsidRDefault="00984575" w:rsidP="00803915">
            <w:pPr>
              <w:widowControl w:val="0"/>
              <w:tabs>
                <w:tab w:val="right" w:pos="851"/>
              </w:tabs>
              <w:autoSpaceDE w:val="0"/>
              <w:autoSpaceDN w:val="0"/>
              <w:adjustRightInd w:val="0"/>
              <w:ind w:firstLine="709"/>
              <w:jc w:val="both"/>
            </w:pPr>
          </w:p>
        </w:tc>
        <w:tc>
          <w:tcPr>
            <w:tcW w:w="435" w:type="pct"/>
            <w:shd w:val="clear" w:color="auto" w:fill="auto"/>
          </w:tcPr>
          <w:p w14:paraId="504AC188" w14:textId="0F2CCBB0" w:rsidR="00984575" w:rsidRPr="00C24C71" w:rsidRDefault="00984575" w:rsidP="00803915">
            <w:pPr>
              <w:widowControl w:val="0"/>
              <w:tabs>
                <w:tab w:val="right" w:pos="851"/>
              </w:tabs>
              <w:autoSpaceDE w:val="0"/>
              <w:autoSpaceDN w:val="0"/>
              <w:adjustRightInd w:val="0"/>
              <w:ind w:right="-106"/>
              <w:jc w:val="both"/>
              <w:rPr>
                <w:sz w:val="22"/>
                <w:szCs w:val="22"/>
              </w:rPr>
            </w:pPr>
            <w:r w:rsidRPr="00C24C71">
              <w:rPr>
                <w:sz w:val="22"/>
                <w:szCs w:val="22"/>
              </w:rPr>
              <w:t>Общая, в т.ч.:</w:t>
            </w:r>
          </w:p>
        </w:tc>
        <w:tc>
          <w:tcPr>
            <w:tcW w:w="435" w:type="pct"/>
            <w:shd w:val="clear" w:color="auto" w:fill="auto"/>
          </w:tcPr>
          <w:p w14:paraId="5EEF6D86" w14:textId="77777777" w:rsidR="00984575" w:rsidRPr="00C24C71" w:rsidRDefault="00984575" w:rsidP="00803915">
            <w:pPr>
              <w:widowControl w:val="0"/>
              <w:tabs>
                <w:tab w:val="right" w:pos="851"/>
              </w:tabs>
              <w:autoSpaceDE w:val="0"/>
              <w:autoSpaceDN w:val="0"/>
              <w:adjustRightInd w:val="0"/>
              <w:ind w:right="-102"/>
              <w:jc w:val="both"/>
              <w:rPr>
                <w:sz w:val="22"/>
                <w:szCs w:val="22"/>
              </w:rPr>
            </w:pPr>
            <w:r w:rsidRPr="00C24C71">
              <w:rPr>
                <w:sz w:val="22"/>
                <w:szCs w:val="22"/>
              </w:rPr>
              <w:t>Лекции</w:t>
            </w:r>
          </w:p>
        </w:tc>
        <w:tc>
          <w:tcPr>
            <w:tcW w:w="578" w:type="pct"/>
            <w:shd w:val="clear" w:color="auto" w:fill="auto"/>
          </w:tcPr>
          <w:p w14:paraId="7C05D249" w14:textId="317FAAAD" w:rsidR="00984575" w:rsidRPr="00C24C71" w:rsidRDefault="00984575" w:rsidP="00803915">
            <w:pPr>
              <w:widowControl w:val="0"/>
              <w:tabs>
                <w:tab w:val="right" w:pos="851"/>
              </w:tabs>
              <w:autoSpaceDE w:val="0"/>
              <w:autoSpaceDN w:val="0"/>
              <w:adjustRightInd w:val="0"/>
              <w:ind w:left="-107"/>
              <w:jc w:val="both"/>
              <w:rPr>
                <w:sz w:val="22"/>
                <w:szCs w:val="22"/>
              </w:rPr>
            </w:pPr>
            <w:r w:rsidRPr="00C24C71">
              <w:rPr>
                <w:sz w:val="22"/>
                <w:szCs w:val="22"/>
              </w:rPr>
              <w:t>Семинары, практические занятия</w:t>
            </w:r>
          </w:p>
        </w:tc>
        <w:tc>
          <w:tcPr>
            <w:tcW w:w="507" w:type="pct"/>
            <w:vMerge/>
            <w:shd w:val="clear" w:color="auto" w:fill="auto"/>
          </w:tcPr>
          <w:p w14:paraId="0661266C" w14:textId="77777777" w:rsidR="00984575" w:rsidRPr="00C24C71" w:rsidRDefault="00984575" w:rsidP="00803915">
            <w:pPr>
              <w:widowControl w:val="0"/>
              <w:tabs>
                <w:tab w:val="right" w:pos="851"/>
              </w:tabs>
              <w:autoSpaceDE w:val="0"/>
              <w:autoSpaceDN w:val="0"/>
              <w:adjustRightInd w:val="0"/>
              <w:ind w:firstLine="709"/>
              <w:jc w:val="both"/>
            </w:pPr>
          </w:p>
        </w:tc>
        <w:tc>
          <w:tcPr>
            <w:tcW w:w="1232" w:type="pct"/>
            <w:vMerge/>
            <w:shd w:val="clear" w:color="auto" w:fill="auto"/>
          </w:tcPr>
          <w:p w14:paraId="580B9FED" w14:textId="77777777" w:rsidR="00984575" w:rsidRPr="00C24C71" w:rsidRDefault="00984575" w:rsidP="00803915">
            <w:pPr>
              <w:widowControl w:val="0"/>
              <w:tabs>
                <w:tab w:val="right" w:pos="851"/>
              </w:tabs>
              <w:autoSpaceDE w:val="0"/>
              <w:autoSpaceDN w:val="0"/>
              <w:adjustRightInd w:val="0"/>
              <w:ind w:firstLine="709"/>
              <w:jc w:val="both"/>
            </w:pPr>
          </w:p>
        </w:tc>
      </w:tr>
      <w:tr w:rsidR="00984575" w:rsidRPr="00C24C71" w14:paraId="7B4E0F5C" w14:textId="77777777" w:rsidTr="00454E2D">
        <w:tc>
          <w:tcPr>
            <w:tcW w:w="292" w:type="pct"/>
            <w:shd w:val="clear" w:color="auto" w:fill="auto"/>
          </w:tcPr>
          <w:p w14:paraId="6AFC5AA1" w14:textId="5031FF28" w:rsidR="008C0706" w:rsidRPr="00C24C71" w:rsidRDefault="008C0706" w:rsidP="00803915">
            <w:pPr>
              <w:pStyle w:val="af3"/>
              <w:widowControl w:val="0"/>
              <w:numPr>
                <w:ilvl w:val="0"/>
                <w:numId w:val="14"/>
              </w:numPr>
              <w:tabs>
                <w:tab w:val="right" w:pos="851"/>
              </w:tabs>
              <w:autoSpaceDE w:val="0"/>
              <w:autoSpaceDN w:val="0"/>
              <w:adjustRightInd w:val="0"/>
              <w:ind w:left="0" w:firstLine="0"/>
              <w:jc w:val="both"/>
              <w:rPr>
                <w:rFonts w:ascii="Times New Roman" w:hAnsi="Times New Roman" w:cs="Times New Roman"/>
                <w:color w:val="auto"/>
              </w:rPr>
            </w:pPr>
          </w:p>
        </w:tc>
        <w:tc>
          <w:tcPr>
            <w:tcW w:w="1169" w:type="pct"/>
            <w:shd w:val="clear" w:color="auto" w:fill="auto"/>
          </w:tcPr>
          <w:p w14:paraId="6E2DB611" w14:textId="7ED3DE1E" w:rsidR="008C0706" w:rsidRPr="00C24C71" w:rsidRDefault="008C0706" w:rsidP="00803915">
            <w:pPr>
              <w:widowControl w:val="0"/>
            </w:pPr>
            <w:r w:rsidRPr="00C24C71">
              <w:t>Тема 1.Разработка стратегии внутреннего аудита</w:t>
            </w:r>
          </w:p>
        </w:tc>
        <w:tc>
          <w:tcPr>
            <w:tcW w:w="352" w:type="pct"/>
            <w:tcBorders>
              <w:top w:val="single" w:sz="4" w:space="0" w:color="auto"/>
              <w:left w:val="single" w:sz="4" w:space="0" w:color="auto"/>
              <w:bottom w:val="single" w:sz="4" w:space="0" w:color="auto"/>
              <w:right w:val="single" w:sz="4" w:space="0" w:color="auto"/>
            </w:tcBorders>
          </w:tcPr>
          <w:p w14:paraId="6AAE9373" w14:textId="58449D9A" w:rsidR="008C0706" w:rsidRPr="00C24C71" w:rsidRDefault="008C0706" w:rsidP="00803915">
            <w:pPr>
              <w:widowControl w:val="0"/>
              <w:jc w:val="center"/>
            </w:pPr>
            <w:r w:rsidRPr="00C24C71">
              <w:t>24</w:t>
            </w:r>
          </w:p>
        </w:tc>
        <w:tc>
          <w:tcPr>
            <w:tcW w:w="435" w:type="pct"/>
            <w:tcBorders>
              <w:top w:val="single" w:sz="4" w:space="0" w:color="auto"/>
              <w:left w:val="single" w:sz="4" w:space="0" w:color="auto"/>
              <w:bottom w:val="single" w:sz="4" w:space="0" w:color="auto"/>
              <w:right w:val="single" w:sz="4" w:space="0" w:color="auto"/>
            </w:tcBorders>
          </w:tcPr>
          <w:p w14:paraId="465B848F" w14:textId="64E951CB" w:rsidR="008C0706" w:rsidRPr="00C24C71" w:rsidRDefault="008C0706" w:rsidP="00803915">
            <w:pPr>
              <w:widowControl w:val="0"/>
              <w:jc w:val="center"/>
            </w:pPr>
            <w:r w:rsidRPr="00C24C71">
              <w:t>6</w:t>
            </w:r>
          </w:p>
        </w:tc>
        <w:tc>
          <w:tcPr>
            <w:tcW w:w="435" w:type="pct"/>
            <w:tcBorders>
              <w:top w:val="single" w:sz="4" w:space="0" w:color="auto"/>
              <w:left w:val="single" w:sz="4" w:space="0" w:color="auto"/>
              <w:bottom w:val="single" w:sz="4" w:space="0" w:color="auto"/>
              <w:right w:val="single" w:sz="4" w:space="0" w:color="auto"/>
            </w:tcBorders>
          </w:tcPr>
          <w:p w14:paraId="3FF93D5D" w14:textId="545890A9" w:rsidR="008C0706" w:rsidRPr="00C24C71" w:rsidRDefault="008C0706" w:rsidP="00803915">
            <w:pPr>
              <w:widowControl w:val="0"/>
              <w:jc w:val="center"/>
            </w:pPr>
            <w:r w:rsidRPr="00C24C71">
              <w:t>2</w:t>
            </w:r>
          </w:p>
        </w:tc>
        <w:tc>
          <w:tcPr>
            <w:tcW w:w="578" w:type="pct"/>
            <w:tcBorders>
              <w:top w:val="single" w:sz="4" w:space="0" w:color="auto"/>
              <w:left w:val="single" w:sz="4" w:space="0" w:color="auto"/>
              <w:bottom w:val="single" w:sz="4" w:space="0" w:color="auto"/>
              <w:right w:val="single" w:sz="4" w:space="0" w:color="auto"/>
            </w:tcBorders>
          </w:tcPr>
          <w:p w14:paraId="57B3E356" w14:textId="2D89C355" w:rsidR="008C0706" w:rsidRPr="00C24C71" w:rsidRDefault="008C0706" w:rsidP="00803915">
            <w:pPr>
              <w:widowControl w:val="0"/>
              <w:jc w:val="center"/>
            </w:pPr>
            <w:r w:rsidRPr="00C24C71">
              <w:t>4</w:t>
            </w:r>
          </w:p>
        </w:tc>
        <w:tc>
          <w:tcPr>
            <w:tcW w:w="507" w:type="pct"/>
            <w:tcBorders>
              <w:top w:val="single" w:sz="4" w:space="0" w:color="auto"/>
              <w:left w:val="single" w:sz="4" w:space="0" w:color="auto"/>
              <w:bottom w:val="single" w:sz="4" w:space="0" w:color="auto"/>
              <w:right w:val="single" w:sz="4" w:space="0" w:color="auto"/>
            </w:tcBorders>
          </w:tcPr>
          <w:p w14:paraId="2B25502E" w14:textId="32EA3CBE" w:rsidR="008C0706" w:rsidRPr="00C24C71" w:rsidRDefault="008C0706" w:rsidP="00803915">
            <w:pPr>
              <w:widowControl w:val="0"/>
              <w:jc w:val="center"/>
            </w:pPr>
            <w:r w:rsidRPr="00C24C71">
              <w:t>18</w:t>
            </w:r>
          </w:p>
        </w:tc>
        <w:tc>
          <w:tcPr>
            <w:tcW w:w="1232" w:type="pct"/>
            <w:tcBorders>
              <w:top w:val="single" w:sz="4" w:space="0" w:color="auto"/>
              <w:left w:val="single" w:sz="4" w:space="0" w:color="auto"/>
              <w:bottom w:val="single" w:sz="4" w:space="0" w:color="auto"/>
              <w:right w:val="single" w:sz="4" w:space="0" w:color="auto"/>
            </w:tcBorders>
          </w:tcPr>
          <w:p w14:paraId="5181CACE" w14:textId="5C754473" w:rsidR="008C0706" w:rsidRPr="00C24C71" w:rsidRDefault="008C0706" w:rsidP="00803915">
            <w:pPr>
              <w:widowControl w:val="0"/>
            </w:pPr>
            <w:r w:rsidRPr="00C24C71">
              <w:t xml:space="preserve">Дискуссия по теме, решение заданий по риск – ориентированному планированию </w:t>
            </w:r>
          </w:p>
        </w:tc>
      </w:tr>
      <w:tr w:rsidR="00984575" w:rsidRPr="00C24C71" w14:paraId="0EC5E471" w14:textId="77777777" w:rsidTr="00454E2D">
        <w:tc>
          <w:tcPr>
            <w:tcW w:w="292" w:type="pct"/>
            <w:shd w:val="clear" w:color="auto" w:fill="auto"/>
          </w:tcPr>
          <w:p w14:paraId="7CB0240B" w14:textId="29168D0E" w:rsidR="008C0706" w:rsidRPr="00C24C71" w:rsidRDefault="008C0706" w:rsidP="00803915">
            <w:pPr>
              <w:pStyle w:val="af3"/>
              <w:widowControl w:val="0"/>
              <w:numPr>
                <w:ilvl w:val="0"/>
                <w:numId w:val="14"/>
              </w:numPr>
              <w:tabs>
                <w:tab w:val="right" w:pos="851"/>
              </w:tabs>
              <w:autoSpaceDE w:val="0"/>
              <w:autoSpaceDN w:val="0"/>
              <w:adjustRightInd w:val="0"/>
              <w:ind w:left="0" w:firstLine="0"/>
              <w:jc w:val="both"/>
              <w:rPr>
                <w:rFonts w:ascii="Times New Roman" w:hAnsi="Times New Roman" w:cs="Times New Roman"/>
                <w:color w:val="auto"/>
              </w:rPr>
            </w:pPr>
          </w:p>
        </w:tc>
        <w:tc>
          <w:tcPr>
            <w:tcW w:w="1169" w:type="pct"/>
            <w:shd w:val="clear" w:color="auto" w:fill="auto"/>
          </w:tcPr>
          <w:p w14:paraId="16EEFF16" w14:textId="29DEFB61" w:rsidR="008C0706" w:rsidRPr="00C24C71" w:rsidRDefault="008C0706" w:rsidP="00803915">
            <w:pPr>
              <w:widowControl w:val="0"/>
              <w:jc w:val="both"/>
            </w:pPr>
            <w:r w:rsidRPr="00C24C71">
              <w:t xml:space="preserve">Тема 2. Цели и задачи внутреннего </w:t>
            </w:r>
            <w:r w:rsidRPr="00C24C71">
              <w:lastRenderedPageBreak/>
              <w:t>аудита оценки эффективности проектов</w:t>
            </w:r>
          </w:p>
          <w:p w14:paraId="0C63C24B" w14:textId="170AF4FB" w:rsidR="008C0706" w:rsidRPr="00C24C71" w:rsidRDefault="008C0706" w:rsidP="00803915">
            <w:pPr>
              <w:widowControl w:val="0"/>
              <w:jc w:val="both"/>
            </w:pPr>
          </w:p>
        </w:tc>
        <w:tc>
          <w:tcPr>
            <w:tcW w:w="352" w:type="pct"/>
            <w:tcBorders>
              <w:top w:val="single" w:sz="4" w:space="0" w:color="auto"/>
              <w:left w:val="single" w:sz="4" w:space="0" w:color="auto"/>
              <w:bottom w:val="single" w:sz="4" w:space="0" w:color="auto"/>
              <w:right w:val="single" w:sz="4" w:space="0" w:color="auto"/>
            </w:tcBorders>
          </w:tcPr>
          <w:p w14:paraId="6A217A4E" w14:textId="43CC0169" w:rsidR="008C0706" w:rsidRPr="00C24C71" w:rsidRDefault="008C0706" w:rsidP="00803915">
            <w:pPr>
              <w:widowControl w:val="0"/>
              <w:jc w:val="center"/>
            </w:pPr>
            <w:r w:rsidRPr="00C24C71">
              <w:lastRenderedPageBreak/>
              <w:t>28</w:t>
            </w:r>
          </w:p>
        </w:tc>
        <w:tc>
          <w:tcPr>
            <w:tcW w:w="435" w:type="pct"/>
            <w:tcBorders>
              <w:top w:val="single" w:sz="4" w:space="0" w:color="auto"/>
              <w:left w:val="single" w:sz="4" w:space="0" w:color="auto"/>
              <w:bottom w:val="single" w:sz="4" w:space="0" w:color="auto"/>
              <w:right w:val="single" w:sz="4" w:space="0" w:color="auto"/>
            </w:tcBorders>
          </w:tcPr>
          <w:p w14:paraId="215DF1FB" w14:textId="4A1539C9" w:rsidR="008C0706" w:rsidRPr="00C24C71" w:rsidRDefault="008C0706" w:rsidP="00803915">
            <w:pPr>
              <w:widowControl w:val="0"/>
              <w:jc w:val="center"/>
            </w:pPr>
            <w:r w:rsidRPr="00C24C71">
              <w:t>8</w:t>
            </w:r>
          </w:p>
        </w:tc>
        <w:tc>
          <w:tcPr>
            <w:tcW w:w="435" w:type="pct"/>
            <w:tcBorders>
              <w:top w:val="single" w:sz="4" w:space="0" w:color="auto"/>
              <w:left w:val="single" w:sz="4" w:space="0" w:color="auto"/>
              <w:bottom w:val="single" w:sz="4" w:space="0" w:color="auto"/>
              <w:right w:val="single" w:sz="4" w:space="0" w:color="auto"/>
            </w:tcBorders>
          </w:tcPr>
          <w:p w14:paraId="2C18F663" w14:textId="3A16030A" w:rsidR="008C0706" w:rsidRPr="00C24C71" w:rsidRDefault="008C0706" w:rsidP="00803915">
            <w:pPr>
              <w:widowControl w:val="0"/>
              <w:jc w:val="center"/>
            </w:pPr>
            <w:r w:rsidRPr="00C24C71">
              <w:t>2</w:t>
            </w:r>
          </w:p>
        </w:tc>
        <w:tc>
          <w:tcPr>
            <w:tcW w:w="578" w:type="pct"/>
            <w:tcBorders>
              <w:top w:val="single" w:sz="4" w:space="0" w:color="auto"/>
              <w:left w:val="single" w:sz="4" w:space="0" w:color="auto"/>
              <w:bottom w:val="single" w:sz="4" w:space="0" w:color="auto"/>
              <w:right w:val="single" w:sz="4" w:space="0" w:color="auto"/>
            </w:tcBorders>
          </w:tcPr>
          <w:p w14:paraId="54B10363" w14:textId="27C2F260" w:rsidR="008C0706" w:rsidRPr="00C24C71" w:rsidRDefault="008C0706" w:rsidP="00803915">
            <w:pPr>
              <w:widowControl w:val="0"/>
              <w:jc w:val="center"/>
            </w:pPr>
            <w:r w:rsidRPr="00C24C71">
              <w:t>6</w:t>
            </w:r>
          </w:p>
        </w:tc>
        <w:tc>
          <w:tcPr>
            <w:tcW w:w="507" w:type="pct"/>
            <w:tcBorders>
              <w:top w:val="single" w:sz="4" w:space="0" w:color="auto"/>
              <w:left w:val="single" w:sz="4" w:space="0" w:color="auto"/>
              <w:bottom w:val="single" w:sz="4" w:space="0" w:color="auto"/>
              <w:right w:val="single" w:sz="4" w:space="0" w:color="auto"/>
            </w:tcBorders>
          </w:tcPr>
          <w:p w14:paraId="25DBDB7C" w14:textId="2D483ED9" w:rsidR="008C0706" w:rsidRPr="00C24C71" w:rsidRDefault="008C0706" w:rsidP="00803915">
            <w:pPr>
              <w:widowControl w:val="0"/>
              <w:jc w:val="center"/>
            </w:pPr>
            <w:r w:rsidRPr="00C24C71">
              <w:t>20</w:t>
            </w:r>
          </w:p>
        </w:tc>
        <w:tc>
          <w:tcPr>
            <w:tcW w:w="1232" w:type="pct"/>
            <w:tcBorders>
              <w:top w:val="single" w:sz="4" w:space="0" w:color="auto"/>
              <w:left w:val="single" w:sz="4" w:space="0" w:color="auto"/>
              <w:bottom w:val="single" w:sz="4" w:space="0" w:color="auto"/>
              <w:right w:val="single" w:sz="4" w:space="0" w:color="auto"/>
            </w:tcBorders>
          </w:tcPr>
          <w:p w14:paraId="7E7FFACF" w14:textId="1F6A1711" w:rsidR="008C0706" w:rsidRPr="00C24C71" w:rsidRDefault="008C0706" w:rsidP="00803915">
            <w:pPr>
              <w:widowControl w:val="0"/>
            </w:pPr>
            <w:r w:rsidRPr="00C24C71">
              <w:t xml:space="preserve">Опрос, решение задач  по оценке </w:t>
            </w:r>
            <w:r w:rsidRPr="00C24C71">
              <w:lastRenderedPageBreak/>
              <w:t>эффективности контроля</w:t>
            </w:r>
            <w:r w:rsidR="00D52AA3" w:rsidRPr="00C24C71">
              <w:t xml:space="preserve"> рисков </w:t>
            </w:r>
            <w:r w:rsidRPr="00C24C71">
              <w:t xml:space="preserve"> проектов</w:t>
            </w:r>
          </w:p>
        </w:tc>
      </w:tr>
      <w:tr w:rsidR="00984575" w:rsidRPr="00C24C71" w14:paraId="120C8A7E" w14:textId="77777777" w:rsidTr="00454E2D">
        <w:tc>
          <w:tcPr>
            <w:tcW w:w="292" w:type="pct"/>
            <w:shd w:val="clear" w:color="auto" w:fill="auto"/>
          </w:tcPr>
          <w:p w14:paraId="58D985A9" w14:textId="612E1EA9" w:rsidR="008C0706" w:rsidRPr="00C24C71" w:rsidRDefault="008C0706" w:rsidP="00803915">
            <w:pPr>
              <w:pStyle w:val="af3"/>
              <w:widowControl w:val="0"/>
              <w:numPr>
                <w:ilvl w:val="0"/>
                <w:numId w:val="14"/>
              </w:numPr>
              <w:tabs>
                <w:tab w:val="right" w:pos="851"/>
              </w:tabs>
              <w:autoSpaceDE w:val="0"/>
              <w:autoSpaceDN w:val="0"/>
              <w:adjustRightInd w:val="0"/>
              <w:ind w:left="0" w:firstLine="0"/>
              <w:jc w:val="both"/>
              <w:rPr>
                <w:rFonts w:ascii="Times New Roman" w:hAnsi="Times New Roman" w:cs="Times New Roman"/>
                <w:color w:val="auto"/>
              </w:rPr>
            </w:pPr>
          </w:p>
        </w:tc>
        <w:tc>
          <w:tcPr>
            <w:tcW w:w="1169" w:type="pct"/>
            <w:shd w:val="clear" w:color="auto" w:fill="auto"/>
          </w:tcPr>
          <w:p w14:paraId="0704AC80" w14:textId="2B4656F2" w:rsidR="008C0706" w:rsidRPr="00C24C71" w:rsidRDefault="008C0706" w:rsidP="00803915">
            <w:pPr>
              <w:widowControl w:val="0"/>
              <w:jc w:val="both"/>
            </w:pPr>
            <w:r w:rsidRPr="00C24C71">
              <w:t>Тема 3. Оценка эффективности проектов в условиях неопределенности.</w:t>
            </w:r>
          </w:p>
          <w:p w14:paraId="2BE99098" w14:textId="738C7C39" w:rsidR="008C0706" w:rsidRPr="00C24C71" w:rsidRDefault="008C0706" w:rsidP="00803915">
            <w:pPr>
              <w:widowControl w:val="0"/>
              <w:jc w:val="both"/>
            </w:pPr>
          </w:p>
        </w:tc>
        <w:tc>
          <w:tcPr>
            <w:tcW w:w="352" w:type="pct"/>
            <w:tcBorders>
              <w:top w:val="single" w:sz="4" w:space="0" w:color="auto"/>
              <w:left w:val="single" w:sz="4" w:space="0" w:color="auto"/>
              <w:bottom w:val="single" w:sz="4" w:space="0" w:color="auto"/>
              <w:right w:val="single" w:sz="4" w:space="0" w:color="auto"/>
            </w:tcBorders>
          </w:tcPr>
          <w:p w14:paraId="3A5CD5C9" w14:textId="5CA9E56E" w:rsidR="008C0706" w:rsidRPr="00C24C71" w:rsidRDefault="008C0706" w:rsidP="00803915">
            <w:pPr>
              <w:widowControl w:val="0"/>
              <w:jc w:val="center"/>
            </w:pPr>
            <w:r w:rsidRPr="00C24C71">
              <w:t>30</w:t>
            </w:r>
          </w:p>
        </w:tc>
        <w:tc>
          <w:tcPr>
            <w:tcW w:w="435" w:type="pct"/>
            <w:tcBorders>
              <w:top w:val="single" w:sz="4" w:space="0" w:color="auto"/>
              <w:left w:val="single" w:sz="4" w:space="0" w:color="auto"/>
              <w:bottom w:val="single" w:sz="4" w:space="0" w:color="auto"/>
              <w:right w:val="single" w:sz="4" w:space="0" w:color="auto"/>
            </w:tcBorders>
          </w:tcPr>
          <w:p w14:paraId="16824D33" w14:textId="5C375D81" w:rsidR="008C0706" w:rsidRPr="00C24C71" w:rsidRDefault="008C0706" w:rsidP="00803915">
            <w:pPr>
              <w:widowControl w:val="0"/>
              <w:jc w:val="center"/>
            </w:pPr>
            <w:r w:rsidRPr="00C24C71">
              <w:t>10</w:t>
            </w:r>
          </w:p>
        </w:tc>
        <w:tc>
          <w:tcPr>
            <w:tcW w:w="435" w:type="pct"/>
            <w:tcBorders>
              <w:top w:val="single" w:sz="4" w:space="0" w:color="auto"/>
              <w:left w:val="single" w:sz="4" w:space="0" w:color="auto"/>
              <w:bottom w:val="single" w:sz="4" w:space="0" w:color="auto"/>
              <w:right w:val="single" w:sz="4" w:space="0" w:color="auto"/>
            </w:tcBorders>
          </w:tcPr>
          <w:p w14:paraId="1FD85474" w14:textId="65FE8F5F" w:rsidR="008C0706" w:rsidRPr="00C24C71" w:rsidRDefault="008C0706" w:rsidP="00803915">
            <w:pPr>
              <w:widowControl w:val="0"/>
              <w:jc w:val="center"/>
            </w:pPr>
            <w:r w:rsidRPr="00C24C71">
              <w:t>4</w:t>
            </w:r>
          </w:p>
        </w:tc>
        <w:tc>
          <w:tcPr>
            <w:tcW w:w="578" w:type="pct"/>
            <w:tcBorders>
              <w:top w:val="single" w:sz="4" w:space="0" w:color="auto"/>
              <w:left w:val="single" w:sz="4" w:space="0" w:color="auto"/>
              <w:bottom w:val="single" w:sz="4" w:space="0" w:color="auto"/>
              <w:right w:val="single" w:sz="4" w:space="0" w:color="auto"/>
            </w:tcBorders>
          </w:tcPr>
          <w:p w14:paraId="492C9F16" w14:textId="32CE2385" w:rsidR="008C0706" w:rsidRPr="00C24C71" w:rsidRDefault="008C0706" w:rsidP="00803915">
            <w:pPr>
              <w:widowControl w:val="0"/>
              <w:jc w:val="center"/>
            </w:pPr>
            <w:r w:rsidRPr="00C24C71">
              <w:t>6</w:t>
            </w:r>
          </w:p>
        </w:tc>
        <w:tc>
          <w:tcPr>
            <w:tcW w:w="507" w:type="pct"/>
            <w:tcBorders>
              <w:top w:val="single" w:sz="4" w:space="0" w:color="auto"/>
              <w:left w:val="single" w:sz="4" w:space="0" w:color="auto"/>
              <w:bottom w:val="single" w:sz="4" w:space="0" w:color="auto"/>
              <w:right w:val="single" w:sz="4" w:space="0" w:color="auto"/>
            </w:tcBorders>
          </w:tcPr>
          <w:p w14:paraId="4FDFEAA1" w14:textId="0000A563" w:rsidR="008C0706" w:rsidRPr="00C24C71" w:rsidRDefault="008C0706" w:rsidP="00803915">
            <w:pPr>
              <w:widowControl w:val="0"/>
              <w:jc w:val="center"/>
            </w:pPr>
            <w:r w:rsidRPr="00C24C71">
              <w:t>20</w:t>
            </w:r>
          </w:p>
        </w:tc>
        <w:tc>
          <w:tcPr>
            <w:tcW w:w="1232" w:type="pct"/>
            <w:tcBorders>
              <w:top w:val="single" w:sz="4" w:space="0" w:color="auto"/>
              <w:left w:val="single" w:sz="4" w:space="0" w:color="auto"/>
              <w:bottom w:val="single" w:sz="4" w:space="0" w:color="auto"/>
              <w:right w:val="single" w:sz="4" w:space="0" w:color="auto"/>
            </w:tcBorders>
          </w:tcPr>
          <w:p w14:paraId="191014D8" w14:textId="1F776A3E" w:rsidR="008C0706" w:rsidRPr="00C24C71" w:rsidRDefault="008C0706" w:rsidP="00803915">
            <w:pPr>
              <w:widowControl w:val="0"/>
            </w:pPr>
            <w:r w:rsidRPr="00C24C71">
              <w:t>Семинар с использованием метода фасилитации,</w:t>
            </w:r>
          </w:p>
          <w:p w14:paraId="5C3901F2" w14:textId="18FC5666" w:rsidR="008C0706" w:rsidRPr="00C24C71" w:rsidRDefault="008C0706" w:rsidP="00803915">
            <w:pPr>
              <w:widowControl w:val="0"/>
            </w:pPr>
            <w:r w:rsidRPr="00C24C71">
              <w:t xml:space="preserve"> Обсуждение результатов оценки эффективности управления бизнес – процессом, проектом</w:t>
            </w:r>
          </w:p>
        </w:tc>
      </w:tr>
      <w:tr w:rsidR="00984575" w:rsidRPr="00C24C71" w14:paraId="217198C1" w14:textId="77777777" w:rsidTr="00454E2D">
        <w:tc>
          <w:tcPr>
            <w:tcW w:w="292" w:type="pct"/>
            <w:shd w:val="clear" w:color="auto" w:fill="auto"/>
          </w:tcPr>
          <w:p w14:paraId="0629B4A1" w14:textId="415B2BA9" w:rsidR="008C0706" w:rsidRPr="00C24C71" w:rsidRDefault="008C0706" w:rsidP="00803915">
            <w:pPr>
              <w:pStyle w:val="af3"/>
              <w:widowControl w:val="0"/>
              <w:numPr>
                <w:ilvl w:val="0"/>
                <w:numId w:val="14"/>
              </w:numPr>
              <w:tabs>
                <w:tab w:val="right" w:pos="851"/>
              </w:tabs>
              <w:autoSpaceDE w:val="0"/>
              <w:autoSpaceDN w:val="0"/>
              <w:adjustRightInd w:val="0"/>
              <w:ind w:left="0" w:firstLine="0"/>
              <w:jc w:val="both"/>
              <w:rPr>
                <w:rFonts w:ascii="Times New Roman" w:hAnsi="Times New Roman" w:cs="Times New Roman"/>
                <w:color w:val="auto"/>
              </w:rPr>
            </w:pPr>
          </w:p>
        </w:tc>
        <w:tc>
          <w:tcPr>
            <w:tcW w:w="1169" w:type="pct"/>
            <w:shd w:val="clear" w:color="auto" w:fill="auto"/>
          </w:tcPr>
          <w:p w14:paraId="09034874" w14:textId="3F5BFD99" w:rsidR="008C0706" w:rsidRPr="00C24C71" w:rsidRDefault="008C0706" w:rsidP="00803915">
            <w:pPr>
              <w:widowControl w:val="0"/>
              <w:jc w:val="both"/>
              <w:rPr>
                <w:rFonts w:eastAsia="Calibri"/>
                <w:lang w:eastAsia="en-US"/>
              </w:rPr>
            </w:pPr>
            <w:r w:rsidRPr="00C24C71">
              <w:t>Тема 4. Построение отношений и коммуникация с заинтересованными сторонами по результатам оценки эффективности проектов</w:t>
            </w:r>
          </w:p>
        </w:tc>
        <w:tc>
          <w:tcPr>
            <w:tcW w:w="352" w:type="pct"/>
            <w:tcBorders>
              <w:top w:val="single" w:sz="4" w:space="0" w:color="auto"/>
              <w:left w:val="single" w:sz="4" w:space="0" w:color="auto"/>
              <w:bottom w:val="single" w:sz="4" w:space="0" w:color="auto"/>
              <w:right w:val="single" w:sz="4" w:space="0" w:color="auto"/>
            </w:tcBorders>
          </w:tcPr>
          <w:p w14:paraId="5DFF33F3" w14:textId="1DDE68B6" w:rsidR="008C0706" w:rsidRPr="00C24C71" w:rsidRDefault="008C0706" w:rsidP="00803915">
            <w:pPr>
              <w:widowControl w:val="0"/>
              <w:jc w:val="center"/>
            </w:pPr>
            <w:r w:rsidRPr="00C24C71">
              <w:t>26</w:t>
            </w:r>
          </w:p>
        </w:tc>
        <w:tc>
          <w:tcPr>
            <w:tcW w:w="435" w:type="pct"/>
            <w:tcBorders>
              <w:top w:val="single" w:sz="4" w:space="0" w:color="auto"/>
              <w:left w:val="single" w:sz="4" w:space="0" w:color="auto"/>
              <w:bottom w:val="single" w:sz="4" w:space="0" w:color="auto"/>
              <w:right w:val="single" w:sz="4" w:space="0" w:color="auto"/>
            </w:tcBorders>
          </w:tcPr>
          <w:p w14:paraId="2278D8C1" w14:textId="29878D8B" w:rsidR="008C0706" w:rsidRPr="00C24C71" w:rsidRDefault="008C0706" w:rsidP="00803915">
            <w:pPr>
              <w:widowControl w:val="0"/>
              <w:jc w:val="center"/>
            </w:pPr>
            <w:r w:rsidRPr="00C24C71">
              <w:t>6</w:t>
            </w:r>
          </w:p>
        </w:tc>
        <w:tc>
          <w:tcPr>
            <w:tcW w:w="435" w:type="pct"/>
            <w:tcBorders>
              <w:top w:val="single" w:sz="4" w:space="0" w:color="auto"/>
              <w:left w:val="single" w:sz="4" w:space="0" w:color="auto"/>
              <w:bottom w:val="single" w:sz="4" w:space="0" w:color="auto"/>
              <w:right w:val="single" w:sz="4" w:space="0" w:color="auto"/>
            </w:tcBorders>
          </w:tcPr>
          <w:p w14:paraId="11203809" w14:textId="54AE4293" w:rsidR="008C0706" w:rsidRPr="00C24C71" w:rsidRDefault="008C0706" w:rsidP="00803915">
            <w:pPr>
              <w:widowControl w:val="0"/>
              <w:jc w:val="center"/>
            </w:pPr>
            <w:r w:rsidRPr="00C24C71">
              <w:t>2</w:t>
            </w:r>
          </w:p>
        </w:tc>
        <w:tc>
          <w:tcPr>
            <w:tcW w:w="578" w:type="pct"/>
            <w:tcBorders>
              <w:top w:val="single" w:sz="4" w:space="0" w:color="auto"/>
              <w:left w:val="single" w:sz="4" w:space="0" w:color="auto"/>
              <w:bottom w:val="single" w:sz="4" w:space="0" w:color="auto"/>
              <w:right w:val="single" w:sz="4" w:space="0" w:color="auto"/>
            </w:tcBorders>
          </w:tcPr>
          <w:p w14:paraId="1C127588" w14:textId="046BF9F1" w:rsidR="008C0706" w:rsidRPr="00C24C71" w:rsidRDefault="008C0706" w:rsidP="00803915">
            <w:pPr>
              <w:widowControl w:val="0"/>
              <w:jc w:val="center"/>
            </w:pPr>
            <w:r w:rsidRPr="00C24C71">
              <w:t>4</w:t>
            </w:r>
          </w:p>
        </w:tc>
        <w:tc>
          <w:tcPr>
            <w:tcW w:w="507" w:type="pct"/>
            <w:tcBorders>
              <w:top w:val="single" w:sz="4" w:space="0" w:color="auto"/>
              <w:left w:val="single" w:sz="4" w:space="0" w:color="auto"/>
              <w:bottom w:val="single" w:sz="4" w:space="0" w:color="auto"/>
              <w:right w:val="single" w:sz="4" w:space="0" w:color="auto"/>
            </w:tcBorders>
          </w:tcPr>
          <w:p w14:paraId="0B33A818" w14:textId="32C43CB2" w:rsidR="008C0706" w:rsidRPr="00C24C71" w:rsidRDefault="008C0706" w:rsidP="00803915">
            <w:pPr>
              <w:widowControl w:val="0"/>
              <w:jc w:val="center"/>
            </w:pPr>
            <w:r w:rsidRPr="00C24C71">
              <w:t>20</w:t>
            </w:r>
          </w:p>
        </w:tc>
        <w:tc>
          <w:tcPr>
            <w:tcW w:w="1232" w:type="pct"/>
            <w:tcBorders>
              <w:top w:val="single" w:sz="4" w:space="0" w:color="auto"/>
              <w:left w:val="single" w:sz="4" w:space="0" w:color="auto"/>
              <w:bottom w:val="single" w:sz="4" w:space="0" w:color="auto"/>
              <w:right w:val="single" w:sz="4" w:space="0" w:color="auto"/>
            </w:tcBorders>
          </w:tcPr>
          <w:p w14:paraId="57C45159" w14:textId="525FF862" w:rsidR="008C0706" w:rsidRPr="00C24C71" w:rsidRDefault="008C0706" w:rsidP="00803915">
            <w:pPr>
              <w:widowControl w:val="0"/>
            </w:pPr>
            <w:r w:rsidRPr="00C24C71">
              <w:t>Опрос, решение задач по подготовке рекомендаций внутреннего аудитора</w:t>
            </w:r>
            <w:r w:rsidR="00D52AA3" w:rsidRPr="00C24C71">
              <w:t xml:space="preserve"> </w:t>
            </w:r>
          </w:p>
        </w:tc>
      </w:tr>
      <w:tr w:rsidR="00984575" w:rsidRPr="00C24C71" w14:paraId="194D01F1" w14:textId="77777777" w:rsidTr="00454E2D">
        <w:tc>
          <w:tcPr>
            <w:tcW w:w="292" w:type="pct"/>
            <w:shd w:val="clear" w:color="auto" w:fill="auto"/>
          </w:tcPr>
          <w:p w14:paraId="53F8F6A2" w14:textId="77777777" w:rsidR="008C0706" w:rsidRPr="00C24C71" w:rsidRDefault="008C0706" w:rsidP="00803915">
            <w:pPr>
              <w:widowControl w:val="0"/>
              <w:tabs>
                <w:tab w:val="right" w:pos="851"/>
              </w:tabs>
              <w:autoSpaceDE w:val="0"/>
              <w:autoSpaceDN w:val="0"/>
              <w:adjustRightInd w:val="0"/>
            </w:pPr>
          </w:p>
          <w:p w14:paraId="181069F3" w14:textId="77777777" w:rsidR="008C0706" w:rsidRPr="00C24C71" w:rsidRDefault="008C0706" w:rsidP="00803915">
            <w:pPr>
              <w:widowControl w:val="0"/>
              <w:tabs>
                <w:tab w:val="right" w:pos="851"/>
              </w:tabs>
              <w:autoSpaceDE w:val="0"/>
              <w:autoSpaceDN w:val="0"/>
              <w:adjustRightInd w:val="0"/>
            </w:pPr>
          </w:p>
        </w:tc>
        <w:tc>
          <w:tcPr>
            <w:tcW w:w="1169" w:type="pct"/>
            <w:shd w:val="clear" w:color="auto" w:fill="auto"/>
          </w:tcPr>
          <w:p w14:paraId="48BD5D5A" w14:textId="77777777" w:rsidR="008C0706" w:rsidRPr="00C24C71" w:rsidRDefault="008C0706" w:rsidP="00803915">
            <w:pPr>
              <w:widowControl w:val="0"/>
              <w:tabs>
                <w:tab w:val="right" w:pos="851"/>
              </w:tabs>
              <w:autoSpaceDE w:val="0"/>
              <w:autoSpaceDN w:val="0"/>
              <w:adjustRightInd w:val="0"/>
              <w:jc w:val="both"/>
            </w:pPr>
            <w:r w:rsidRPr="00C24C71">
              <w:t xml:space="preserve">В целом по дисциплине </w:t>
            </w:r>
          </w:p>
        </w:tc>
        <w:tc>
          <w:tcPr>
            <w:tcW w:w="352" w:type="pct"/>
            <w:shd w:val="clear" w:color="auto" w:fill="auto"/>
          </w:tcPr>
          <w:p w14:paraId="23B329E0" w14:textId="0E9B7A0A" w:rsidR="008C0706" w:rsidRPr="00C24C71" w:rsidRDefault="008C0706" w:rsidP="00803915">
            <w:pPr>
              <w:widowControl w:val="0"/>
              <w:jc w:val="center"/>
              <w:rPr>
                <w:b/>
                <w:bCs/>
              </w:rPr>
            </w:pPr>
            <w:r w:rsidRPr="00C24C71">
              <w:t>108</w:t>
            </w:r>
          </w:p>
        </w:tc>
        <w:tc>
          <w:tcPr>
            <w:tcW w:w="435" w:type="pct"/>
            <w:shd w:val="clear" w:color="auto" w:fill="auto"/>
          </w:tcPr>
          <w:p w14:paraId="2B5A4A99" w14:textId="7DA59D62" w:rsidR="008C0706" w:rsidRPr="00C24C71" w:rsidRDefault="008C0706" w:rsidP="00803915">
            <w:pPr>
              <w:widowControl w:val="0"/>
              <w:jc w:val="center"/>
              <w:rPr>
                <w:b/>
                <w:bCs/>
              </w:rPr>
            </w:pPr>
            <w:r w:rsidRPr="00C24C71">
              <w:t>30</w:t>
            </w:r>
          </w:p>
        </w:tc>
        <w:tc>
          <w:tcPr>
            <w:tcW w:w="435" w:type="pct"/>
            <w:shd w:val="clear" w:color="auto" w:fill="auto"/>
          </w:tcPr>
          <w:p w14:paraId="41EC895A" w14:textId="5593AAF1" w:rsidR="008C0706" w:rsidRPr="00C24C71" w:rsidRDefault="008C0706" w:rsidP="00803915">
            <w:pPr>
              <w:widowControl w:val="0"/>
              <w:jc w:val="center"/>
              <w:rPr>
                <w:b/>
                <w:bCs/>
              </w:rPr>
            </w:pPr>
            <w:r w:rsidRPr="00C24C71">
              <w:t>10</w:t>
            </w:r>
          </w:p>
        </w:tc>
        <w:tc>
          <w:tcPr>
            <w:tcW w:w="578" w:type="pct"/>
            <w:shd w:val="clear" w:color="auto" w:fill="auto"/>
          </w:tcPr>
          <w:p w14:paraId="2A5E1D42" w14:textId="1D11C096" w:rsidR="008C0706" w:rsidRPr="00C24C71" w:rsidRDefault="008C0706" w:rsidP="00803915">
            <w:pPr>
              <w:widowControl w:val="0"/>
              <w:jc w:val="center"/>
              <w:rPr>
                <w:b/>
                <w:bCs/>
              </w:rPr>
            </w:pPr>
            <w:r w:rsidRPr="00C24C71">
              <w:t>20</w:t>
            </w:r>
          </w:p>
        </w:tc>
        <w:tc>
          <w:tcPr>
            <w:tcW w:w="507" w:type="pct"/>
            <w:shd w:val="clear" w:color="auto" w:fill="auto"/>
          </w:tcPr>
          <w:p w14:paraId="77954577" w14:textId="4D15F696" w:rsidR="008C0706" w:rsidRPr="00C24C71" w:rsidRDefault="008C0706" w:rsidP="00803915">
            <w:pPr>
              <w:widowControl w:val="0"/>
              <w:tabs>
                <w:tab w:val="right" w:pos="851"/>
              </w:tabs>
              <w:autoSpaceDE w:val="0"/>
              <w:autoSpaceDN w:val="0"/>
              <w:adjustRightInd w:val="0"/>
              <w:jc w:val="center"/>
            </w:pPr>
            <w:r w:rsidRPr="00C24C71">
              <w:t>78</w:t>
            </w:r>
          </w:p>
        </w:tc>
        <w:tc>
          <w:tcPr>
            <w:tcW w:w="1232" w:type="pct"/>
            <w:shd w:val="clear" w:color="auto" w:fill="auto"/>
          </w:tcPr>
          <w:p w14:paraId="3496D3ED" w14:textId="527530D6" w:rsidR="008C0706" w:rsidRPr="00C24C71" w:rsidRDefault="008C0706" w:rsidP="00803915">
            <w:pPr>
              <w:widowControl w:val="0"/>
              <w:tabs>
                <w:tab w:val="right" w:pos="851"/>
              </w:tabs>
              <w:autoSpaceDE w:val="0"/>
              <w:autoSpaceDN w:val="0"/>
              <w:adjustRightInd w:val="0"/>
              <w:jc w:val="both"/>
            </w:pPr>
            <w:r w:rsidRPr="00C24C71">
              <w:t>Согласно учебному плану: эссе</w:t>
            </w:r>
          </w:p>
        </w:tc>
      </w:tr>
      <w:tr w:rsidR="00984575" w:rsidRPr="00C24C71" w14:paraId="03A04ADA" w14:textId="77777777" w:rsidTr="00454E2D">
        <w:tc>
          <w:tcPr>
            <w:tcW w:w="292" w:type="pct"/>
            <w:shd w:val="clear" w:color="auto" w:fill="auto"/>
          </w:tcPr>
          <w:p w14:paraId="3A504208" w14:textId="77777777" w:rsidR="00255F86" w:rsidRPr="00C24C71" w:rsidRDefault="00255F86" w:rsidP="00803915">
            <w:pPr>
              <w:widowControl w:val="0"/>
              <w:tabs>
                <w:tab w:val="right" w:pos="851"/>
              </w:tabs>
              <w:autoSpaceDE w:val="0"/>
              <w:autoSpaceDN w:val="0"/>
              <w:adjustRightInd w:val="0"/>
            </w:pPr>
          </w:p>
        </w:tc>
        <w:tc>
          <w:tcPr>
            <w:tcW w:w="1169" w:type="pct"/>
            <w:shd w:val="clear" w:color="auto" w:fill="auto"/>
          </w:tcPr>
          <w:p w14:paraId="340211B0" w14:textId="77777777" w:rsidR="00255F86" w:rsidRPr="00C24C71" w:rsidRDefault="00255F86" w:rsidP="00803915">
            <w:pPr>
              <w:widowControl w:val="0"/>
              <w:tabs>
                <w:tab w:val="right" w:pos="851"/>
              </w:tabs>
              <w:autoSpaceDE w:val="0"/>
              <w:autoSpaceDN w:val="0"/>
              <w:adjustRightInd w:val="0"/>
              <w:jc w:val="both"/>
              <w:rPr>
                <w:highlight w:val="yellow"/>
              </w:rPr>
            </w:pPr>
            <w:r w:rsidRPr="00C24C71">
              <w:t>Итого в %</w:t>
            </w:r>
          </w:p>
        </w:tc>
        <w:tc>
          <w:tcPr>
            <w:tcW w:w="352" w:type="pct"/>
            <w:tcBorders>
              <w:top w:val="single" w:sz="4" w:space="0" w:color="auto"/>
              <w:left w:val="single" w:sz="4" w:space="0" w:color="auto"/>
              <w:bottom w:val="single" w:sz="4" w:space="0" w:color="auto"/>
              <w:right w:val="single" w:sz="4" w:space="0" w:color="auto"/>
            </w:tcBorders>
          </w:tcPr>
          <w:p w14:paraId="4E6D4C2D" w14:textId="77777777" w:rsidR="00255F86" w:rsidRPr="00C24C71" w:rsidRDefault="00255F86" w:rsidP="00803915">
            <w:pPr>
              <w:widowControl w:val="0"/>
              <w:jc w:val="center"/>
              <w:rPr>
                <w:b/>
                <w:bCs/>
              </w:rPr>
            </w:pPr>
            <w:r w:rsidRPr="00C24C71">
              <w:rPr>
                <w:b/>
                <w:bCs/>
              </w:rPr>
              <w:t>100</w:t>
            </w:r>
          </w:p>
        </w:tc>
        <w:tc>
          <w:tcPr>
            <w:tcW w:w="435" w:type="pct"/>
            <w:tcBorders>
              <w:top w:val="single" w:sz="4" w:space="0" w:color="auto"/>
              <w:left w:val="single" w:sz="4" w:space="0" w:color="auto"/>
              <w:bottom w:val="single" w:sz="4" w:space="0" w:color="auto"/>
              <w:right w:val="single" w:sz="4" w:space="0" w:color="auto"/>
            </w:tcBorders>
          </w:tcPr>
          <w:p w14:paraId="52103FE0" w14:textId="3834A8C3" w:rsidR="00255F86" w:rsidRPr="00C24C71" w:rsidRDefault="008C0706" w:rsidP="00803915">
            <w:pPr>
              <w:widowControl w:val="0"/>
              <w:jc w:val="center"/>
              <w:rPr>
                <w:b/>
                <w:bCs/>
              </w:rPr>
            </w:pPr>
            <w:r w:rsidRPr="00C24C71">
              <w:rPr>
                <w:b/>
                <w:bCs/>
              </w:rPr>
              <w:t>28</w:t>
            </w:r>
          </w:p>
        </w:tc>
        <w:tc>
          <w:tcPr>
            <w:tcW w:w="435" w:type="pct"/>
            <w:tcBorders>
              <w:top w:val="single" w:sz="4" w:space="0" w:color="auto"/>
              <w:left w:val="single" w:sz="4" w:space="0" w:color="auto"/>
              <w:bottom w:val="single" w:sz="4" w:space="0" w:color="auto"/>
              <w:right w:val="single" w:sz="4" w:space="0" w:color="auto"/>
            </w:tcBorders>
          </w:tcPr>
          <w:p w14:paraId="546F52EF" w14:textId="02382DDA" w:rsidR="00255F86" w:rsidRPr="00C24C71" w:rsidRDefault="007C21D4" w:rsidP="00803915">
            <w:pPr>
              <w:widowControl w:val="0"/>
              <w:jc w:val="center"/>
              <w:rPr>
                <w:b/>
                <w:bCs/>
              </w:rPr>
            </w:pPr>
            <w:r w:rsidRPr="00C24C71">
              <w:rPr>
                <w:b/>
                <w:bCs/>
              </w:rPr>
              <w:t>9</w:t>
            </w:r>
          </w:p>
        </w:tc>
        <w:tc>
          <w:tcPr>
            <w:tcW w:w="578" w:type="pct"/>
            <w:tcBorders>
              <w:top w:val="single" w:sz="4" w:space="0" w:color="auto"/>
              <w:left w:val="single" w:sz="4" w:space="0" w:color="auto"/>
              <w:bottom w:val="single" w:sz="4" w:space="0" w:color="auto"/>
              <w:right w:val="single" w:sz="4" w:space="0" w:color="auto"/>
            </w:tcBorders>
          </w:tcPr>
          <w:p w14:paraId="4DCD7D81" w14:textId="26E9E45A" w:rsidR="00255F86" w:rsidRPr="00C24C71" w:rsidRDefault="008C0706" w:rsidP="00803915">
            <w:pPr>
              <w:widowControl w:val="0"/>
              <w:jc w:val="center"/>
              <w:rPr>
                <w:b/>
                <w:bCs/>
              </w:rPr>
            </w:pPr>
            <w:r w:rsidRPr="00C24C71">
              <w:rPr>
                <w:b/>
                <w:bCs/>
              </w:rPr>
              <w:t>19</w:t>
            </w:r>
          </w:p>
        </w:tc>
        <w:tc>
          <w:tcPr>
            <w:tcW w:w="507" w:type="pct"/>
            <w:shd w:val="clear" w:color="auto" w:fill="auto"/>
          </w:tcPr>
          <w:p w14:paraId="5F54A02B" w14:textId="7EC1811D" w:rsidR="00255F86" w:rsidRPr="00C24C71" w:rsidRDefault="008C0706" w:rsidP="00803915">
            <w:pPr>
              <w:widowControl w:val="0"/>
              <w:tabs>
                <w:tab w:val="right" w:pos="851"/>
              </w:tabs>
              <w:autoSpaceDE w:val="0"/>
              <w:autoSpaceDN w:val="0"/>
              <w:adjustRightInd w:val="0"/>
              <w:jc w:val="center"/>
              <w:rPr>
                <w:b/>
              </w:rPr>
            </w:pPr>
            <w:r w:rsidRPr="00C24C71">
              <w:rPr>
                <w:b/>
              </w:rPr>
              <w:t>72</w:t>
            </w:r>
          </w:p>
        </w:tc>
        <w:tc>
          <w:tcPr>
            <w:tcW w:w="1232" w:type="pct"/>
            <w:shd w:val="clear" w:color="auto" w:fill="auto"/>
          </w:tcPr>
          <w:p w14:paraId="4C917773" w14:textId="77777777" w:rsidR="00255F86" w:rsidRPr="00C24C71" w:rsidRDefault="00255F86" w:rsidP="00803915">
            <w:pPr>
              <w:widowControl w:val="0"/>
              <w:tabs>
                <w:tab w:val="right" w:pos="851"/>
              </w:tabs>
              <w:autoSpaceDE w:val="0"/>
              <w:autoSpaceDN w:val="0"/>
              <w:adjustRightInd w:val="0"/>
              <w:ind w:firstLine="709"/>
              <w:jc w:val="both"/>
            </w:pPr>
          </w:p>
        </w:tc>
      </w:tr>
    </w:tbl>
    <w:p w14:paraId="5876AA24" w14:textId="77777777" w:rsidR="00984575" w:rsidRDefault="00984575" w:rsidP="00803915">
      <w:pPr>
        <w:widowControl w:val="0"/>
        <w:ind w:left="-142"/>
        <w:jc w:val="both"/>
        <w:rPr>
          <w:sz w:val="22"/>
          <w:szCs w:val="22"/>
        </w:rPr>
      </w:pPr>
      <w:bookmarkStart w:id="22" w:name="_Toc418764147"/>
      <w:bookmarkStart w:id="23" w:name="_Toc418764148"/>
      <w:r>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7643907" w14:textId="14466032" w:rsidR="00186BF1" w:rsidRDefault="00186BF1" w:rsidP="00803915">
      <w:pPr>
        <w:pStyle w:val="af3"/>
        <w:widowControl w:val="0"/>
        <w:ind w:left="0"/>
        <w:rPr>
          <w:rFonts w:ascii="Times New Roman" w:hAnsi="Times New Roman" w:cs="Times New Roman"/>
          <w:color w:val="auto"/>
        </w:rPr>
      </w:pPr>
    </w:p>
    <w:p w14:paraId="6AE527D1" w14:textId="129BBED9" w:rsidR="00984575" w:rsidRDefault="00984575" w:rsidP="00803915">
      <w:pPr>
        <w:pStyle w:val="af3"/>
        <w:widowControl w:val="0"/>
        <w:ind w:left="0"/>
        <w:rPr>
          <w:rFonts w:ascii="Times New Roman" w:hAnsi="Times New Roman" w:cs="Times New Roman"/>
          <w:color w:val="auto"/>
        </w:rPr>
      </w:pPr>
    </w:p>
    <w:p w14:paraId="1AECA55A" w14:textId="77777777" w:rsidR="00186BF1" w:rsidRPr="00C24C71" w:rsidRDefault="00186BF1" w:rsidP="00803915">
      <w:pPr>
        <w:pStyle w:val="1"/>
        <w:keepNext w:val="0"/>
        <w:widowControl w:val="0"/>
        <w:spacing w:before="0" w:after="0"/>
        <w:ind w:firstLine="709"/>
        <w:rPr>
          <w:rFonts w:ascii="Times New Roman" w:hAnsi="Times New Roman" w:cs="Times New Roman"/>
          <w:sz w:val="28"/>
          <w:szCs w:val="28"/>
        </w:rPr>
      </w:pPr>
      <w:bookmarkStart w:id="24" w:name="_Toc151124201"/>
      <w:r w:rsidRPr="00C24C71">
        <w:rPr>
          <w:rFonts w:ascii="Times New Roman" w:hAnsi="Times New Roman" w:cs="Times New Roman"/>
          <w:sz w:val="28"/>
          <w:szCs w:val="28"/>
        </w:rPr>
        <w:t xml:space="preserve">5.3. </w:t>
      </w:r>
      <w:bookmarkEnd w:id="22"/>
      <w:r w:rsidR="003662BC" w:rsidRPr="00C24C71">
        <w:rPr>
          <w:rFonts w:ascii="Times New Roman" w:hAnsi="Times New Roman" w:cs="Times New Roman"/>
          <w:sz w:val="28"/>
          <w:szCs w:val="28"/>
        </w:rPr>
        <w:t>Содержание семинаров, практических занятий</w:t>
      </w:r>
      <w:bookmarkEnd w:id="24"/>
    </w:p>
    <w:p w14:paraId="03901F14" w14:textId="1B526E4B" w:rsidR="00186BF1" w:rsidRPr="00C24C71" w:rsidRDefault="00186BF1" w:rsidP="00803915">
      <w:pPr>
        <w:widowControl w:val="0"/>
        <w:spacing w:line="360" w:lineRule="auto"/>
        <w:ind w:firstLine="425"/>
        <w:jc w:val="right"/>
      </w:pPr>
    </w:p>
    <w:tbl>
      <w:tblPr>
        <w:tblW w:w="964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7"/>
        <w:gridCol w:w="5670"/>
        <w:gridCol w:w="2013"/>
      </w:tblGrid>
      <w:tr w:rsidR="00C24C71" w:rsidRPr="00C24C71" w14:paraId="4EDFA95C" w14:textId="77777777" w:rsidTr="00646286">
        <w:tc>
          <w:tcPr>
            <w:tcW w:w="1957" w:type="dxa"/>
            <w:tcBorders>
              <w:top w:val="single" w:sz="4" w:space="0" w:color="000000"/>
              <w:left w:val="single" w:sz="4" w:space="0" w:color="000000"/>
              <w:bottom w:val="single" w:sz="4" w:space="0" w:color="000000"/>
              <w:right w:val="single" w:sz="4" w:space="0" w:color="000000"/>
            </w:tcBorders>
            <w:hideMark/>
          </w:tcPr>
          <w:p w14:paraId="4B04EA47" w14:textId="77777777" w:rsidR="00D91BE3" w:rsidRPr="00C24C71" w:rsidRDefault="00D91BE3" w:rsidP="00803915">
            <w:pPr>
              <w:widowControl w:val="0"/>
              <w:jc w:val="center"/>
              <w:rPr>
                <w:b/>
              </w:rPr>
            </w:pPr>
            <w:r w:rsidRPr="00C24C71">
              <w:rPr>
                <w:b/>
              </w:rPr>
              <w:t>Наименование тем (разделов) дисциплины</w:t>
            </w:r>
          </w:p>
        </w:tc>
        <w:tc>
          <w:tcPr>
            <w:tcW w:w="5670" w:type="dxa"/>
            <w:tcBorders>
              <w:top w:val="single" w:sz="4" w:space="0" w:color="000000"/>
              <w:left w:val="single" w:sz="4" w:space="0" w:color="000000"/>
              <w:bottom w:val="single" w:sz="4" w:space="0" w:color="000000"/>
              <w:right w:val="single" w:sz="4" w:space="0" w:color="000000"/>
            </w:tcBorders>
            <w:hideMark/>
          </w:tcPr>
          <w:p w14:paraId="0CD37BC9" w14:textId="5B5D1134" w:rsidR="00D91BE3" w:rsidRPr="00C24C71" w:rsidRDefault="00D91BE3" w:rsidP="00803915">
            <w:pPr>
              <w:widowControl w:val="0"/>
              <w:jc w:val="center"/>
              <w:rPr>
                <w:b/>
              </w:rPr>
            </w:pPr>
            <w:r w:rsidRPr="00C24C71">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013" w:type="dxa"/>
            <w:tcBorders>
              <w:top w:val="single" w:sz="4" w:space="0" w:color="000000"/>
              <w:left w:val="single" w:sz="4" w:space="0" w:color="000000"/>
              <w:bottom w:val="single" w:sz="4" w:space="0" w:color="auto"/>
              <w:right w:val="single" w:sz="4" w:space="0" w:color="000000"/>
            </w:tcBorders>
            <w:hideMark/>
          </w:tcPr>
          <w:p w14:paraId="2840894A" w14:textId="77777777" w:rsidR="00D91BE3" w:rsidRPr="00C24C71" w:rsidRDefault="003662BC" w:rsidP="00803915">
            <w:pPr>
              <w:widowControl w:val="0"/>
              <w:jc w:val="both"/>
              <w:rPr>
                <w:lang w:eastAsia="en-US"/>
              </w:rPr>
            </w:pPr>
            <w:r w:rsidRPr="00C24C71">
              <w:rPr>
                <w:b/>
              </w:rPr>
              <w:t>Формы проведения занятий</w:t>
            </w:r>
          </w:p>
        </w:tc>
      </w:tr>
      <w:tr w:rsidR="00C24C71" w:rsidRPr="00C24C71" w14:paraId="7EBFEDDC" w14:textId="77777777" w:rsidTr="00984575">
        <w:tc>
          <w:tcPr>
            <w:tcW w:w="1957" w:type="dxa"/>
            <w:shd w:val="clear" w:color="auto" w:fill="auto"/>
            <w:hideMark/>
          </w:tcPr>
          <w:p w14:paraId="0B48902C" w14:textId="35D13BD8" w:rsidR="008C0706" w:rsidRPr="00C24C71" w:rsidRDefault="008C0706" w:rsidP="00803915">
            <w:pPr>
              <w:widowControl w:val="0"/>
              <w:rPr>
                <w:lang w:eastAsia="en-US"/>
              </w:rPr>
            </w:pPr>
            <w:bookmarkStart w:id="25" w:name="_Hlk149306379"/>
            <w:r w:rsidRPr="00C24C71">
              <w:t>Тема 1.Разработка стратегии внутреннего аудита</w:t>
            </w:r>
          </w:p>
        </w:tc>
        <w:tc>
          <w:tcPr>
            <w:tcW w:w="5670" w:type="dxa"/>
            <w:shd w:val="clear" w:color="auto" w:fill="auto"/>
            <w:hideMark/>
          </w:tcPr>
          <w:p w14:paraId="740BFDEC" w14:textId="72475ABF" w:rsidR="008C0706" w:rsidRPr="00C24C71" w:rsidRDefault="00D52AA3" w:rsidP="00803915">
            <w:pPr>
              <w:pStyle w:val="af3"/>
              <w:widowControl w:val="0"/>
              <w:tabs>
                <w:tab w:val="left" w:pos="400"/>
              </w:tabs>
              <w:ind w:left="0"/>
              <w:jc w:val="both"/>
              <w:rPr>
                <w:rFonts w:ascii="Times New Roman" w:eastAsia="Times New Roman" w:hAnsi="Times New Roman" w:cs="Times New Roman"/>
                <w:iCs/>
                <w:color w:val="auto"/>
              </w:rPr>
            </w:pPr>
            <w:r w:rsidRPr="00C24C71">
              <w:rPr>
                <w:rFonts w:ascii="Times New Roman" w:eastAsia="Times New Roman" w:hAnsi="Times New Roman" w:cs="Times New Roman"/>
                <w:iCs/>
                <w:color w:val="auto"/>
              </w:rPr>
              <w:t xml:space="preserve">Взаимодействие </w:t>
            </w:r>
            <w:r w:rsidR="006100BD" w:rsidRPr="00C24C71">
              <w:rPr>
                <w:rFonts w:ascii="Times New Roman" w:eastAsia="Times New Roman" w:hAnsi="Times New Roman" w:cs="Times New Roman"/>
                <w:iCs/>
                <w:color w:val="auto"/>
              </w:rPr>
              <w:t>внутреннего аудита с лицами,</w:t>
            </w:r>
            <w:r w:rsidRPr="00C24C71">
              <w:rPr>
                <w:rFonts w:ascii="Times New Roman" w:eastAsia="Times New Roman" w:hAnsi="Times New Roman" w:cs="Times New Roman"/>
                <w:iCs/>
                <w:color w:val="auto"/>
              </w:rPr>
              <w:t xml:space="preserve"> отвечающими за корпоративное управление и высшим исполнительным руководством. Стратегия внутреннего аудита. Стратегическое планирование деятельности внутреннего аудита. Координация деятельности с внутренними поставщиками (комплаенс, управление рисками, информационная безопасность и т.д.) гарантий и консультаций и использование результатов их работы при разработке стратегии внутреннего аудита. Создание общей «вселенной </w:t>
            </w:r>
            <w:r w:rsidR="00984575" w:rsidRPr="00C24C71">
              <w:rPr>
                <w:rFonts w:ascii="Times New Roman" w:eastAsia="Times New Roman" w:hAnsi="Times New Roman" w:cs="Times New Roman"/>
                <w:iCs/>
                <w:color w:val="auto"/>
              </w:rPr>
              <w:t>рисков» с</w:t>
            </w:r>
            <w:r w:rsidRPr="00C24C71">
              <w:rPr>
                <w:rFonts w:ascii="Times New Roman" w:eastAsia="Times New Roman" w:hAnsi="Times New Roman" w:cs="Times New Roman"/>
                <w:iCs/>
                <w:color w:val="auto"/>
              </w:rPr>
              <w:t xml:space="preserve"> внутренними поставщиками.</w:t>
            </w:r>
          </w:p>
          <w:p w14:paraId="79CF9EC1" w14:textId="7E1E8D75" w:rsidR="008C0706" w:rsidRPr="00C24C71" w:rsidRDefault="008C0706" w:rsidP="00803915">
            <w:pPr>
              <w:pStyle w:val="af3"/>
              <w:widowControl w:val="0"/>
              <w:tabs>
                <w:tab w:val="left" w:pos="400"/>
              </w:tabs>
              <w:ind w:left="0"/>
              <w:jc w:val="both"/>
              <w:rPr>
                <w:rFonts w:ascii="Times New Roman" w:hAnsi="Times New Roman" w:cs="Times New Roman"/>
                <w:b/>
                <w:bCs/>
                <w:color w:val="auto"/>
              </w:rPr>
            </w:pPr>
            <w:r w:rsidRPr="00C24C71">
              <w:rPr>
                <w:rFonts w:ascii="Times New Roman" w:hAnsi="Times New Roman" w:cs="Times New Roman"/>
                <w:b/>
                <w:bCs/>
                <w:color w:val="auto"/>
              </w:rPr>
              <w:t>Рекомендуемые источники: Раздел. 8(</w:t>
            </w:r>
            <w:r w:rsidR="00C24C71" w:rsidRPr="00C24C71">
              <w:rPr>
                <w:rFonts w:ascii="Times New Roman" w:hAnsi="Times New Roman" w:cs="Times New Roman"/>
                <w:b/>
                <w:bCs/>
                <w:color w:val="auto"/>
              </w:rPr>
              <w:t>9-14)</w:t>
            </w:r>
            <w:r w:rsidRPr="00C24C71">
              <w:rPr>
                <w:rFonts w:ascii="Times New Roman" w:hAnsi="Times New Roman" w:cs="Times New Roman"/>
                <w:b/>
                <w:bCs/>
                <w:color w:val="auto"/>
              </w:rPr>
              <w:t>Раздел 9</w:t>
            </w:r>
          </w:p>
        </w:tc>
        <w:tc>
          <w:tcPr>
            <w:tcW w:w="2013" w:type="dxa"/>
            <w:tcBorders>
              <w:top w:val="single" w:sz="4" w:space="0" w:color="auto"/>
              <w:left w:val="single" w:sz="4" w:space="0" w:color="000000"/>
              <w:bottom w:val="single" w:sz="4" w:space="0" w:color="auto"/>
              <w:right w:val="single" w:sz="4" w:space="0" w:color="000000"/>
            </w:tcBorders>
            <w:hideMark/>
          </w:tcPr>
          <w:p w14:paraId="2D0A49DA" w14:textId="54712DD9" w:rsidR="008C0706" w:rsidRPr="00C24C71" w:rsidRDefault="008C0706" w:rsidP="00803915">
            <w:pPr>
              <w:widowControl w:val="0"/>
              <w:jc w:val="both"/>
              <w:rPr>
                <w:b/>
                <w:lang w:eastAsia="en-US"/>
              </w:rPr>
            </w:pPr>
            <w:r w:rsidRPr="00C24C71">
              <w:t xml:space="preserve">Опрос студентов по тематике лекции и семинарского занятия. </w:t>
            </w:r>
            <w:r w:rsidRPr="00C24C71">
              <w:rPr>
                <w:bCs/>
              </w:rPr>
              <w:t>Интерактив - дискуссия по теме:</w:t>
            </w:r>
            <w:r w:rsidRPr="00C24C71">
              <w:t xml:space="preserve"> </w:t>
            </w:r>
            <w:r w:rsidR="00D52AA3" w:rsidRPr="00C24C71">
              <w:rPr>
                <w:bCs/>
              </w:rPr>
              <w:t>Создание общей «вселенной рисков»  с внутренними поставщиками.</w:t>
            </w:r>
          </w:p>
        </w:tc>
      </w:tr>
      <w:tr w:rsidR="00C24C71" w:rsidRPr="00C24C71" w14:paraId="4A1051DF" w14:textId="77777777" w:rsidTr="00984575">
        <w:trPr>
          <w:trHeight w:val="995"/>
        </w:trPr>
        <w:tc>
          <w:tcPr>
            <w:tcW w:w="1957" w:type="dxa"/>
            <w:shd w:val="clear" w:color="auto" w:fill="auto"/>
            <w:hideMark/>
          </w:tcPr>
          <w:p w14:paraId="54508C33" w14:textId="36F19A45" w:rsidR="008C0706" w:rsidRPr="00C24C71" w:rsidRDefault="008C0706" w:rsidP="00803915">
            <w:pPr>
              <w:widowControl w:val="0"/>
              <w:rPr>
                <w:lang w:eastAsia="en-US"/>
              </w:rPr>
            </w:pPr>
            <w:r w:rsidRPr="00C24C71">
              <w:t xml:space="preserve">Тема 2. Цели и задачи внутреннего аудита оценки </w:t>
            </w:r>
            <w:r w:rsidRPr="00C24C71">
              <w:lastRenderedPageBreak/>
              <w:t>эффективности проектов</w:t>
            </w:r>
          </w:p>
        </w:tc>
        <w:tc>
          <w:tcPr>
            <w:tcW w:w="5670" w:type="dxa"/>
            <w:tcBorders>
              <w:top w:val="single" w:sz="4" w:space="0" w:color="000000"/>
              <w:left w:val="single" w:sz="4" w:space="0" w:color="000000"/>
              <w:bottom w:val="single" w:sz="4" w:space="0" w:color="000000"/>
              <w:right w:val="single" w:sz="4" w:space="0" w:color="000000"/>
            </w:tcBorders>
            <w:hideMark/>
          </w:tcPr>
          <w:p w14:paraId="4DD1F3DB" w14:textId="0A84FE3D" w:rsidR="00D52AA3" w:rsidRPr="00C24C71" w:rsidRDefault="00D52AA3" w:rsidP="00803915">
            <w:pPr>
              <w:widowControl w:val="0"/>
              <w:jc w:val="both"/>
              <w:rPr>
                <w:bCs/>
                <w:iCs/>
              </w:rPr>
            </w:pPr>
            <w:r w:rsidRPr="00C24C71">
              <w:rPr>
                <w:bCs/>
                <w:iCs/>
              </w:rPr>
              <w:lastRenderedPageBreak/>
              <w:t xml:space="preserve">Установление критериев отбора проектов для включения в годовой план аудита и консультирования. Оценка значимых рисков и ранжирование проектов и бизнес – процессов в целях </w:t>
            </w:r>
            <w:r w:rsidRPr="00C24C71">
              <w:rPr>
                <w:bCs/>
                <w:iCs/>
              </w:rPr>
              <w:lastRenderedPageBreak/>
              <w:t xml:space="preserve">оказания услуг по предоставлению гарантий и консультаций. Взаимодействие с владельцем риска на этапах выполнения задания по аудиту или консультированию. Оценка достаточности собственных ресурсов для выполнения проекта. </w:t>
            </w:r>
          </w:p>
          <w:p w14:paraId="1D16A016" w14:textId="2C63F007" w:rsidR="008C0706" w:rsidRPr="00C24C71" w:rsidRDefault="008C0706" w:rsidP="00803915">
            <w:pPr>
              <w:widowControl w:val="0"/>
              <w:jc w:val="both"/>
              <w:rPr>
                <w:b/>
              </w:rPr>
            </w:pPr>
            <w:r w:rsidRPr="00C24C71">
              <w:rPr>
                <w:b/>
              </w:rPr>
              <w:t>Рекомендуемые источники: Раздел. 8(</w:t>
            </w:r>
            <w:r w:rsidR="00C24C71" w:rsidRPr="00C24C71">
              <w:rPr>
                <w:b/>
              </w:rPr>
              <w:t>6</w:t>
            </w:r>
            <w:r w:rsidRPr="00C24C71">
              <w:rPr>
                <w:b/>
              </w:rPr>
              <w:t>-10,11-1</w:t>
            </w:r>
            <w:r w:rsidR="00C24C71" w:rsidRPr="00C24C71">
              <w:rPr>
                <w:b/>
              </w:rPr>
              <w:t>4</w:t>
            </w:r>
            <w:r w:rsidRPr="00C24C71">
              <w:rPr>
                <w:b/>
              </w:rPr>
              <w:t>), Раздел 9</w:t>
            </w:r>
          </w:p>
        </w:tc>
        <w:tc>
          <w:tcPr>
            <w:tcW w:w="2013" w:type="dxa"/>
            <w:tcBorders>
              <w:top w:val="single" w:sz="4" w:space="0" w:color="000000"/>
              <w:left w:val="single" w:sz="4" w:space="0" w:color="000000"/>
              <w:bottom w:val="single" w:sz="4" w:space="0" w:color="000000"/>
              <w:right w:val="single" w:sz="4" w:space="0" w:color="000000"/>
            </w:tcBorders>
            <w:hideMark/>
          </w:tcPr>
          <w:p w14:paraId="6AD57A9C" w14:textId="3700D3ED" w:rsidR="008C0706" w:rsidRPr="00C24C71" w:rsidRDefault="008C0706" w:rsidP="00803915">
            <w:pPr>
              <w:widowControl w:val="0"/>
              <w:jc w:val="both"/>
            </w:pPr>
            <w:r w:rsidRPr="00C24C71">
              <w:lastRenderedPageBreak/>
              <w:t xml:space="preserve"> Опрос студентов</w:t>
            </w:r>
            <w:r w:rsidR="00B40A97" w:rsidRPr="00C24C71">
              <w:t xml:space="preserve"> и решение задач</w:t>
            </w:r>
            <w:r w:rsidRPr="00C24C71">
              <w:t xml:space="preserve"> по тематике лекции и </w:t>
            </w:r>
            <w:r w:rsidRPr="00C24C71">
              <w:lastRenderedPageBreak/>
              <w:t xml:space="preserve">семинарского занятия. </w:t>
            </w:r>
          </w:p>
          <w:p w14:paraId="3E2FC7C9" w14:textId="4183B2C8" w:rsidR="008C0706" w:rsidRPr="00C24C71" w:rsidRDefault="008C0706" w:rsidP="00803915">
            <w:pPr>
              <w:widowControl w:val="0"/>
              <w:jc w:val="both"/>
              <w:rPr>
                <w:b/>
                <w:lang w:eastAsia="en-US"/>
              </w:rPr>
            </w:pPr>
          </w:p>
        </w:tc>
      </w:tr>
      <w:tr w:rsidR="00C24C71" w:rsidRPr="00C24C71" w14:paraId="497FC559" w14:textId="77777777" w:rsidTr="00984575">
        <w:trPr>
          <w:trHeight w:val="286"/>
        </w:trPr>
        <w:tc>
          <w:tcPr>
            <w:tcW w:w="1957" w:type="dxa"/>
            <w:shd w:val="clear" w:color="auto" w:fill="auto"/>
            <w:hideMark/>
          </w:tcPr>
          <w:p w14:paraId="79469A29" w14:textId="43FC9002" w:rsidR="008C0706" w:rsidRPr="00C24C71" w:rsidRDefault="008C0706" w:rsidP="00803915">
            <w:pPr>
              <w:widowControl w:val="0"/>
              <w:jc w:val="both"/>
            </w:pPr>
            <w:r w:rsidRPr="00C24C71">
              <w:lastRenderedPageBreak/>
              <w:t>Тема 3. Оценка эффективности проектов в условиях неопределенности.</w:t>
            </w:r>
          </w:p>
        </w:tc>
        <w:tc>
          <w:tcPr>
            <w:tcW w:w="5670" w:type="dxa"/>
            <w:tcBorders>
              <w:top w:val="single" w:sz="4" w:space="0" w:color="000000"/>
              <w:left w:val="single" w:sz="4" w:space="0" w:color="000000"/>
              <w:bottom w:val="single" w:sz="4" w:space="0" w:color="000000"/>
              <w:right w:val="single" w:sz="4" w:space="0" w:color="000000"/>
            </w:tcBorders>
          </w:tcPr>
          <w:p w14:paraId="3E7E170D" w14:textId="70E65A1E" w:rsidR="008C0706" w:rsidRPr="00C24C71" w:rsidRDefault="00B40A97" w:rsidP="00803915">
            <w:pPr>
              <w:widowControl w:val="0"/>
              <w:jc w:val="both"/>
            </w:pPr>
            <w:r w:rsidRPr="00C24C71">
              <w:rPr>
                <w:rFonts w:eastAsia="Calibri"/>
                <w:lang w:eastAsia="en-US"/>
              </w:rPr>
              <w:t xml:space="preserve">Анализ концепции и принципов контролей, применяемых в процессах. Критерии оценки эффективности управления проектами в условиях неопределенности. Оценка эффективности системы управления бизнес – процессом, проектом. Анализ </w:t>
            </w:r>
            <w:r w:rsidR="00984575" w:rsidRPr="00C24C71">
              <w:rPr>
                <w:rFonts w:eastAsia="Calibri"/>
                <w:lang w:eastAsia="en-US"/>
              </w:rPr>
              <w:t>критериев,</w:t>
            </w:r>
            <w:r w:rsidRPr="00C24C71">
              <w:rPr>
                <w:rFonts w:eastAsia="Calibri"/>
                <w:lang w:eastAsia="en-US"/>
              </w:rPr>
              <w:t xml:space="preserve"> используемых </w:t>
            </w:r>
            <w:r w:rsidR="00984575" w:rsidRPr="00C24C71">
              <w:rPr>
                <w:rFonts w:eastAsia="Calibri"/>
                <w:lang w:eastAsia="en-US"/>
              </w:rPr>
              <w:t>менеджментом и</w:t>
            </w:r>
            <w:r w:rsidRPr="00C24C71">
              <w:rPr>
                <w:rFonts w:eastAsia="Calibri"/>
                <w:lang w:eastAsia="en-US"/>
              </w:rPr>
              <w:t xml:space="preserve"> Советом для оценки достижения целей проекта в условиях неопределенности. Оценка воздействия и вероятности возникновения риска проекта в условиях неопределенности. Описание наблюдений и информация по рискам. </w:t>
            </w:r>
            <w:r w:rsidR="008C0706" w:rsidRPr="00C24C71">
              <w:rPr>
                <w:b/>
              </w:rPr>
              <w:t xml:space="preserve">Рекомендуемые источники: </w:t>
            </w:r>
            <w:r w:rsidR="008C0706" w:rsidRPr="00C24C71">
              <w:rPr>
                <w:b/>
                <w:lang w:eastAsia="en-US"/>
              </w:rPr>
              <w:t>Раздел 8 (4</w:t>
            </w:r>
            <w:r w:rsidR="00C24C71" w:rsidRPr="00C24C71">
              <w:rPr>
                <w:b/>
                <w:lang w:eastAsia="en-US"/>
              </w:rPr>
              <w:t>-5</w:t>
            </w:r>
            <w:r w:rsidR="008C0706" w:rsidRPr="00C24C71">
              <w:rPr>
                <w:b/>
                <w:lang w:eastAsia="en-US"/>
              </w:rPr>
              <w:t>,1</w:t>
            </w:r>
            <w:r w:rsidR="00C24C71" w:rsidRPr="00C24C71">
              <w:rPr>
                <w:b/>
                <w:lang w:eastAsia="en-US"/>
              </w:rPr>
              <w:t>2</w:t>
            </w:r>
            <w:r w:rsidR="008C0706" w:rsidRPr="00C24C71">
              <w:rPr>
                <w:b/>
                <w:lang w:eastAsia="en-US"/>
              </w:rPr>
              <w:t>-1</w:t>
            </w:r>
            <w:r w:rsidR="00C24C71" w:rsidRPr="00C24C71">
              <w:rPr>
                <w:b/>
                <w:lang w:eastAsia="en-US"/>
              </w:rPr>
              <w:t>4</w:t>
            </w:r>
            <w:r w:rsidR="008C0706" w:rsidRPr="00C24C71">
              <w:rPr>
                <w:b/>
                <w:lang w:eastAsia="en-US"/>
              </w:rPr>
              <w:t xml:space="preserve">) Раздел 9 </w:t>
            </w:r>
          </w:p>
        </w:tc>
        <w:tc>
          <w:tcPr>
            <w:tcW w:w="2013" w:type="dxa"/>
            <w:tcBorders>
              <w:top w:val="single" w:sz="4" w:space="0" w:color="000000"/>
              <w:left w:val="single" w:sz="4" w:space="0" w:color="000000"/>
              <w:bottom w:val="single" w:sz="4" w:space="0" w:color="000000"/>
              <w:right w:val="single" w:sz="4" w:space="0" w:color="auto"/>
            </w:tcBorders>
            <w:hideMark/>
          </w:tcPr>
          <w:p w14:paraId="73F64346" w14:textId="5E31A892" w:rsidR="008C0706" w:rsidRPr="00C24C71" w:rsidRDefault="008C0706" w:rsidP="00803915">
            <w:pPr>
              <w:widowControl w:val="0"/>
              <w:jc w:val="both"/>
              <w:rPr>
                <w:lang w:eastAsia="en-US"/>
              </w:rPr>
            </w:pPr>
            <w:r w:rsidRPr="00C24C71">
              <w:t xml:space="preserve">Семинар с использованием метода фасилитации </w:t>
            </w:r>
          </w:p>
        </w:tc>
      </w:tr>
      <w:tr w:rsidR="00C24C71" w:rsidRPr="00C24C71" w14:paraId="461A4D70" w14:textId="77777777" w:rsidTr="00984575">
        <w:tc>
          <w:tcPr>
            <w:tcW w:w="1957" w:type="dxa"/>
            <w:shd w:val="clear" w:color="auto" w:fill="auto"/>
          </w:tcPr>
          <w:p w14:paraId="59F2983E" w14:textId="565D01CB" w:rsidR="008C0706" w:rsidRPr="00C24C71" w:rsidRDefault="008C0706" w:rsidP="00803915">
            <w:pPr>
              <w:widowControl w:val="0"/>
              <w:jc w:val="both"/>
              <w:rPr>
                <w:rFonts w:eastAsia="Calibri"/>
                <w:bCs/>
                <w:lang w:eastAsia="en-US"/>
              </w:rPr>
            </w:pPr>
            <w:r w:rsidRPr="00C24C71">
              <w:rPr>
                <w:rFonts w:eastAsia="Calibri"/>
                <w:bCs/>
                <w:lang w:eastAsia="en-US"/>
              </w:rPr>
              <w:t>Тема 4. Построение отношений и коммуникация с заинтересованными сторонами по результатам оценки эффективности проектов</w:t>
            </w:r>
          </w:p>
        </w:tc>
        <w:tc>
          <w:tcPr>
            <w:tcW w:w="5670" w:type="dxa"/>
            <w:tcBorders>
              <w:top w:val="single" w:sz="4" w:space="0" w:color="000000"/>
              <w:left w:val="single" w:sz="4" w:space="0" w:color="000000"/>
              <w:bottom w:val="single" w:sz="4" w:space="0" w:color="000000"/>
              <w:right w:val="single" w:sz="4" w:space="0" w:color="000000"/>
            </w:tcBorders>
          </w:tcPr>
          <w:p w14:paraId="2272D117" w14:textId="23B2E7A9" w:rsidR="008C0706" w:rsidRPr="00C24C71" w:rsidRDefault="00B40A97" w:rsidP="00803915">
            <w:pPr>
              <w:widowControl w:val="0"/>
              <w:jc w:val="both"/>
            </w:pPr>
            <w:r w:rsidRPr="00C24C71">
              <w:t xml:space="preserve">Формальные и неформальные коммуникации между подразделением внутреннего аудита и заинтересованными сторонами. Основные принципы и требования формирования сообщений внутреннего аудитора. Этапы информирования о результатах выполнения заданий по внутреннему аудиту или консультированию. Информирование о недопустимых уровнях риска, принятых менеджментом. Заключение (итоговое сообщение) по результатам выполнения оценки эффективности проекта. </w:t>
            </w:r>
          </w:p>
          <w:p w14:paraId="4AC7734A" w14:textId="02291810" w:rsidR="008C0706" w:rsidRPr="00C24C71" w:rsidRDefault="008C0706" w:rsidP="00803915">
            <w:pPr>
              <w:widowControl w:val="0"/>
              <w:jc w:val="both"/>
              <w:rPr>
                <w:rFonts w:eastAsia="Calibri"/>
                <w:lang w:eastAsia="en-US"/>
              </w:rPr>
            </w:pPr>
            <w:r w:rsidRPr="00C24C71">
              <w:t>.</w:t>
            </w:r>
            <w:r w:rsidRPr="00C24C71">
              <w:rPr>
                <w:b/>
              </w:rPr>
              <w:t xml:space="preserve">Рекомендуемые источники: </w:t>
            </w:r>
            <w:r w:rsidRPr="00C24C71">
              <w:rPr>
                <w:b/>
                <w:lang w:eastAsia="en-US"/>
              </w:rPr>
              <w:t>Раздел 8 (8-9,11-1</w:t>
            </w:r>
            <w:r w:rsidR="00C24C71" w:rsidRPr="00C24C71">
              <w:rPr>
                <w:b/>
                <w:lang w:eastAsia="en-US"/>
              </w:rPr>
              <w:t>4</w:t>
            </w:r>
            <w:r w:rsidRPr="00C24C71">
              <w:rPr>
                <w:b/>
                <w:lang w:eastAsia="en-US"/>
              </w:rPr>
              <w:t xml:space="preserve">), Раздел 9 </w:t>
            </w:r>
          </w:p>
        </w:tc>
        <w:tc>
          <w:tcPr>
            <w:tcW w:w="2013" w:type="dxa"/>
            <w:tcBorders>
              <w:top w:val="single" w:sz="4" w:space="0" w:color="000000"/>
              <w:left w:val="single" w:sz="4" w:space="0" w:color="000000"/>
              <w:bottom w:val="single" w:sz="4" w:space="0" w:color="000000"/>
              <w:right w:val="single" w:sz="4" w:space="0" w:color="000000"/>
            </w:tcBorders>
          </w:tcPr>
          <w:p w14:paraId="609EC5E2" w14:textId="09D0B1C1" w:rsidR="008C0706" w:rsidRPr="00C24C71" w:rsidRDefault="008C0706" w:rsidP="00803915">
            <w:pPr>
              <w:widowControl w:val="0"/>
            </w:pPr>
            <w:r w:rsidRPr="00C24C71">
              <w:t>Решение задач и кейсов по теме семинарского занятия</w:t>
            </w:r>
            <w:r w:rsidR="00984575">
              <w:t xml:space="preserve"> </w:t>
            </w:r>
          </w:p>
        </w:tc>
      </w:tr>
      <w:bookmarkEnd w:id="25"/>
    </w:tbl>
    <w:p w14:paraId="280F6607" w14:textId="77777777" w:rsidR="002E6369" w:rsidRPr="00C24C71" w:rsidRDefault="002E6369" w:rsidP="00803915">
      <w:pPr>
        <w:widowControl w:val="0"/>
        <w:jc w:val="both"/>
        <w:rPr>
          <w:rFonts w:eastAsia="Calibri"/>
          <w:b/>
        </w:rPr>
      </w:pPr>
    </w:p>
    <w:p w14:paraId="71C9ED90" w14:textId="77777777" w:rsidR="00716075" w:rsidRPr="00C24C71" w:rsidRDefault="00716075" w:rsidP="00803915">
      <w:pPr>
        <w:pStyle w:val="1"/>
        <w:keepNext w:val="0"/>
        <w:widowControl w:val="0"/>
        <w:spacing w:before="0" w:after="0"/>
        <w:ind w:firstLine="709"/>
        <w:jc w:val="both"/>
        <w:rPr>
          <w:rFonts w:ascii="Times New Roman" w:hAnsi="Times New Roman" w:cs="Times New Roman"/>
          <w:sz w:val="28"/>
          <w:szCs w:val="28"/>
        </w:rPr>
      </w:pPr>
      <w:bookmarkStart w:id="26" w:name="_Toc151124202"/>
      <w:r w:rsidRPr="00C24C71">
        <w:rPr>
          <w:rFonts w:ascii="Times New Roman" w:hAnsi="Times New Roman" w:cs="Times New Roman"/>
          <w:sz w:val="28"/>
          <w:szCs w:val="28"/>
        </w:rPr>
        <w:t xml:space="preserve">6. </w:t>
      </w:r>
      <w:r w:rsidR="00925EBD" w:rsidRPr="00C24C71">
        <w:rPr>
          <w:rFonts w:ascii="Times New Roman" w:hAnsi="Times New Roman" w:cs="Times New Roman"/>
          <w:sz w:val="28"/>
          <w:szCs w:val="28"/>
        </w:rPr>
        <w:t xml:space="preserve">Перечень учебно-методического обеспечения </w:t>
      </w:r>
      <w:r w:rsidRPr="00C24C71">
        <w:rPr>
          <w:rFonts w:ascii="Times New Roman" w:hAnsi="Times New Roman" w:cs="Times New Roman"/>
          <w:sz w:val="28"/>
          <w:szCs w:val="28"/>
        </w:rPr>
        <w:t>для самостоятельной работы обучающихся по дисциплине</w:t>
      </w:r>
      <w:bookmarkEnd w:id="23"/>
      <w:bookmarkEnd w:id="26"/>
    </w:p>
    <w:p w14:paraId="6AAB910A" w14:textId="77777777" w:rsidR="00716075" w:rsidRPr="00C24C71" w:rsidRDefault="00716075" w:rsidP="00803915">
      <w:pPr>
        <w:pStyle w:val="1"/>
        <w:keepNext w:val="0"/>
        <w:widowControl w:val="0"/>
        <w:spacing w:before="0" w:after="0"/>
        <w:ind w:firstLine="709"/>
        <w:jc w:val="both"/>
        <w:rPr>
          <w:rFonts w:ascii="Times New Roman" w:hAnsi="Times New Roman" w:cs="Times New Roman"/>
          <w:sz w:val="28"/>
          <w:szCs w:val="28"/>
        </w:rPr>
      </w:pPr>
      <w:bookmarkStart w:id="27" w:name="_Toc418764149"/>
      <w:bookmarkStart w:id="28" w:name="_Toc151124203"/>
      <w:r w:rsidRPr="00C24C71">
        <w:rPr>
          <w:rFonts w:ascii="Times New Roman" w:hAnsi="Times New Roman" w:cs="Times New Roman"/>
          <w:sz w:val="28"/>
          <w:szCs w:val="28"/>
        </w:rPr>
        <w:t xml:space="preserve">6.1. </w:t>
      </w:r>
      <w:bookmarkEnd w:id="27"/>
      <w:r w:rsidR="00925EBD" w:rsidRPr="00C24C71">
        <w:rPr>
          <w:rFonts w:ascii="Times New Roman" w:hAnsi="Times New Roman" w:cs="Times New Roman"/>
          <w:sz w:val="28"/>
          <w:szCs w:val="28"/>
        </w:rPr>
        <w:t>Перечень вопросов, отводимых на самостоятельное освоение дисциплины, формы внеаудиторной самостоятельной работы</w:t>
      </w:r>
      <w:bookmarkEnd w:id="28"/>
    </w:p>
    <w:p w14:paraId="52E823D8" w14:textId="400F759C" w:rsidR="006029B0" w:rsidRPr="00C24C71" w:rsidRDefault="006029B0" w:rsidP="00803915">
      <w:pPr>
        <w:widowControl w:val="0"/>
        <w:rPr>
          <w:rStyle w:val="48"/>
          <w:spacing w:val="0"/>
          <w:sz w:val="24"/>
          <w:szCs w:val="24"/>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5670"/>
        <w:gridCol w:w="2155"/>
      </w:tblGrid>
      <w:tr w:rsidR="00C24C71" w:rsidRPr="00984575" w14:paraId="34460F21" w14:textId="77777777" w:rsidTr="00984575">
        <w:trPr>
          <w:cantSplit/>
          <w:trHeight w:val="853"/>
        </w:trPr>
        <w:tc>
          <w:tcPr>
            <w:tcW w:w="1957" w:type="dxa"/>
            <w:tcBorders>
              <w:top w:val="single" w:sz="4" w:space="0" w:color="auto"/>
              <w:left w:val="single" w:sz="4" w:space="0" w:color="auto"/>
              <w:bottom w:val="single" w:sz="4" w:space="0" w:color="auto"/>
              <w:right w:val="single" w:sz="4" w:space="0" w:color="auto"/>
            </w:tcBorders>
            <w:hideMark/>
          </w:tcPr>
          <w:p w14:paraId="2EB3EEEF" w14:textId="3461795E" w:rsidR="005D0607" w:rsidRPr="00984575" w:rsidRDefault="005D0607" w:rsidP="00803915">
            <w:pPr>
              <w:widowControl w:val="0"/>
              <w:rPr>
                <w:b/>
                <w:lang w:eastAsia="en-US"/>
              </w:rPr>
            </w:pPr>
            <w:r w:rsidRPr="00984575">
              <w:rPr>
                <w:rStyle w:val="46"/>
                <w:rFonts w:eastAsia="Arial Unicode MS"/>
                <w:b/>
                <w:sz w:val="24"/>
                <w:szCs w:val="24"/>
                <w:lang w:eastAsia="en-US"/>
              </w:rPr>
              <w:t>Наименование тем (разделов) дисциплины</w:t>
            </w:r>
          </w:p>
        </w:tc>
        <w:tc>
          <w:tcPr>
            <w:tcW w:w="5670" w:type="dxa"/>
            <w:tcBorders>
              <w:top w:val="single" w:sz="4" w:space="0" w:color="auto"/>
              <w:left w:val="single" w:sz="4" w:space="0" w:color="auto"/>
              <w:bottom w:val="single" w:sz="4" w:space="0" w:color="auto"/>
              <w:right w:val="single" w:sz="4" w:space="0" w:color="auto"/>
            </w:tcBorders>
            <w:hideMark/>
          </w:tcPr>
          <w:p w14:paraId="47E21C04" w14:textId="77777777" w:rsidR="005D0607" w:rsidRPr="00984575" w:rsidRDefault="005D0607" w:rsidP="00803915">
            <w:pPr>
              <w:widowControl w:val="0"/>
              <w:rPr>
                <w:b/>
              </w:rPr>
            </w:pPr>
            <w:r w:rsidRPr="00984575">
              <w:rPr>
                <w:b/>
              </w:rPr>
              <w:t>Перечень вопросов, отводимых на самостоятельное освоение</w:t>
            </w:r>
          </w:p>
        </w:tc>
        <w:tc>
          <w:tcPr>
            <w:tcW w:w="2155" w:type="dxa"/>
            <w:tcBorders>
              <w:top w:val="single" w:sz="4" w:space="0" w:color="auto"/>
              <w:left w:val="single" w:sz="4" w:space="0" w:color="auto"/>
              <w:bottom w:val="single" w:sz="4" w:space="0" w:color="auto"/>
              <w:right w:val="single" w:sz="4" w:space="0" w:color="auto"/>
            </w:tcBorders>
            <w:hideMark/>
          </w:tcPr>
          <w:p w14:paraId="4859B373" w14:textId="77777777" w:rsidR="005D0607" w:rsidRPr="00984575" w:rsidRDefault="005D0607" w:rsidP="00803915">
            <w:pPr>
              <w:widowControl w:val="0"/>
              <w:rPr>
                <w:b/>
                <w:lang w:eastAsia="en-US"/>
              </w:rPr>
            </w:pPr>
            <w:r w:rsidRPr="00984575">
              <w:rPr>
                <w:b/>
              </w:rPr>
              <w:t>Формы внеаудиторной самостоятельной работы</w:t>
            </w:r>
          </w:p>
        </w:tc>
      </w:tr>
      <w:tr w:rsidR="00C24C71" w:rsidRPr="00984575" w14:paraId="324AC32A" w14:textId="77777777" w:rsidTr="00984575">
        <w:tc>
          <w:tcPr>
            <w:tcW w:w="1957" w:type="dxa"/>
            <w:shd w:val="clear" w:color="auto" w:fill="auto"/>
            <w:hideMark/>
          </w:tcPr>
          <w:p w14:paraId="570BDA02" w14:textId="1D824BC3" w:rsidR="00D52AA3" w:rsidRPr="00984575" w:rsidRDefault="00D52AA3" w:rsidP="00803915">
            <w:pPr>
              <w:widowControl w:val="0"/>
              <w:rPr>
                <w:lang w:eastAsia="en-US"/>
              </w:rPr>
            </w:pPr>
            <w:r w:rsidRPr="00984575">
              <w:t>Тема 1.Разработка стратегии внутреннего аудита</w:t>
            </w:r>
          </w:p>
        </w:tc>
        <w:tc>
          <w:tcPr>
            <w:tcW w:w="5670" w:type="dxa"/>
            <w:tcBorders>
              <w:top w:val="single" w:sz="4" w:space="0" w:color="auto"/>
              <w:left w:val="single" w:sz="4" w:space="0" w:color="auto"/>
              <w:bottom w:val="single" w:sz="4" w:space="0" w:color="auto"/>
              <w:right w:val="single" w:sz="4" w:space="0" w:color="auto"/>
            </w:tcBorders>
          </w:tcPr>
          <w:p w14:paraId="49CF708D" w14:textId="6CB45E31" w:rsidR="00D52AA3" w:rsidRPr="00984575" w:rsidRDefault="00D52AA3" w:rsidP="00803915">
            <w:pPr>
              <w:widowControl w:val="0"/>
              <w:autoSpaceDE w:val="0"/>
              <w:autoSpaceDN w:val="0"/>
              <w:adjustRightInd w:val="0"/>
              <w:jc w:val="both"/>
            </w:pPr>
            <w:r w:rsidRPr="00984575">
              <w:t xml:space="preserve">Ожидания заинтересованных сторон в результатах деятельности внутреннего аудита. Виды ожиданий: создание стоимости организации, проекты, ресурсы, затраты, бизнес – процессы. Корпоративное управление подразделением внутреннего аудита. Взаимодействие </w:t>
            </w:r>
            <w:r w:rsidR="006100BD" w:rsidRPr="00984575">
              <w:t>внутреннего аудита с лицами,</w:t>
            </w:r>
            <w:r w:rsidRPr="00984575">
              <w:t xml:space="preserve"> отвечающими за корпоративное управление и высшим исполнительным руководством. </w:t>
            </w:r>
          </w:p>
          <w:p w14:paraId="7CB76813" w14:textId="71049732" w:rsidR="00D52AA3" w:rsidRPr="00984575" w:rsidRDefault="00D52AA3" w:rsidP="00803915">
            <w:pPr>
              <w:widowControl w:val="0"/>
              <w:autoSpaceDE w:val="0"/>
              <w:autoSpaceDN w:val="0"/>
              <w:adjustRightInd w:val="0"/>
              <w:jc w:val="both"/>
            </w:pPr>
            <w:r w:rsidRPr="00984575">
              <w:t xml:space="preserve">Формирование карты гарантий с привязкой </w:t>
            </w:r>
            <w:r w:rsidRPr="00984575">
              <w:lastRenderedPageBreak/>
              <w:t xml:space="preserve">существенных рисков проектов </w:t>
            </w:r>
            <w:r w:rsidR="006100BD" w:rsidRPr="00984575">
              <w:t>к источнику</w:t>
            </w:r>
            <w:r w:rsidRPr="00984575">
              <w:t xml:space="preserve"> гарантий.</w:t>
            </w:r>
          </w:p>
        </w:tc>
        <w:tc>
          <w:tcPr>
            <w:tcW w:w="2155" w:type="dxa"/>
            <w:tcBorders>
              <w:top w:val="single" w:sz="4" w:space="0" w:color="auto"/>
              <w:left w:val="single" w:sz="4" w:space="0" w:color="auto"/>
              <w:bottom w:val="single" w:sz="4" w:space="0" w:color="auto"/>
              <w:right w:val="single" w:sz="4" w:space="0" w:color="auto"/>
            </w:tcBorders>
          </w:tcPr>
          <w:p w14:paraId="23208994" w14:textId="587D0147" w:rsidR="00D52AA3" w:rsidRPr="00984575" w:rsidRDefault="00D52AA3" w:rsidP="00803915">
            <w:pPr>
              <w:pStyle w:val="Default"/>
              <w:widowControl w:val="0"/>
              <w:jc w:val="both"/>
              <w:rPr>
                <w:color w:val="auto"/>
                <w:lang w:eastAsia="en-US"/>
              </w:rPr>
            </w:pPr>
            <w:r w:rsidRPr="00984575">
              <w:rPr>
                <w:color w:val="auto"/>
              </w:rPr>
              <w:lastRenderedPageBreak/>
              <w:t>Подготовка</w:t>
            </w:r>
            <w:r w:rsidR="00B40A97" w:rsidRPr="00984575">
              <w:rPr>
                <w:color w:val="auto"/>
              </w:rPr>
              <w:t xml:space="preserve"> к семинару проводимому методом дискуссии,</w:t>
            </w:r>
            <w:r w:rsidRPr="00984575">
              <w:rPr>
                <w:color w:val="auto"/>
              </w:rPr>
              <w:t xml:space="preserve"> по тематике лекции и семинарского </w:t>
            </w:r>
            <w:r w:rsidR="006100BD" w:rsidRPr="00984575">
              <w:rPr>
                <w:color w:val="auto"/>
              </w:rPr>
              <w:t>занятия, и</w:t>
            </w:r>
            <w:r w:rsidR="00B40A97" w:rsidRPr="00984575">
              <w:rPr>
                <w:color w:val="auto"/>
              </w:rPr>
              <w:t xml:space="preserve"> </w:t>
            </w:r>
            <w:r w:rsidRPr="00984575">
              <w:rPr>
                <w:color w:val="auto"/>
              </w:rPr>
              <w:t xml:space="preserve"> </w:t>
            </w:r>
            <w:bookmarkStart w:id="29" w:name="_Hlk149308955"/>
            <w:r w:rsidRPr="00984575">
              <w:rPr>
                <w:color w:val="auto"/>
              </w:rPr>
              <w:t>Подготовка эссе</w:t>
            </w:r>
            <w:bookmarkEnd w:id="29"/>
          </w:p>
        </w:tc>
      </w:tr>
      <w:tr w:rsidR="00C24C71" w:rsidRPr="00984575" w14:paraId="09421A2B" w14:textId="77777777" w:rsidTr="00984575">
        <w:tc>
          <w:tcPr>
            <w:tcW w:w="1957" w:type="dxa"/>
            <w:shd w:val="clear" w:color="auto" w:fill="auto"/>
            <w:hideMark/>
          </w:tcPr>
          <w:p w14:paraId="739A8359" w14:textId="03527C40" w:rsidR="00D52AA3" w:rsidRPr="00984575" w:rsidRDefault="00D52AA3" w:rsidP="00803915">
            <w:pPr>
              <w:widowControl w:val="0"/>
              <w:jc w:val="both"/>
              <w:rPr>
                <w:lang w:eastAsia="en-US"/>
              </w:rPr>
            </w:pPr>
            <w:r w:rsidRPr="00984575">
              <w:t>Тема 2. Цели и задачи внутреннего аудита оценки эффективности проектов</w:t>
            </w:r>
          </w:p>
        </w:tc>
        <w:tc>
          <w:tcPr>
            <w:tcW w:w="5670" w:type="dxa"/>
            <w:shd w:val="clear" w:color="auto" w:fill="auto"/>
          </w:tcPr>
          <w:p w14:paraId="4C8434A5" w14:textId="77777777" w:rsidR="00D52AA3" w:rsidRPr="00984575" w:rsidRDefault="00D52AA3" w:rsidP="00803915">
            <w:pPr>
              <w:widowControl w:val="0"/>
              <w:jc w:val="both"/>
            </w:pPr>
            <w:r w:rsidRPr="00984575">
              <w:t xml:space="preserve">Эффективное планирование аудиторских заданий и консультаций по вопросам надежности и эффективности функционирования систем управления рисками в условиях неопределенности. </w:t>
            </w:r>
          </w:p>
          <w:p w14:paraId="6D7095B1" w14:textId="303F83F7" w:rsidR="00D52AA3" w:rsidRPr="00984575" w:rsidRDefault="00D52AA3" w:rsidP="00803915">
            <w:pPr>
              <w:widowControl w:val="0"/>
              <w:jc w:val="both"/>
            </w:pPr>
            <w:r w:rsidRPr="00984575">
              <w:t>Подготовка к выполнению задания внутреннего аудита. Взаимодействие руководителя проекта и внутренних аудиторов при определении области задания с применением риск – ориентированного подхода. Стратегии, цели и риски организации, относящиеся к объекту аудита. Оценка риска выполнения аудиторского задания аутсорсером</w:t>
            </w:r>
          </w:p>
        </w:tc>
        <w:tc>
          <w:tcPr>
            <w:tcW w:w="2155" w:type="dxa"/>
            <w:tcBorders>
              <w:top w:val="single" w:sz="4" w:space="0" w:color="auto"/>
              <w:left w:val="single" w:sz="4" w:space="0" w:color="auto"/>
              <w:bottom w:val="single" w:sz="4" w:space="0" w:color="auto"/>
              <w:right w:val="single" w:sz="4" w:space="0" w:color="auto"/>
            </w:tcBorders>
          </w:tcPr>
          <w:p w14:paraId="2D8DA149" w14:textId="77777777" w:rsidR="00D52AA3" w:rsidRPr="00984575" w:rsidRDefault="00D52AA3" w:rsidP="00803915">
            <w:pPr>
              <w:widowControl w:val="0"/>
              <w:jc w:val="both"/>
            </w:pPr>
            <w:r w:rsidRPr="00984575">
              <w:t xml:space="preserve">Подготовка по тематике лекции и семинарского занятия </w:t>
            </w:r>
          </w:p>
          <w:p w14:paraId="132B900E" w14:textId="1BE7E749" w:rsidR="00D52AA3" w:rsidRPr="00984575" w:rsidRDefault="00D52AA3" w:rsidP="00803915">
            <w:pPr>
              <w:widowControl w:val="0"/>
              <w:jc w:val="both"/>
            </w:pPr>
            <w:r w:rsidRPr="00984575">
              <w:t>Подготовка эссе</w:t>
            </w:r>
          </w:p>
        </w:tc>
      </w:tr>
      <w:tr w:rsidR="00C24C71" w:rsidRPr="00984575" w14:paraId="793757AD" w14:textId="77777777" w:rsidTr="00984575">
        <w:tc>
          <w:tcPr>
            <w:tcW w:w="1957" w:type="dxa"/>
            <w:shd w:val="clear" w:color="auto" w:fill="auto"/>
          </w:tcPr>
          <w:p w14:paraId="4EB0A474" w14:textId="45259F69" w:rsidR="00D52AA3" w:rsidRPr="00984575" w:rsidRDefault="00D52AA3" w:rsidP="00803915">
            <w:pPr>
              <w:widowControl w:val="0"/>
              <w:jc w:val="both"/>
            </w:pPr>
            <w:r w:rsidRPr="00984575">
              <w:t>Тема 3. Оценка эффективности проектов в условиях неопределенности.</w:t>
            </w:r>
          </w:p>
        </w:tc>
        <w:tc>
          <w:tcPr>
            <w:tcW w:w="5670" w:type="dxa"/>
            <w:shd w:val="clear" w:color="auto" w:fill="auto"/>
          </w:tcPr>
          <w:p w14:paraId="603BCE3D" w14:textId="77777777" w:rsidR="00B40A97" w:rsidRPr="00984575" w:rsidRDefault="00B40A97" w:rsidP="00803915">
            <w:pPr>
              <w:widowControl w:val="0"/>
              <w:jc w:val="both"/>
            </w:pPr>
            <w:r w:rsidRPr="00984575">
              <w:t xml:space="preserve">Протокол стартового совещания по заданию, включающий в себя доказательства обсуждения оценки рисков, целей, объема, содержания и сроков. </w:t>
            </w:r>
          </w:p>
          <w:p w14:paraId="69A1C94F" w14:textId="443468AA" w:rsidR="00D52AA3" w:rsidRPr="00984575" w:rsidRDefault="00B40A97" w:rsidP="00803915">
            <w:pPr>
              <w:widowControl w:val="0"/>
              <w:jc w:val="both"/>
              <w:rPr>
                <w:rFonts w:eastAsia="Calibri"/>
                <w:bCs/>
                <w:lang w:eastAsia="en-US"/>
              </w:rPr>
            </w:pPr>
            <w:r w:rsidRPr="00984575">
              <w:t xml:space="preserve">Методы тестирования, используемые внутренними аудиторами. Анализ </w:t>
            </w:r>
            <w:r w:rsidR="006100BD" w:rsidRPr="00984575">
              <w:t>критериев,</w:t>
            </w:r>
            <w:r w:rsidRPr="00984575">
              <w:t xml:space="preserve"> используемых менеджментом и Советом для оценки достижения целей проекта в условиях неопределенности. Анализ матрицы рисков и контролей проекта. Документирование выполнения задания по аудиту и консультированию.</w:t>
            </w:r>
          </w:p>
        </w:tc>
        <w:tc>
          <w:tcPr>
            <w:tcW w:w="2155" w:type="dxa"/>
            <w:tcBorders>
              <w:top w:val="single" w:sz="4" w:space="0" w:color="auto"/>
              <w:left w:val="single" w:sz="4" w:space="0" w:color="auto"/>
              <w:bottom w:val="single" w:sz="4" w:space="0" w:color="auto"/>
              <w:right w:val="single" w:sz="4" w:space="0" w:color="auto"/>
            </w:tcBorders>
          </w:tcPr>
          <w:p w14:paraId="7EB4CD5D" w14:textId="58B8BF99" w:rsidR="00D52AA3" w:rsidRPr="00984575" w:rsidRDefault="00D52AA3" w:rsidP="00803915">
            <w:pPr>
              <w:widowControl w:val="0"/>
              <w:jc w:val="both"/>
            </w:pPr>
            <w:r w:rsidRPr="00984575">
              <w:rPr>
                <w:bCs/>
              </w:rPr>
              <w:t xml:space="preserve">Подготовка </w:t>
            </w:r>
            <w:r w:rsidR="006100BD" w:rsidRPr="00984575">
              <w:rPr>
                <w:bCs/>
              </w:rPr>
              <w:t>к семинару,</w:t>
            </w:r>
            <w:r w:rsidRPr="00984575">
              <w:rPr>
                <w:bCs/>
              </w:rPr>
              <w:t xml:space="preserve"> проводимому методом фасилитации. Подготовка эссе </w:t>
            </w:r>
          </w:p>
        </w:tc>
      </w:tr>
      <w:tr w:rsidR="00C24C71" w:rsidRPr="00984575" w14:paraId="25E24CA5" w14:textId="77777777" w:rsidTr="00984575">
        <w:trPr>
          <w:trHeight w:val="1684"/>
        </w:trPr>
        <w:tc>
          <w:tcPr>
            <w:tcW w:w="1957" w:type="dxa"/>
            <w:shd w:val="clear" w:color="auto" w:fill="auto"/>
          </w:tcPr>
          <w:p w14:paraId="68F57192" w14:textId="4F615995" w:rsidR="00D52AA3" w:rsidRPr="00984575" w:rsidRDefault="00D52AA3" w:rsidP="00803915">
            <w:pPr>
              <w:widowControl w:val="0"/>
              <w:jc w:val="both"/>
              <w:rPr>
                <w:rFonts w:eastAsia="Calibri"/>
                <w:bCs/>
                <w:lang w:eastAsia="en-US"/>
              </w:rPr>
            </w:pPr>
            <w:r w:rsidRPr="00984575">
              <w:t>Тема 4. Построение отношений и коммуникация с заинтересованными сторонами по результатам оценки эффективности проектов</w:t>
            </w:r>
          </w:p>
        </w:tc>
        <w:tc>
          <w:tcPr>
            <w:tcW w:w="5670" w:type="dxa"/>
            <w:shd w:val="clear" w:color="auto" w:fill="auto"/>
          </w:tcPr>
          <w:p w14:paraId="0F2758E9" w14:textId="77777777" w:rsidR="00B40A97" w:rsidRPr="00984575" w:rsidRDefault="00B40A97" w:rsidP="00803915">
            <w:pPr>
              <w:widowControl w:val="0"/>
              <w:jc w:val="both"/>
            </w:pPr>
            <w:r w:rsidRPr="00984575">
              <w:t xml:space="preserve">Эффективная коммуникация в процессе выполнения заданий по аудиту и консультированию. </w:t>
            </w:r>
          </w:p>
          <w:p w14:paraId="2B12E3E7" w14:textId="58D09F36" w:rsidR="00D52AA3" w:rsidRPr="00984575" w:rsidRDefault="00B40A97" w:rsidP="00803915">
            <w:pPr>
              <w:widowControl w:val="0"/>
              <w:jc w:val="both"/>
            </w:pPr>
            <w:r w:rsidRPr="00984575">
              <w:t xml:space="preserve">Основные принципы и требования формирования сообщений внутреннего аудитора. </w:t>
            </w:r>
            <w:r w:rsidR="00FF304F" w:rsidRPr="00984575">
              <w:t xml:space="preserve">Использование результатов внешнего и внутреннего бенчмаркинга проектов. </w:t>
            </w:r>
            <w:r w:rsidRPr="00984575">
              <w:t xml:space="preserve">Подготовка рекомендаций по повышению эффективности </w:t>
            </w:r>
            <w:r w:rsidR="006100BD" w:rsidRPr="00984575">
              <w:t>управления бизнес</w:t>
            </w:r>
            <w:r w:rsidRPr="00984575">
              <w:t xml:space="preserve"> – процессом, проектом в условиях неопределенности.</w:t>
            </w:r>
          </w:p>
        </w:tc>
        <w:tc>
          <w:tcPr>
            <w:tcW w:w="2155" w:type="dxa"/>
            <w:tcBorders>
              <w:top w:val="single" w:sz="4" w:space="0" w:color="auto"/>
              <w:left w:val="single" w:sz="4" w:space="0" w:color="auto"/>
              <w:bottom w:val="single" w:sz="4" w:space="0" w:color="auto"/>
              <w:right w:val="single" w:sz="4" w:space="0" w:color="auto"/>
            </w:tcBorders>
          </w:tcPr>
          <w:p w14:paraId="0EBDE40C" w14:textId="48416D93" w:rsidR="00D52AA3" w:rsidRPr="00984575" w:rsidRDefault="00D52AA3" w:rsidP="00803915">
            <w:pPr>
              <w:widowControl w:val="0"/>
            </w:pPr>
            <w:r w:rsidRPr="00984575">
              <w:t>Подготовка по тематике лекции и семинарского занятия; к дискуссии по теме занятия. Подготовка эссе</w:t>
            </w:r>
          </w:p>
        </w:tc>
      </w:tr>
    </w:tbl>
    <w:p w14:paraId="0FFA8AA4" w14:textId="77777777" w:rsidR="00984575" w:rsidRDefault="00984575" w:rsidP="00803915">
      <w:pPr>
        <w:pStyle w:val="1"/>
        <w:keepNext w:val="0"/>
        <w:widowControl w:val="0"/>
        <w:spacing w:before="0" w:after="0"/>
        <w:jc w:val="both"/>
        <w:rPr>
          <w:rFonts w:ascii="Times New Roman" w:hAnsi="Times New Roman" w:cs="Times New Roman"/>
          <w:sz w:val="28"/>
          <w:szCs w:val="28"/>
        </w:rPr>
      </w:pPr>
      <w:bookmarkStart w:id="30" w:name="_Toc151124204"/>
      <w:bookmarkStart w:id="31" w:name="_Toc418764150"/>
    </w:p>
    <w:p w14:paraId="41DB9FAB" w14:textId="143955D6" w:rsidR="005D0607" w:rsidRPr="00C24C71" w:rsidRDefault="00286D44" w:rsidP="00803915">
      <w:pPr>
        <w:pStyle w:val="1"/>
        <w:keepNext w:val="0"/>
        <w:widowControl w:val="0"/>
        <w:tabs>
          <w:tab w:val="left" w:pos="1134"/>
        </w:tabs>
        <w:spacing w:before="0" w:after="0" w:line="360" w:lineRule="auto"/>
        <w:ind w:firstLine="709"/>
        <w:jc w:val="both"/>
      </w:pPr>
      <w:r w:rsidRPr="00C24C71">
        <w:rPr>
          <w:rFonts w:ascii="Times New Roman" w:hAnsi="Times New Roman" w:cs="Times New Roman"/>
          <w:sz w:val="28"/>
          <w:szCs w:val="28"/>
        </w:rPr>
        <w:t xml:space="preserve">6.2. </w:t>
      </w:r>
      <w:r w:rsidR="00E26EA2" w:rsidRPr="00C24C71">
        <w:rPr>
          <w:rFonts w:ascii="Times New Roman" w:hAnsi="Times New Roman" w:cs="Times New Roman"/>
          <w:sz w:val="28"/>
          <w:szCs w:val="28"/>
        </w:rPr>
        <w:t>Перечень вопросов, заданий, тем для подготовки к текущему контролю</w:t>
      </w:r>
      <w:bookmarkEnd w:id="30"/>
      <w:r w:rsidR="00E26EA2" w:rsidRPr="00C24C71">
        <w:rPr>
          <w:rFonts w:ascii="Times New Roman" w:hAnsi="Times New Roman" w:cs="Times New Roman"/>
          <w:sz w:val="28"/>
          <w:szCs w:val="28"/>
        </w:rPr>
        <w:t xml:space="preserve"> </w:t>
      </w:r>
      <w:bookmarkEnd w:id="31"/>
    </w:p>
    <w:p w14:paraId="79CEAC16" w14:textId="634E768E" w:rsidR="00DA6436" w:rsidRPr="00C24C71" w:rsidRDefault="00DA6436" w:rsidP="00803915">
      <w:pPr>
        <w:widowControl w:val="0"/>
        <w:tabs>
          <w:tab w:val="left" w:pos="1134"/>
        </w:tabs>
        <w:spacing w:line="360" w:lineRule="auto"/>
        <w:ind w:firstLine="709"/>
        <w:jc w:val="center"/>
        <w:rPr>
          <w:b/>
          <w:bCs/>
          <w:sz w:val="28"/>
          <w:szCs w:val="28"/>
        </w:rPr>
      </w:pPr>
      <w:r w:rsidRPr="00C24C71">
        <w:rPr>
          <w:b/>
          <w:bCs/>
          <w:sz w:val="28"/>
          <w:szCs w:val="28"/>
        </w:rPr>
        <w:t xml:space="preserve">Примерная тематика </w:t>
      </w:r>
      <w:r w:rsidR="00843DBC" w:rsidRPr="00C24C71">
        <w:rPr>
          <w:b/>
          <w:bCs/>
          <w:sz w:val="28"/>
          <w:szCs w:val="28"/>
        </w:rPr>
        <w:t>эссе</w:t>
      </w:r>
    </w:p>
    <w:p w14:paraId="016A4EF5" w14:textId="77777777" w:rsidR="002F7D97" w:rsidRPr="00C24C71" w:rsidRDefault="002F7D97" w:rsidP="00803915">
      <w:pPr>
        <w:pStyle w:val="af3"/>
        <w:widowControl w:val="0"/>
        <w:numPr>
          <w:ilvl w:val="0"/>
          <w:numId w:val="20"/>
        </w:numPr>
        <w:tabs>
          <w:tab w:val="left" w:pos="1134"/>
        </w:tabs>
        <w:spacing w:line="360" w:lineRule="auto"/>
        <w:ind w:left="0" w:firstLine="709"/>
        <w:jc w:val="both"/>
        <w:rPr>
          <w:rFonts w:ascii="Times New Roman" w:hAnsi="Times New Roman" w:cs="Times New Roman"/>
          <w:color w:val="auto"/>
          <w:sz w:val="28"/>
          <w:szCs w:val="28"/>
        </w:rPr>
      </w:pPr>
      <w:r w:rsidRPr="00C24C71">
        <w:rPr>
          <w:rFonts w:ascii="Times New Roman" w:hAnsi="Times New Roman" w:cs="Times New Roman"/>
          <w:color w:val="auto"/>
          <w:sz w:val="28"/>
          <w:szCs w:val="28"/>
        </w:rPr>
        <w:t xml:space="preserve">Ожидания заинтересованных сторон в результатах деятельности внутреннего аудита. </w:t>
      </w:r>
    </w:p>
    <w:p w14:paraId="4C2373F7" w14:textId="58F31B47" w:rsidR="00AC282B" w:rsidRPr="00C24C71" w:rsidRDefault="00472A8E" w:rsidP="00803915">
      <w:pPr>
        <w:pStyle w:val="af3"/>
        <w:widowControl w:val="0"/>
        <w:numPr>
          <w:ilvl w:val="0"/>
          <w:numId w:val="20"/>
        </w:numPr>
        <w:tabs>
          <w:tab w:val="left" w:pos="1134"/>
        </w:tabs>
        <w:spacing w:line="360" w:lineRule="auto"/>
        <w:ind w:left="0" w:firstLine="709"/>
        <w:jc w:val="both"/>
        <w:rPr>
          <w:rFonts w:ascii="Times New Roman" w:hAnsi="Times New Roman" w:cs="Times New Roman"/>
          <w:color w:val="auto"/>
          <w:sz w:val="28"/>
          <w:szCs w:val="28"/>
        </w:rPr>
      </w:pPr>
      <w:r w:rsidRPr="00C24C71">
        <w:rPr>
          <w:rFonts w:ascii="Times New Roman" w:hAnsi="Times New Roman" w:cs="Times New Roman"/>
          <w:color w:val="auto"/>
          <w:sz w:val="28"/>
          <w:szCs w:val="28"/>
        </w:rPr>
        <w:t xml:space="preserve">Процессный подход в управлении </w:t>
      </w:r>
      <w:r w:rsidR="002F7D97" w:rsidRPr="00C24C71">
        <w:rPr>
          <w:rFonts w:ascii="Times New Roman" w:hAnsi="Times New Roman" w:cs="Times New Roman"/>
          <w:color w:val="auto"/>
          <w:sz w:val="28"/>
          <w:szCs w:val="28"/>
        </w:rPr>
        <w:t xml:space="preserve">проектами в условиях неопределенности </w:t>
      </w:r>
    </w:p>
    <w:p w14:paraId="474DF86E" w14:textId="77777777" w:rsidR="002F7D97" w:rsidRPr="00C24C71" w:rsidRDefault="002F7D97" w:rsidP="00803915">
      <w:pPr>
        <w:pStyle w:val="af3"/>
        <w:widowControl w:val="0"/>
        <w:numPr>
          <w:ilvl w:val="0"/>
          <w:numId w:val="20"/>
        </w:numPr>
        <w:tabs>
          <w:tab w:val="left" w:pos="1134"/>
        </w:tabs>
        <w:spacing w:line="360" w:lineRule="auto"/>
        <w:ind w:left="0" w:firstLine="709"/>
        <w:jc w:val="both"/>
        <w:rPr>
          <w:rFonts w:ascii="Times New Roman" w:hAnsi="Times New Roman" w:cs="Times New Roman"/>
          <w:color w:val="auto"/>
          <w:sz w:val="28"/>
          <w:szCs w:val="28"/>
        </w:rPr>
      </w:pPr>
      <w:r w:rsidRPr="00C24C71">
        <w:rPr>
          <w:rFonts w:ascii="Times New Roman" w:hAnsi="Times New Roman" w:cs="Times New Roman"/>
          <w:color w:val="auto"/>
          <w:sz w:val="28"/>
          <w:szCs w:val="28"/>
        </w:rPr>
        <w:t>Основные принципы построения риск-ориентированного подхода к планированию задания внутреннего аудита</w:t>
      </w:r>
    </w:p>
    <w:p w14:paraId="29A646AE" w14:textId="71A3E7AC" w:rsidR="002F7D97" w:rsidRPr="00C24C71" w:rsidRDefault="002F7D97" w:rsidP="00803915">
      <w:pPr>
        <w:pStyle w:val="af3"/>
        <w:widowControl w:val="0"/>
        <w:numPr>
          <w:ilvl w:val="0"/>
          <w:numId w:val="20"/>
        </w:numPr>
        <w:tabs>
          <w:tab w:val="left" w:pos="1134"/>
        </w:tabs>
        <w:spacing w:line="360" w:lineRule="auto"/>
        <w:ind w:left="0" w:firstLine="709"/>
        <w:jc w:val="both"/>
        <w:rPr>
          <w:rFonts w:ascii="Times New Roman" w:hAnsi="Times New Roman" w:cs="Times New Roman"/>
          <w:color w:val="auto"/>
          <w:sz w:val="28"/>
          <w:szCs w:val="28"/>
        </w:rPr>
      </w:pPr>
      <w:r w:rsidRPr="00C24C71">
        <w:rPr>
          <w:rFonts w:ascii="Times New Roman" w:hAnsi="Times New Roman" w:cs="Times New Roman"/>
          <w:color w:val="auto"/>
          <w:sz w:val="28"/>
          <w:szCs w:val="28"/>
        </w:rPr>
        <w:t xml:space="preserve">Создание общей «вселенной </w:t>
      </w:r>
      <w:r w:rsidR="006100BD" w:rsidRPr="00C24C71">
        <w:rPr>
          <w:rFonts w:ascii="Times New Roman" w:hAnsi="Times New Roman" w:cs="Times New Roman"/>
          <w:color w:val="auto"/>
          <w:sz w:val="28"/>
          <w:szCs w:val="28"/>
        </w:rPr>
        <w:t>рисков» с</w:t>
      </w:r>
      <w:r w:rsidRPr="00C24C71">
        <w:rPr>
          <w:rFonts w:ascii="Times New Roman" w:hAnsi="Times New Roman" w:cs="Times New Roman"/>
          <w:color w:val="auto"/>
          <w:sz w:val="28"/>
          <w:szCs w:val="28"/>
        </w:rPr>
        <w:t xml:space="preserve"> внутренними поставщиками </w:t>
      </w:r>
      <w:r w:rsidRPr="00C24C71">
        <w:rPr>
          <w:rFonts w:ascii="Times New Roman" w:hAnsi="Times New Roman" w:cs="Times New Roman"/>
          <w:color w:val="auto"/>
          <w:sz w:val="28"/>
          <w:szCs w:val="28"/>
        </w:rPr>
        <w:lastRenderedPageBreak/>
        <w:t>гарантий и консультаций</w:t>
      </w:r>
    </w:p>
    <w:p w14:paraId="31FA74A5" w14:textId="49D1AD3E" w:rsidR="00AC282B" w:rsidRPr="00C24C71" w:rsidRDefault="002F7D97" w:rsidP="00803915">
      <w:pPr>
        <w:pStyle w:val="af3"/>
        <w:widowControl w:val="0"/>
        <w:numPr>
          <w:ilvl w:val="0"/>
          <w:numId w:val="20"/>
        </w:numPr>
        <w:tabs>
          <w:tab w:val="left" w:pos="1134"/>
        </w:tabs>
        <w:spacing w:line="360" w:lineRule="auto"/>
        <w:ind w:left="0" w:firstLine="709"/>
        <w:jc w:val="both"/>
        <w:rPr>
          <w:rFonts w:ascii="Times New Roman" w:hAnsi="Times New Roman" w:cs="Times New Roman"/>
          <w:color w:val="auto"/>
          <w:sz w:val="28"/>
          <w:szCs w:val="28"/>
        </w:rPr>
      </w:pPr>
      <w:r w:rsidRPr="00C24C71">
        <w:rPr>
          <w:rFonts w:ascii="Times New Roman" w:hAnsi="Times New Roman" w:cs="Times New Roman"/>
          <w:color w:val="auto"/>
          <w:sz w:val="28"/>
          <w:szCs w:val="28"/>
        </w:rPr>
        <w:t xml:space="preserve">Оценка </w:t>
      </w:r>
      <w:r w:rsidR="006100BD" w:rsidRPr="00C24C71">
        <w:rPr>
          <w:rFonts w:ascii="Times New Roman" w:hAnsi="Times New Roman" w:cs="Times New Roman"/>
          <w:color w:val="auto"/>
          <w:sz w:val="28"/>
          <w:szCs w:val="28"/>
        </w:rPr>
        <w:t>эффективности риск</w:t>
      </w:r>
      <w:r w:rsidRPr="00C24C71">
        <w:rPr>
          <w:rFonts w:ascii="Times New Roman" w:hAnsi="Times New Roman" w:cs="Times New Roman"/>
          <w:color w:val="auto"/>
          <w:sz w:val="28"/>
          <w:szCs w:val="28"/>
        </w:rPr>
        <w:t xml:space="preserve"> – ориентированного планирования аудиторских заданий</w:t>
      </w:r>
    </w:p>
    <w:p w14:paraId="62D63B0E" w14:textId="1701C8B5" w:rsidR="00AC282B" w:rsidRPr="00C24C71" w:rsidRDefault="002F7D97" w:rsidP="00803915">
      <w:pPr>
        <w:pStyle w:val="af3"/>
        <w:widowControl w:val="0"/>
        <w:numPr>
          <w:ilvl w:val="0"/>
          <w:numId w:val="20"/>
        </w:numPr>
        <w:tabs>
          <w:tab w:val="left" w:pos="1134"/>
        </w:tabs>
        <w:spacing w:line="360" w:lineRule="auto"/>
        <w:ind w:left="0" w:firstLine="709"/>
        <w:jc w:val="both"/>
        <w:rPr>
          <w:rFonts w:ascii="Times New Roman" w:hAnsi="Times New Roman" w:cs="Times New Roman"/>
          <w:color w:val="auto"/>
          <w:sz w:val="28"/>
          <w:szCs w:val="28"/>
        </w:rPr>
      </w:pPr>
      <w:r w:rsidRPr="00C24C71">
        <w:rPr>
          <w:rFonts w:ascii="Times New Roman" w:hAnsi="Times New Roman" w:cs="Times New Roman"/>
          <w:color w:val="auto"/>
          <w:sz w:val="28"/>
          <w:szCs w:val="28"/>
        </w:rPr>
        <w:t>Оценка соответствия целей и рисков экономического субъекта и проектов, осуществляемых в условиях неопределенности</w:t>
      </w:r>
    </w:p>
    <w:p w14:paraId="1B64BA16" w14:textId="77D10AAC" w:rsidR="0055200E" w:rsidRPr="00C24C71" w:rsidRDefault="00106CFA" w:rsidP="00803915">
      <w:pPr>
        <w:pStyle w:val="af3"/>
        <w:widowControl w:val="0"/>
        <w:numPr>
          <w:ilvl w:val="0"/>
          <w:numId w:val="20"/>
        </w:numPr>
        <w:tabs>
          <w:tab w:val="left" w:pos="1134"/>
        </w:tabs>
        <w:spacing w:line="360" w:lineRule="auto"/>
        <w:ind w:left="0" w:firstLine="709"/>
        <w:jc w:val="both"/>
        <w:rPr>
          <w:rFonts w:ascii="Times New Roman" w:hAnsi="Times New Roman" w:cs="Times New Roman"/>
          <w:color w:val="auto"/>
          <w:sz w:val="28"/>
          <w:szCs w:val="28"/>
        </w:rPr>
      </w:pPr>
      <w:r w:rsidRPr="00C24C71">
        <w:rPr>
          <w:rFonts w:ascii="Times New Roman" w:hAnsi="Times New Roman" w:cs="Times New Roman"/>
          <w:color w:val="auto"/>
          <w:sz w:val="28"/>
          <w:szCs w:val="28"/>
        </w:rPr>
        <w:t>Критерии оценки эффективности внутреннего аудита проекта при выполнении задания аутсорсером</w:t>
      </w:r>
    </w:p>
    <w:p w14:paraId="55144855" w14:textId="4939AC15" w:rsidR="00472A8E" w:rsidRPr="00C24C71" w:rsidRDefault="00106CFA" w:rsidP="00803915">
      <w:pPr>
        <w:pStyle w:val="af3"/>
        <w:widowControl w:val="0"/>
        <w:numPr>
          <w:ilvl w:val="0"/>
          <w:numId w:val="20"/>
        </w:numPr>
        <w:tabs>
          <w:tab w:val="left" w:pos="1134"/>
        </w:tabs>
        <w:spacing w:line="360" w:lineRule="auto"/>
        <w:ind w:left="0" w:firstLine="709"/>
        <w:jc w:val="both"/>
        <w:rPr>
          <w:rFonts w:ascii="Times New Roman" w:hAnsi="Times New Roman" w:cs="Times New Roman"/>
          <w:color w:val="auto"/>
          <w:sz w:val="28"/>
          <w:szCs w:val="28"/>
        </w:rPr>
      </w:pPr>
      <w:r w:rsidRPr="00C24C71">
        <w:rPr>
          <w:rFonts w:ascii="Times New Roman" w:hAnsi="Times New Roman" w:cs="Times New Roman"/>
          <w:color w:val="auto"/>
          <w:sz w:val="28"/>
          <w:szCs w:val="28"/>
        </w:rPr>
        <w:t>Критерии оценки эффективности управления проектом в условиях неопределённости</w:t>
      </w:r>
    </w:p>
    <w:p w14:paraId="119AF1A1" w14:textId="77777777" w:rsidR="006100BD" w:rsidRPr="00C24C71" w:rsidRDefault="006100BD" w:rsidP="00803915">
      <w:pPr>
        <w:pStyle w:val="af3"/>
        <w:widowControl w:val="0"/>
        <w:numPr>
          <w:ilvl w:val="0"/>
          <w:numId w:val="20"/>
        </w:numPr>
        <w:tabs>
          <w:tab w:val="left" w:pos="1134"/>
        </w:tabs>
        <w:spacing w:line="360" w:lineRule="auto"/>
        <w:ind w:left="0" w:firstLine="709"/>
        <w:jc w:val="both"/>
        <w:rPr>
          <w:rFonts w:ascii="Times New Roman" w:hAnsi="Times New Roman" w:cs="Times New Roman"/>
          <w:color w:val="auto"/>
          <w:sz w:val="28"/>
          <w:szCs w:val="28"/>
        </w:rPr>
      </w:pPr>
      <w:r w:rsidRPr="00C24C71">
        <w:rPr>
          <w:rFonts w:ascii="Times New Roman" w:hAnsi="Times New Roman" w:cs="Times New Roman"/>
          <w:color w:val="auto"/>
          <w:sz w:val="28"/>
          <w:szCs w:val="28"/>
        </w:rPr>
        <w:t xml:space="preserve">Оценка воздействия и вероятности возникновения риска проекта в условиях неопределенности. </w:t>
      </w:r>
    </w:p>
    <w:p w14:paraId="3FC47EB9" w14:textId="70EB6552" w:rsidR="006100BD" w:rsidRPr="00C24C71" w:rsidRDefault="006100BD" w:rsidP="00803915">
      <w:pPr>
        <w:pStyle w:val="af3"/>
        <w:widowControl w:val="0"/>
        <w:numPr>
          <w:ilvl w:val="0"/>
          <w:numId w:val="20"/>
        </w:numPr>
        <w:tabs>
          <w:tab w:val="left" w:pos="1134"/>
        </w:tabs>
        <w:spacing w:line="360" w:lineRule="auto"/>
        <w:ind w:left="0" w:firstLine="709"/>
        <w:jc w:val="both"/>
        <w:rPr>
          <w:rFonts w:ascii="Times New Roman" w:hAnsi="Times New Roman" w:cs="Times New Roman"/>
          <w:color w:val="auto"/>
          <w:sz w:val="28"/>
          <w:szCs w:val="28"/>
        </w:rPr>
      </w:pPr>
      <w:r w:rsidRPr="00C24C71">
        <w:rPr>
          <w:rFonts w:ascii="Times New Roman" w:hAnsi="Times New Roman" w:cs="Times New Roman"/>
          <w:color w:val="auto"/>
          <w:sz w:val="28"/>
          <w:szCs w:val="28"/>
        </w:rPr>
        <w:t xml:space="preserve">Взаимодействие с владельцем риска на этапах выполнения задания по аудиту или консультированию. </w:t>
      </w:r>
    </w:p>
    <w:p w14:paraId="4360E5E9" w14:textId="7760F302" w:rsidR="006100BD" w:rsidRPr="00C24C71" w:rsidRDefault="006100BD" w:rsidP="00803915">
      <w:pPr>
        <w:pStyle w:val="af3"/>
        <w:widowControl w:val="0"/>
        <w:numPr>
          <w:ilvl w:val="0"/>
          <w:numId w:val="20"/>
        </w:numPr>
        <w:tabs>
          <w:tab w:val="left" w:pos="1134"/>
        </w:tabs>
        <w:spacing w:line="360" w:lineRule="auto"/>
        <w:ind w:left="0" w:firstLine="709"/>
        <w:jc w:val="both"/>
        <w:rPr>
          <w:rFonts w:ascii="Times New Roman" w:hAnsi="Times New Roman" w:cs="Times New Roman"/>
          <w:color w:val="auto"/>
          <w:sz w:val="28"/>
          <w:szCs w:val="28"/>
        </w:rPr>
      </w:pPr>
      <w:r w:rsidRPr="00C24C71">
        <w:rPr>
          <w:rFonts w:ascii="Times New Roman" w:hAnsi="Times New Roman" w:cs="Times New Roman"/>
          <w:color w:val="auto"/>
          <w:sz w:val="28"/>
          <w:szCs w:val="28"/>
        </w:rPr>
        <w:t>Критерии эффективных коммуникация в процессе выполнения заданий по консультированию.</w:t>
      </w:r>
    </w:p>
    <w:p w14:paraId="0433ED9F" w14:textId="72820094" w:rsidR="006100BD" w:rsidRPr="00C24C71" w:rsidRDefault="001851D1" w:rsidP="00803915">
      <w:pPr>
        <w:pStyle w:val="af3"/>
        <w:widowControl w:val="0"/>
        <w:numPr>
          <w:ilvl w:val="0"/>
          <w:numId w:val="20"/>
        </w:numPr>
        <w:tabs>
          <w:tab w:val="left" w:pos="1134"/>
        </w:tabs>
        <w:spacing w:line="360" w:lineRule="auto"/>
        <w:ind w:left="0" w:firstLine="709"/>
        <w:jc w:val="both"/>
        <w:rPr>
          <w:rFonts w:ascii="Times New Roman" w:hAnsi="Times New Roman" w:cs="Times New Roman"/>
          <w:color w:val="auto"/>
          <w:sz w:val="28"/>
          <w:szCs w:val="28"/>
        </w:rPr>
      </w:pPr>
      <w:r w:rsidRPr="00C24C71">
        <w:rPr>
          <w:rFonts w:ascii="Times New Roman" w:hAnsi="Times New Roman" w:cs="Times New Roman"/>
          <w:color w:val="auto"/>
          <w:sz w:val="28"/>
          <w:szCs w:val="28"/>
        </w:rPr>
        <w:t>Влияние п</w:t>
      </w:r>
      <w:r w:rsidR="006100BD" w:rsidRPr="00C24C71">
        <w:rPr>
          <w:rFonts w:ascii="Times New Roman" w:hAnsi="Times New Roman" w:cs="Times New Roman"/>
          <w:color w:val="auto"/>
          <w:sz w:val="28"/>
          <w:szCs w:val="28"/>
        </w:rPr>
        <w:t>ринят</w:t>
      </w:r>
      <w:r w:rsidRPr="00C24C71">
        <w:rPr>
          <w:rFonts w:ascii="Times New Roman" w:hAnsi="Times New Roman" w:cs="Times New Roman"/>
          <w:color w:val="auto"/>
          <w:sz w:val="28"/>
          <w:szCs w:val="28"/>
        </w:rPr>
        <w:t>ых</w:t>
      </w:r>
      <w:r w:rsidR="006100BD" w:rsidRPr="00C24C71">
        <w:rPr>
          <w:rFonts w:ascii="Times New Roman" w:hAnsi="Times New Roman" w:cs="Times New Roman"/>
          <w:color w:val="auto"/>
          <w:sz w:val="28"/>
          <w:szCs w:val="28"/>
        </w:rPr>
        <w:t xml:space="preserve"> менеджментом недопустимых уровней риска на выбор процедур тестирования при выполнении задания по аудиту проекта </w:t>
      </w:r>
    </w:p>
    <w:p w14:paraId="0E82B9DB" w14:textId="66EEE67D" w:rsidR="001851D1" w:rsidRPr="00C24C71" w:rsidRDefault="001851D1" w:rsidP="00803915">
      <w:pPr>
        <w:pStyle w:val="af3"/>
        <w:widowControl w:val="0"/>
        <w:numPr>
          <w:ilvl w:val="0"/>
          <w:numId w:val="20"/>
        </w:numPr>
        <w:tabs>
          <w:tab w:val="left" w:pos="1134"/>
        </w:tabs>
        <w:spacing w:line="360" w:lineRule="auto"/>
        <w:ind w:left="0" w:firstLine="709"/>
        <w:jc w:val="both"/>
        <w:rPr>
          <w:rFonts w:ascii="Times New Roman" w:hAnsi="Times New Roman" w:cs="Times New Roman"/>
          <w:color w:val="auto"/>
          <w:sz w:val="28"/>
          <w:szCs w:val="28"/>
        </w:rPr>
      </w:pPr>
      <w:r w:rsidRPr="00C24C71">
        <w:rPr>
          <w:rFonts w:ascii="Times New Roman" w:hAnsi="Times New Roman" w:cs="Times New Roman"/>
          <w:color w:val="auto"/>
          <w:sz w:val="28"/>
          <w:szCs w:val="28"/>
        </w:rPr>
        <w:t>Контроль выполнения рекомендаций внутренних аудиторов: цель и методы проведения</w:t>
      </w:r>
    </w:p>
    <w:p w14:paraId="7CDED26F" w14:textId="4EA441F2" w:rsidR="00F14903" w:rsidRPr="00C24C71" w:rsidRDefault="001851D1" w:rsidP="00803915">
      <w:pPr>
        <w:pStyle w:val="af3"/>
        <w:widowControl w:val="0"/>
        <w:numPr>
          <w:ilvl w:val="0"/>
          <w:numId w:val="20"/>
        </w:numPr>
        <w:tabs>
          <w:tab w:val="left" w:pos="1134"/>
        </w:tabs>
        <w:spacing w:line="360" w:lineRule="auto"/>
        <w:ind w:left="0" w:firstLine="709"/>
        <w:jc w:val="both"/>
        <w:rPr>
          <w:rFonts w:ascii="Times New Roman" w:hAnsi="Times New Roman" w:cs="Times New Roman"/>
          <w:color w:val="auto"/>
          <w:sz w:val="28"/>
          <w:szCs w:val="28"/>
        </w:rPr>
      </w:pPr>
      <w:r w:rsidRPr="00C24C71">
        <w:rPr>
          <w:rFonts w:ascii="Times New Roman" w:hAnsi="Times New Roman" w:cs="Times New Roman"/>
          <w:color w:val="auto"/>
          <w:sz w:val="28"/>
          <w:szCs w:val="28"/>
        </w:rPr>
        <w:t>Проведение бенчмаркинга проектов в условиях неопределенности</w:t>
      </w:r>
    </w:p>
    <w:p w14:paraId="1AA251F0" w14:textId="77777777" w:rsidR="006C7458" w:rsidRDefault="006C7458" w:rsidP="00803915">
      <w:pPr>
        <w:widowControl w:val="0"/>
        <w:tabs>
          <w:tab w:val="left" w:pos="1134"/>
        </w:tabs>
        <w:spacing w:line="360" w:lineRule="auto"/>
        <w:ind w:firstLine="709"/>
        <w:jc w:val="both"/>
        <w:rPr>
          <w:b/>
          <w:sz w:val="28"/>
          <w:szCs w:val="28"/>
        </w:rPr>
      </w:pPr>
    </w:p>
    <w:p w14:paraId="1D430B31" w14:textId="7D540074" w:rsidR="00F01966" w:rsidRPr="00C24C71" w:rsidRDefault="00F01966" w:rsidP="00803915">
      <w:pPr>
        <w:widowControl w:val="0"/>
        <w:tabs>
          <w:tab w:val="left" w:pos="1134"/>
        </w:tabs>
        <w:spacing w:line="360" w:lineRule="auto"/>
        <w:ind w:firstLine="709"/>
        <w:jc w:val="center"/>
        <w:rPr>
          <w:b/>
          <w:sz w:val="28"/>
          <w:szCs w:val="28"/>
        </w:rPr>
      </w:pPr>
      <w:r w:rsidRPr="00C24C71">
        <w:rPr>
          <w:b/>
          <w:sz w:val="28"/>
          <w:szCs w:val="28"/>
        </w:rPr>
        <w:t>Вопросы для устного опроса</w:t>
      </w:r>
    </w:p>
    <w:p w14:paraId="35952E73" w14:textId="65C80862" w:rsidR="002301A8" w:rsidRPr="00C24C71" w:rsidRDefault="002301A8" w:rsidP="00803915">
      <w:pPr>
        <w:pStyle w:val="af3"/>
        <w:widowControl w:val="0"/>
        <w:numPr>
          <w:ilvl w:val="0"/>
          <w:numId w:val="21"/>
        </w:numPr>
        <w:tabs>
          <w:tab w:val="left" w:pos="1134"/>
        </w:tabs>
        <w:spacing w:line="360" w:lineRule="auto"/>
        <w:ind w:left="0" w:firstLine="709"/>
        <w:jc w:val="both"/>
        <w:rPr>
          <w:rFonts w:ascii="Times New Roman" w:hAnsi="Times New Roman" w:cs="Times New Roman"/>
          <w:color w:val="auto"/>
          <w:sz w:val="28"/>
          <w:szCs w:val="28"/>
        </w:rPr>
      </w:pPr>
      <w:r w:rsidRPr="00C24C71">
        <w:rPr>
          <w:rFonts w:ascii="Times New Roman" w:hAnsi="Times New Roman" w:cs="Times New Roman"/>
          <w:color w:val="auto"/>
          <w:sz w:val="28"/>
          <w:szCs w:val="28"/>
        </w:rPr>
        <w:t xml:space="preserve">Процессный подход в управлении </w:t>
      </w:r>
      <w:r w:rsidR="001851D1" w:rsidRPr="00C24C71">
        <w:rPr>
          <w:rFonts w:ascii="Times New Roman" w:hAnsi="Times New Roman" w:cs="Times New Roman"/>
          <w:color w:val="auto"/>
          <w:sz w:val="28"/>
          <w:szCs w:val="28"/>
        </w:rPr>
        <w:t xml:space="preserve">проектами </w:t>
      </w:r>
      <w:r w:rsidRPr="00C24C71">
        <w:rPr>
          <w:rFonts w:ascii="Times New Roman" w:hAnsi="Times New Roman" w:cs="Times New Roman"/>
          <w:color w:val="auto"/>
          <w:sz w:val="28"/>
          <w:szCs w:val="28"/>
        </w:rPr>
        <w:t>экономического субъекта</w:t>
      </w:r>
    </w:p>
    <w:p w14:paraId="711F8A18" w14:textId="3FAF88C3" w:rsidR="0068506E" w:rsidRPr="00C24C71" w:rsidRDefault="002301A8" w:rsidP="00803915">
      <w:pPr>
        <w:pStyle w:val="af3"/>
        <w:widowControl w:val="0"/>
        <w:numPr>
          <w:ilvl w:val="0"/>
          <w:numId w:val="21"/>
        </w:numPr>
        <w:tabs>
          <w:tab w:val="left" w:pos="1134"/>
        </w:tabs>
        <w:spacing w:line="360" w:lineRule="auto"/>
        <w:ind w:left="0" w:firstLine="709"/>
        <w:jc w:val="both"/>
        <w:rPr>
          <w:rFonts w:ascii="Times New Roman" w:hAnsi="Times New Roman" w:cs="Times New Roman"/>
          <w:color w:val="auto"/>
          <w:sz w:val="28"/>
          <w:szCs w:val="28"/>
        </w:rPr>
      </w:pPr>
      <w:r w:rsidRPr="00C24C71">
        <w:rPr>
          <w:rFonts w:ascii="Times New Roman" w:hAnsi="Times New Roman" w:cs="Times New Roman"/>
          <w:color w:val="auto"/>
          <w:sz w:val="28"/>
          <w:szCs w:val="28"/>
        </w:rPr>
        <w:t xml:space="preserve">Показатели эффективности и результативности управления </w:t>
      </w:r>
      <w:r w:rsidR="001851D1" w:rsidRPr="00C24C71">
        <w:rPr>
          <w:rFonts w:ascii="Times New Roman" w:hAnsi="Times New Roman" w:cs="Times New Roman"/>
          <w:color w:val="auto"/>
          <w:sz w:val="28"/>
          <w:szCs w:val="28"/>
        </w:rPr>
        <w:t>проектами в условиях неопределенности</w:t>
      </w:r>
    </w:p>
    <w:p w14:paraId="59914302" w14:textId="77777777" w:rsidR="001851D1" w:rsidRPr="00C24C71" w:rsidRDefault="001851D1" w:rsidP="00803915">
      <w:pPr>
        <w:pStyle w:val="af3"/>
        <w:widowControl w:val="0"/>
        <w:numPr>
          <w:ilvl w:val="0"/>
          <w:numId w:val="21"/>
        </w:numPr>
        <w:tabs>
          <w:tab w:val="left" w:pos="1134"/>
        </w:tabs>
        <w:spacing w:line="360" w:lineRule="auto"/>
        <w:ind w:left="0" w:firstLine="709"/>
        <w:jc w:val="both"/>
        <w:rPr>
          <w:rFonts w:ascii="Times New Roman" w:hAnsi="Times New Roman" w:cs="Times New Roman"/>
          <w:color w:val="auto"/>
          <w:sz w:val="28"/>
          <w:szCs w:val="28"/>
        </w:rPr>
      </w:pPr>
      <w:r w:rsidRPr="00C24C71">
        <w:rPr>
          <w:rFonts w:ascii="Times New Roman" w:hAnsi="Times New Roman" w:cs="Times New Roman"/>
          <w:color w:val="auto"/>
          <w:sz w:val="28"/>
          <w:szCs w:val="28"/>
        </w:rPr>
        <w:t xml:space="preserve">Взаимодействие внутреннего аудита с лицами, отвечающими за корпоративное управление и высшим исполнительным руководством </w:t>
      </w:r>
    </w:p>
    <w:p w14:paraId="18212F35" w14:textId="12FCE2DA" w:rsidR="00865EF2" w:rsidRPr="00C24C71" w:rsidRDefault="002301A8" w:rsidP="00803915">
      <w:pPr>
        <w:pStyle w:val="af3"/>
        <w:widowControl w:val="0"/>
        <w:numPr>
          <w:ilvl w:val="0"/>
          <w:numId w:val="21"/>
        </w:numPr>
        <w:tabs>
          <w:tab w:val="left" w:pos="1134"/>
        </w:tabs>
        <w:spacing w:line="360" w:lineRule="auto"/>
        <w:ind w:left="0" w:firstLine="709"/>
        <w:jc w:val="both"/>
        <w:rPr>
          <w:rFonts w:ascii="Times New Roman" w:hAnsi="Times New Roman" w:cs="Times New Roman"/>
          <w:color w:val="auto"/>
          <w:sz w:val="28"/>
          <w:szCs w:val="28"/>
        </w:rPr>
      </w:pPr>
      <w:r w:rsidRPr="00C24C71">
        <w:rPr>
          <w:rFonts w:ascii="Times New Roman" w:hAnsi="Times New Roman" w:cs="Times New Roman"/>
          <w:color w:val="auto"/>
          <w:sz w:val="28"/>
          <w:szCs w:val="28"/>
        </w:rPr>
        <w:t xml:space="preserve">Обязанности </w:t>
      </w:r>
      <w:r w:rsidR="001851D1" w:rsidRPr="00C24C71">
        <w:rPr>
          <w:rFonts w:ascii="Times New Roman" w:hAnsi="Times New Roman" w:cs="Times New Roman"/>
          <w:color w:val="auto"/>
          <w:sz w:val="28"/>
          <w:szCs w:val="28"/>
        </w:rPr>
        <w:t xml:space="preserve">владельцев риска проекта </w:t>
      </w:r>
      <w:r w:rsidRPr="00C24C71">
        <w:rPr>
          <w:rFonts w:ascii="Times New Roman" w:hAnsi="Times New Roman" w:cs="Times New Roman"/>
          <w:color w:val="auto"/>
          <w:sz w:val="28"/>
          <w:szCs w:val="28"/>
        </w:rPr>
        <w:t xml:space="preserve">при оценке </w:t>
      </w:r>
      <w:r w:rsidR="001851D1" w:rsidRPr="00C24C71">
        <w:rPr>
          <w:rFonts w:ascii="Times New Roman" w:hAnsi="Times New Roman" w:cs="Times New Roman"/>
          <w:color w:val="auto"/>
          <w:sz w:val="28"/>
          <w:szCs w:val="28"/>
        </w:rPr>
        <w:t>рисков недостижения</w:t>
      </w:r>
      <w:r w:rsidRPr="00C24C71">
        <w:rPr>
          <w:rFonts w:ascii="Times New Roman" w:hAnsi="Times New Roman" w:cs="Times New Roman"/>
          <w:color w:val="auto"/>
          <w:sz w:val="28"/>
          <w:szCs w:val="28"/>
        </w:rPr>
        <w:t xml:space="preserve"> целей </w:t>
      </w:r>
      <w:r w:rsidR="001851D1" w:rsidRPr="00C24C71">
        <w:rPr>
          <w:rFonts w:ascii="Times New Roman" w:hAnsi="Times New Roman" w:cs="Times New Roman"/>
          <w:color w:val="auto"/>
          <w:sz w:val="28"/>
          <w:szCs w:val="28"/>
        </w:rPr>
        <w:t>проекта в условиях неопределённости</w:t>
      </w:r>
    </w:p>
    <w:p w14:paraId="546D6B43" w14:textId="066E3C45" w:rsidR="001851D1" w:rsidRPr="00C24C71" w:rsidRDefault="001851D1" w:rsidP="00803915">
      <w:pPr>
        <w:pStyle w:val="af3"/>
        <w:widowControl w:val="0"/>
        <w:numPr>
          <w:ilvl w:val="0"/>
          <w:numId w:val="21"/>
        </w:numPr>
        <w:tabs>
          <w:tab w:val="left" w:pos="1134"/>
        </w:tabs>
        <w:spacing w:line="360" w:lineRule="auto"/>
        <w:ind w:left="0" w:firstLine="709"/>
        <w:jc w:val="both"/>
        <w:rPr>
          <w:rFonts w:ascii="Times New Roman" w:hAnsi="Times New Roman" w:cs="Times New Roman"/>
          <w:color w:val="auto"/>
          <w:sz w:val="28"/>
          <w:szCs w:val="28"/>
        </w:rPr>
      </w:pPr>
      <w:r w:rsidRPr="00C24C71">
        <w:rPr>
          <w:rFonts w:ascii="Times New Roman" w:hAnsi="Times New Roman" w:cs="Times New Roman"/>
          <w:color w:val="auto"/>
          <w:sz w:val="28"/>
          <w:szCs w:val="28"/>
        </w:rPr>
        <w:lastRenderedPageBreak/>
        <w:t xml:space="preserve">Использование результата оценки риска подразделения комплаенс </w:t>
      </w:r>
      <w:proofErr w:type="gramStart"/>
      <w:r w:rsidRPr="00C24C71">
        <w:rPr>
          <w:rFonts w:ascii="Times New Roman" w:hAnsi="Times New Roman" w:cs="Times New Roman"/>
          <w:color w:val="auto"/>
          <w:sz w:val="28"/>
          <w:szCs w:val="28"/>
        </w:rPr>
        <w:t>( и</w:t>
      </w:r>
      <w:proofErr w:type="gramEnd"/>
      <w:r w:rsidRPr="00C24C71">
        <w:rPr>
          <w:rFonts w:ascii="Times New Roman" w:hAnsi="Times New Roman" w:cs="Times New Roman"/>
          <w:color w:val="auto"/>
          <w:sz w:val="28"/>
          <w:szCs w:val="28"/>
        </w:rPr>
        <w:t xml:space="preserve"> других поставщиков услуг по предоставлению гарантий) при осуществлении годового планирования аудиторских заданий</w:t>
      </w:r>
    </w:p>
    <w:p w14:paraId="082FAD2B" w14:textId="2812F256" w:rsidR="001851D1" w:rsidRPr="00C24C71" w:rsidRDefault="001851D1" w:rsidP="00803915">
      <w:pPr>
        <w:pStyle w:val="af3"/>
        <w:widowControl w:val="0"/>
        <w:numPr>
          <w:ilvl w:val="0"/>
          <w:numId w:val="21"/>
        </w:numPr>
        <w:tabs>
          <w:tab w:val="left" w:pos="1134"/>
        </w:tabs>
        <w:spacing w:line="360" w:lineRule="auto"/>
        <w:ind w:left="0" w:firstLine="709"/>
        <w:jc w:val="both"/>
        <w:rPr>
          <w:rFonts w:ascii="Times New Roman" w:hAnsi="Times New Roman" w:cs="Times New Roman"/>
          <w:color w:val="auto"/>
          <w:sz w:val="28"/>
          <w:szCs w:val="28"/>
        </w:rPr>
      </w:pPr>
      <w:r w:rsidRPr="00C24C71">
        <w:rPr>
          <w:rFonts w:ascii="Times New Roman" w:hAnsi="Times New Roman" w:cs="Times New Roman"/>
          <w:color w:val="auto"/>
          <w:sz w:val="28"/>
          <w:szCs w:val="28"/>
        </w:rPr>
        <w:t>Формирование карты гарантий с привязкой существенных рисков проектов к источнику гарантий.</w:t>
      </w:r>
    </w:p>
    <w:p w14:paraId="06106429" w14:textId="51BFAFDD" w:rsidR="001851D1" w:rsidRPr="00C24C71" w:rsidRDefault="001851D1" w:rsidP="00803915">
      <w:pPr>
        <w:pStyle w:val="af3"/>
        <w:widowControl w:val="0"/>
        <w:numPr>
          <w:ilvl w:val="0"/>
          <w:numId w:val="21"/>
        </w:numPr>
        <w:tabs>
          <w:tab w:val="left" w:pos="1134"/>
        </w:tabs>
        <w:spacing w:line="360" w:lineRule="auto"/>
        <w:ind w:left="0" w:firstLine="709"/>
        <w:jc w:val="both"/>
        <w:rPr>
          <w:rFonts w:ascii="Times New Roman" w:hAnsi="Times New Roman" w:cs="Times New Roman"/>
          <w:color w:val="auto"/>
          <w:sz w:val="28"/>
          <w:szCs w:val="28"/>
        </w:rPr>
      </w:pPr>
      <w:r w:rsidRPr="00C24C71">
        <w:rPr>
          <w:rFonts w:ascii="Times New Roman" w:hAnsi="Times New Roman" w:cs="Times New Roman"/>
          <w:color w:val="auto"/>
          <w:sz w:val="28"/>
          <w:szCs w:val="28"/>
        </w:rPr>
        <w:t>Установление критериев отбора проектов для включения в годовой план консультирования.</w:t>
      </w:r>
    </w:p>
    <w:p w14:paraId="7760A5A5" w14:textId="640EB81A" w:rsidR="001851D1" w:rsidRPr="00C24C71" w:rsidRDefault="001851D1" w:rsidP="00803915">
      <w:pPr>
        <w:pStyle w:val="af3"/>
        <w:widowControl w:val="0"/>
        <w:numPr>
          <w:ilvl w:val="0"/>
          <w:numId w:val="21"/>
        </w:numPr>
        <w:tabs>
          <w:tab w:val="left" w:pos="1134"/>
        </w:tabs>
        <w:spacing w:line="360" w:lineRule="auto"/>
        <w:ind w:left="0" w:firstLine="709"/>
        <w:jc w:val="both"/>
        <w:rPr>
          <w:rFonts w:ascii="Times New Roman" w:hAnsi="Times New Roman" w:cs="Times New Roman"/>
          <w:color w:val="auto"/>
          <w:sz w:val="28"/>
          <w:szCs w:val="28"/>
        </w:rPr>
      </w:pPr>
      <w:r w:rsidRPr="00C24C71">
        <w:rPr>
          <w:rFonts w:ascii="Times New Roman" w:hAnsi="Times New Roman" w:cs="Times New Roman"/>
          <w:color w:val="auto"/>
          <w:sz w:val="28"/>
          <w:szCs w:val="28"/>
        </w:rPr>
        <w:t>Установление критериев отбора проектов для включения в годовой план аудита.</w:t>
      </w:r>
    </w:p>
    <w:p w14:paraId="5021280A" w14:textId="0A0E5A5A" w:rsidR="00CA514B" w:rsidRPr="00C24C71" w:rsidRDefault="00CA514B" w:rsidP="00803915">
      <w:pPr>
        <w:pStyle w:val="af3"/>
        <w:widowControl w:val="0"/>
        <w:numPr>
          <w:ilvl w:val="0"/>
          <w:numId w:val="21"/>
        </w:numPr>
        <w:tabs>
          <w:tab w:val="left" w:pos="1134"/>
        </w:tabs>
        <w:spacing w:line="360" w:lineRule="auto"/>
        <w:ind w:left="0" w:firstLine="709"/>
        <w:jc w:val="both"/>
        <w:rPr>
          <w:rFonts w:ascii="Times New Roman" w:hAnsi="Times New Roman" w:cs="Times New Roman"/>
          <w:color w:val="auto"/>
          <w:sz w:val="28"/>
          <w:szCs w:val="28"/>
        </w:rPr>
      </w:pPr>
      <w:r w:rsidRPr="00C24C71">
        <w:rPr>
          <w:rFonts w:ascii="Times New Roman" w:hAnsi="Times New Roman" w:cs="Times New Roman"/>
          <w:color w:val="auto"/>
          <w:sz w:val="28"/>
          <w:szCs w:val="28"/>
        </w:rPr>
        <w:t xml:space="preserve">Общие и специальные процедуры контроля информационного взаимодействия внутри </w:t>
      </w:r>
      <w:r w:rsidR="001851D1" w:rsidRPr="00C24C71">
        <w:rPr>
          <w:rFonts w:ascii="Times New Roman" w:hAnsi="Times New Roman" w:cs="Times New Roman"/>
          <w:color w:val="auto"/>
          <w:sz w:val="28"/>
          <w:szCs w:val="28"/>
        </w:rPr>
        <w:t>проекта в условиях неопределенности</w:t>
      </w:r>
    </w:p>
    <w:p w14:paraId="4AE8F177" w14:textId="1E6E5FCA" w:rsidR="00AD0972" w:rsidRPr="00C24C71" w:rsidRDefault="00AD0972" w:rsidP="00803915">
      <w:pPr>
        <w:pStyle w:val="af3"/>
        <w:widowControl w:val="0"/>
        <w:numPr>
          <w:ilvl w:val="0"/>
          <w:numId w:val="21"/>
        </w:numPr>
        <w:tabs>
          <w:tab w:val="left" w:pos="1134"/>
        </w:tabs>
        <w:spacing w:line="360" w:lineRule="auto"/>
        <w:ind w:left="0" w:firstLine="709"/>
        <w:jc w:val="both"/>
        <w:rPr>
          <w:rFonts w:ascii="Times New Roman" w:hAnsi="Times New Roman" w:cs="Times New Roman"/>
          <w:color w:val="auto"/>
          <w:sz w:val="28"/>
          <w:szCs w:val="28"/>
        </w:rPr>
      </w:pPr>
      <w:r w:rsidRPr="00C24C71">
        <w:rPr>
          <w:rFonts w:ascii="Times New Roman" w:hAnsi="Times New Roman" w:cs="Times New Roman"/>
          <w:bCs/>
          <w:iCs/>
          <w:color w:val="auto"/>
          <w:sz w:val="28"/>
          <w:szCs w:val="28"/>
        </w:rPr>
        <w:t>Взаимодействие руководителя проекта и внутренних аудиторов при определении области задания с применением риск – ориентированного подхода.</w:t>
      </w:r>
    </w:p>
    <w:p w14:paraId="56953692" w14:textId="54ADE992" w:rsidR="00BE680C" w:rsidRPr="00C24C71" w:rsidRDefault="00BE680C" w:rsidP="00803915">
      <w:pPr>
        <w:pStyle w:val="af3"/>
        <w:widowControl w:val="0"/>
        <w:numPr>
          <w:ilvl w:val="0"/>
          <w:numId w:val="21"/>
        </w:numPr>
        <w:tabs>
          <w:tab w:val="left" w:pos="1134"/>
        </w:tabs>
        <w:spacing w:line="360" w:lineRule="auto"/>
        <w:ind w:left="0" w:firstLine="709"/>
        <w:jc w:val="both"/>
        <w:rPr>
          <w:rFonts w:ascii="Times New Roman" w:hAnsi="Times New Roman" w:cs="Times New Roman"/>
          <w:color w:val="auto"/>
          <w:sz w:val="28"/>
          <w:szCs w:val="28"/>
        </w:rPr>
      </w:pPr>
      <w:r w:rsidRPr="00C24C71">
        <w:rPr>
          <w:rFonts w:ascii="Times New Roman" w:hAnsi="Times New Roman" w:cs="Times New Roman"/>
          <w:color w:val="auto"/>
          <w:sz w:val="28"/>
          <w:szCs w:val="28"/>
        </w:rPr>
        <w:t xml:space="preserve">Построение системы мониторинга </w:t>
      </w:r>
      <w:r w:rsidR="00175F16" w:rsidRPr="00C24C71">
        <w:rPr>
          <w:rFonts w:ascii="Times New Roman" w:hAnsi="Times New Roman" w:cs="Times New Roman"/>
          <w:color w:val="auto"/>
          <w:sz w:val="28"/>
          <w:szCs w:val="28"/>
        </w:rPr>
        <w:t>снижения риска</w:t>
      </w:r>
      <w:r w:rsidRPr="00C24C71">
        <w:rPr>
          <w:rFonts w:ascii="Times New Roman" w:hAnsi="Times New Roman" w:cs="Times New Roman"/>
          <w:color w:val="auto"/>
          <w:sz w:val="28"/>
          <w:szCs w:val="28"/>
        </w:rPr>
        <w:t xml:space="preserve"> (</w:t>
      </w:r>
      <w:r w:rsidR="00175F16" w:rsidRPr="00C24C71">
        <w:rPr>
          <w:rFonts w:ascii="Times New Roman" w:hAnsi="Times New Roman" w:cs="Times New Roman"/>
          <w:color w:val="auto"/>
          <w:sz w:val="28"/>
          <w:szCs w:val="28"/>
        </w:rPr>
        <w:t xml:space="preserve">на примере </w:t>
      </w:r>
      <w:r w:rsidR="00AD0972" w:rsidRPr="00C24C71">
        <w:rPr>
          <w:rFonts w:ascii="Times New Roman" w:hAnsi="Times New Roman" w:cs="Times New Roman"/>
          <w:color w:val="auto"/>
          <w:sz w:val="28"/>
          <w:szCs w:val="28"/>
        </w:rPr>
        <w:t>проекта</w:t>
      </w:r>
      <w:r w:rsidR="00175F16" w:rsidRPr="00C24C71">
        <w:rPr>
          <w:rFonts w:ascii="Times New Roman" w:hAnsi="Times New Roman" w:cs="Times New Roman"/>
          <w:color w:val="auto"/>
          <w:sz w:val="28"/>
          <w:szCs w:val="28"/>
        </w:rPr>
        <w:t>, выбранного студентом</w:t>
      </w:r>
      <w:r w:rsidRPr="00C24C71">
        <w:rPr>
          <w:rFonts w:ascii="Times New Roman" w:hAnsi="Times New Roman" w:cs="Times New Roman"/>
          <w:color w:val="auto"/>
          <w:sz w:val="28"/>
          <w:szCs w:val="28"/>
        </w:rPr>
        <w:t>)</w:t>
      </w:r>
    </w:p>
    <w:p w14:paraId="367E10F3" w14:textId="3B40730C" w:rsidR="00175F16" w:rsidRPr="00C24C71" w:rsidRDefault="00175F16" w:rsidP="00803915">
      <w:pPr>
        <w:pStyle w:val="af3"/>
        <w:widowControl w:val="0"/>
        <w:numPr>
          <w:ilvl w:val="0"/>
          <w:numId w:val="21"/>
        </w:numPr>
        <w:tabs>
          <w:tab w:val="left" w:pos="1134"/>
        </w:tabs>
        <w:spacing w:line="360" w:lineRule="auto"/>
        <w:ind w:left="0" w:firstLine="709"/>
        <w:jc w:val="both"/>
        <w:rPr>
          <w:rFonts w:ascii="Times New Roman" w:hAnsi="Times New Roman" w:cs="Times New Roman"/>
          <w:color w:val="auto"/>
          <w:sz w:val="28"/>
          <w:szCs w:val="28"/>
        </w:rPr>
      </w:pPr>
      <w:r w:rsidRPr="00C24C71">
        <w:rPr>
          <w:rFonts w:ascii="Times New Roman" w:hAnsi="Times New Roman" w:cs="Times New Roman"/>
          <w:bCs/>
          <w:iCs/>
          <w:color w:val="auto"/>
          <w:sz w:val="28"/>
          <w:szCs w:val="28"/>
        </w:rPr>
        <w:t xml:space="preserve">Выбор стратегий реагирования на риск в </w:t>
      </w:r>
      <w:r w:rsidR="00AD0972" w:rsidRPr="00C24C71">
        <w:rPr>
          <w:rFonts w:ascii="Times New Roman" w:hAnsi="Times New Roman" w:cs="Times New Roman"/>
          <w:bCs/>
          <w:iCs/>
          <w:color w:val="auto"/>
          <w:sz w:val="28"/>
          <w:szCs w:val="28"/>
        </w:rPr>
        <w:t>процессе управления проектом</w:t>
      </w:r>
    </w:p>
    <w:p w14:paraId="0D5936CF" w14:textId="03D9D711" w:rsidR="00BE680C" w:rsidRPr="00C24C71" w:rsidRDefault="00AD0972" w:rsidP="00803915">
      <w:pPr>
        <w:pStyle w:val="af3"/>
        <w:widowControl w:val="0"/>
        <w:numPr>
          <w:ilvl w:val="0"/>
          <w:numId w:val="21"/>
        </w:numPr>
        <w:tabs>
          <w:tab w:val="left" w:pos="1134"/>
        </w:tabs>
        <w:spacing w:line="360" w:lineRule="auto"/>
        <w:ind w:left="0" w:firstLine="709"/>
        <w:jc w:val="both"/>
        <w:rPr>
          <w:rFonts w:ascii="Times New Roman" w:hAnsi="Times New Roman" w:cs="Times New Roman"/>
          <w:color w:val="auto"/>
          <w:sz w:val="28"/>
          <w:szCs w:val="28"/>
        </w:rPr>
      </w:pPr>
      <w:r w:rsidRPr="00C24C71">
        <w:rPr>
          <w:rFonts w:ascii="Times New Roman" w:hAnsi="Times New Roman" w:cs="Times New Roman"/>
          <w:color w:val="auto"/>
          <w:sz w:val="28"/>
          <w:szCs w:val="28"/>
        </w:rPr>
        <w:t xml:space="preserve">Установление и оценка </w:t>
      </w:r>
      <w:r w:rsidR="00175F16" w:rsidRPr="00C24C71">
        <w:rPr>
          <w:rFonts w:ascii="Times New Roman" w:hAnsi="Times New Roman" w:cs="Times New Roman"/>
          <w:color w:val="auto"/>
          <w:sz w:val="28"/>
          <w:szCs w:val="28"/>
        </w:rPr>
        <w:t xml:space="preserve">риск – аппетита </w:t>
      </w:r>
      <w:r w:rsidRPr="00C24C71">
        <w:rPr>
          <w:rFonts w:ascii="Times New Roman" w:hAnsi="Times New Roman" w:cs="Times New Roman"/>
          <w:color w:val="auto"/>
          <w:sz w:val="28"/>
          <w:szCs w:val="28"/>
        </w:rPr>
        <w:t>при оценке эффективности управления проектами</w:t>
      </w:r>
    </w:p>
    <w:p w14:paraId="4F30372A" w14:textId="0BC5439F" w:rsidR="00F01966" w:rsidRPr="00C24C71" w:rsidRDefault="00AD0972" w:rsidP="00803915">
      <w:pPr>
        <w:pStyle w:val="af3"/>
        <w:widowControl w:val="0"/>
        <w:numPr>
          <w:ilvl w:val="0"/>
          <w:numId w:val="21"/>
        </w:numPr>
        <w:tabs>
          <w:tab w:val="left" w:pos="822"/>
          <w:tab w:val="left" w:pos="1134"/>
          <w:tab w:val="left" w:pos="2341"/>
          <w:tab w:val="left" w:pos="4218"/>
          <w:tab w:val="left" w:pos="5850"/>
          <w:tab w:val="left" w:pos="7880"/>
        </w:tabs>
        <w:spacing w:line="360" w:lineRule="auto"/>
        <w:ind w:left="0" w:firstLine="709"/>
        <w:jc w:val="both"/>
        <w:rPr>
          <w:rFonts w:ascii="Times New Roman" w:hAnsi="Times New Roman" w:cs="Times New Roman"/>
          <w:color w:val="auto"/>
          <w:sz w:val="28"/>
          <w:szCs w:val="28"/>
        </w:rPr>
      </w:pPr>
      <w:r w:rsidRPr="00C24C71">
        <w:rPr>
          <w:rFonts w:ascii="Times New Roman" w:hAnsi="Times New Roman" w:cs="Times New Roman"/>
          <w:color w:val="auto"/>
          <w:sz w:val="28"/>
          <w:szCs w:val="28"/>
        </w:rPr>
        <w:t>Оценка риска принятия задания по консультированию</w:t>
      </w:r>
    </w:p>
    <w:p w14:paraId="22E1F49F" w14:textId="50355290" w:rsidR="00175F16" w:rsidRPr="00C24C71" w:rsidRDefault="00175F16" w:rsidP="00803915">
      <w:pPr>
        <w:pStyle w:val="af3"/>
        <w:widowControl w:val="0"/>
        <w:numPr>
          <w:ilvl w:val="0"/>
          <w:numId w:val="21"/>
        </w:numPr>
        <w:tabs>
          <w:tab w:val="left" w:pos="822"/>
          <w:tab w:val="left" w:pos="1134"/>
          <w:tab w:val="left" w:pos="2341"/>
          <w:tab w:val="left" w:pos="4218"/>
          <w:tab w:val="left" w:pos="5850"/>
          <w:tab w:val="left" w:pos="7880"/>
        </w:tabs>
        <w:spacing w:line="360" w:lineRule="auto"/>
        <w:ind w:left="0" w:firstLine="709"/>
        <w:jc w:val="both"/>
        <w:rPr>
          <w:rFonts w:ascii="Times New Roman" w:hAnsi="Times New Roman" w:cs="Times New Roman"/>
          <w:color w:val="auto"/>
          <w:sz w:val="28"/>
          <w:szCs w:val="28"/>
        </w:rPr>
      </w:pPr>
      <w:r w:rsidRPr="00C24C71">
        <w:rPr>
          <w:rFonts w:ascii="Times New Roman" w:hAnsi="Times New Roman" w:cs="Times New Roman"/>
          <w:color w:val="auto"/>
          <w:sz w:val="28"/>
          <w:szCs w:val="28"/>
        </w:rPr>
        <w:t>Анализ концепции и принципов контролей, применяемых в процессах</w:t>
      </w:r>
    </w:p>
    <w:p w14:paraId="077FBE5B" w14:textId="06BF6170" w:rsidR="00175F16" w:rsidRPr="00C24C71" w:rsidRDefault="008D508A" w:rsidP="00803915">
      <w:pPr>
        <w:pStyle w:val="af3"/>
        <w:widowControl w:val="0"/>
        <w:numPr>
          <w:ilvl w:val="0"/>
          <w:numId w:val="21"/>
        </w:numPr>
        <w:tabs>
          <w:tab w:val="left" w:pos="822"/>
          <w:tab w:val="left" w:pos="1134"/>
          <w:tab w:val="left" w:pos="2341"/>
          <w:tab w:val="left" w:pos="4218"/>
          <w:tab w:val="left" w:pos="5850"/>
          <w:tab w:val="left" w:pos="7880"/>
        </w:tabs>
        <w:spacing w:line="360" w:lineRule="auto"/>
        <w:ind w:left="0" w:firstLine="709"/>
        <w:jc w:val="both"/>
        <w:rPr>
          <w:rFonts w:ascii="Times New Roman" w:hAnsi="Times New Roman" w:cs="Times New Roman"/>
          <w:color w:val="auto"/>
          <w:sz w:val="28"/>
          <w:szCs w:val="28"/>
        </w:rPr>
      </w:pPr>
      <w:r w:rsidRPr="00C24C71">
        <w:rPr>
          <w:rFonts w:ascii="Times New Roman" w:hAnsi="Times New Roman" w:cs="Times New Roman"/>
          <w:color w:val="auto"/>
          <w:sz w:val="28"/>
          <w:szCs w:val="28"/>
        </w:rPr>
        <w:t xml:space="preserve">Форма и содержание отчета </w:t>
      </w:r>
      <w:r w:rsidR="00175F16" w:rsidRPr="00C24C71">
        <w:rPr>
          <w:rFonts w:ascii="Times New Roman" w:hAnsi="Times New Roman" w:cs="Times New Roman"/>
          <w:color w:val="auto"/>
          <w:sz w:val="28"/>
          <w:szCs w:val="28"/>
        </w:rPr>
        <w:t xml:space="preserve">внутреннего аудита о результатах оценки </w:t>
      </w:r>
      <w:r w:rsidR="00AD0972" w:rsidRPr="00C24C71">
        <w:rPr>
          <w:rFonts w:ascii="Times New Roman" w:hAnsi="Times New Roman" w:cs="Times New Roman"/>
          <w:color w:val="auto"/>
          <w:sz w:val="28"/>
          <w:szCs w:val="28"/>
        </w:rPr>
        <w:t>риска управления проектом в условиях неопределенности</w:t>
      </w:r>
    </w:p>
    <w:p w14:paraId="503C7481" w14:textId="1DE72A4D" w:rsidR="00C02A55" w:rsidRPr="00C24C71" w:rsidRDefault="005E08CE" w:rsidP="00803915">
      <w:pPr>
        <w:pStyle w:val="af3"/>
        <w:widowControl w:val="0"/>
        <w:numPr>
          <w:ilvl w:val="0"/>
          <w:numId w:val="21"/>
        </w:numPr>
        <w:tabs>
          <w:tab w:val="left" w:pos="1134"/>
        </w:tabs>
        <w:spacing w:line="360" w:lineRule="auto"/>
        <w:ind w:left="0" w:firstLine="709"/>
        <w:jc w:val="both"/>
        <w:rPr>
          <w:rFonts w:ascii="Times New Roman" w:hAnsi="Times New Roman" w:cs="Times New Roman"/>
          <w:color w:val="auto"/>
          <w:sz w:val="28"/>
          <w:szCs w:val="28"/>
        </w:rPr>
      </w:pPr>
      <w:r w:rsidRPr="00C24C71">
        <w:rPr>
          <w:rFonts w:ascii="Times New Roman" w:hAnsi="Times New Roman" w:cs="Times New Roman"/>
          <w:color w:val="auto"/>
          <w:sz w:val="28"/>
          <w:szCs w:val="28"/>
        </w:rPr>
        <w:t xml:space="preserve">Мониторинг </w:t>
      </w:r>
      <w:r w:rsidR="00A27C74" w:rsidRPr="00C24C71">
        <w:rPr>
          <w:rFonts w:ascii="Times New Roman" w:hAnsi="Times New Roman" w:cs="Times New Roman"/>
          <w:color w:val="auto"/>
          <w:sz w:val="28"/>
          <w:szCs w:val="28"/>
        </w:rPr>
        <w:t xml:space="preserve">результатов исполнения плана мероприятий по исправлению </w:t>
      </w:r>
      <w:r w:rsidR="00703CA8" w:rsidRPr="00C24C71">
        <w:rPr>
          <w:rFonts w:ascii="Times New Roman" w:hAnsi="Times New Roman" w:cs="Times New Roman"/>
          <w:color w:val="auto"/>
          <w:sz w:val="28"/>
          <w:szCs w:val="28"/>
        </w:rPr>
        <w:t>несоответствий,</w:t>
      </w:r>
      <w:r w:rsidR="00AD0972" w:rsidRPr="00C24C71">
        <w:rPr>
          <w:rFonts w:ascii="Times New Roman" w:hAnsi="Times New Roman" w:cs="Times New Roman"/>
          <w:color w:val="auto"/>
          <w:sz w:val="28"/>
          <w:szCs w:val="28"/>
        </w:rPr>
        <w:t xml:space="preserve"> </w:t>
      </w:r>
      <w:r w:rsidR="00A27C74" w:rsidRPr="00C24C71">
        <w:rPr>
          <w:rFonts w:ascii="Times New Roman" w:hAnsi="Times New Roman" w:cs="Times New Roman"/>
          <w:color w:val="auto"/>
          <w:sz w:val="28"/>
          <w:szCs w:val="28"/>
        </w:rPr>
        <w:t xml:space="preserve">выявленных по результатам </w:t>
      </w:r>
      <w:r w:rsidR="00BE680C" w:rsidRPr="00C24C71">
        <w:rPr>
          <w:rFonts w:ascii="Times New Roman" w:hAnsi="Times New Roman" w:cs="Times New Roman"/>
          <w:color w:val="auto"/>
          <w:sz w:val="28"/>
          <w:szCs w:val="28"/>
        </w:rPr>
        <w:t xml:space="preserve">внутреннего </w:t>
      </w:r>
      <w:r w:rsidR="00A27C74" w:rsidRPr="00C24C71">
        <w:rPr>
          <w:rFonts w:ascii="Times New Roman" w:hAnsi="Times New Roman" w:cs="Times New Roman"/>
          <w:color w:val="auto"/>
          <w:sz w:val="28"/>
          <w:szCs w:val="28"/>
        </w:rPr>
        <w:t>аудита</w:t>
      </w:r>
    </w:p>
    <w:p w14:paraId="60BCCA42" w14:textId="620F813F" w:rsidR="00C02A55" w:rsidRDefault="00C02A55" w:rsidP="00803915">
      <w:pPr>
        <w:pStyle w:val="af3"/>
        <w:widowControl w:val="0"/>
        <w:numPr>
          <w:ilvl w:val="0"/>
          <w:numId w:val="21"/>
        </w:numPr>
        <w:tabs>
          <w:tab w:val="left" w:pos="1134"/>
        </w:tabs>
        <w:spacing w:line="360" w:lineRule="auto"/>
        <w:ind w:left="0" w:firstLine="709"/>
        <w:jc w:val="both"/>
        <w:rPr>
          <w:rFonts w:ascii="Times New Roman" w:hAnsi="Times New Roman" w:cs="Times New Roman"/>
          <w:color w:val="auto"/>
          <w:sz w:val="28"/>
          <w:szCs w:val="28"/>
        </w:rPr>
      </w:pPr>
      <w:r w:rsidRPr="00C24C71">
        <w:rPr>
          <w:rFonts w:ascii="Times New Roman" w:hAnsi="Times New Roman" w:cs="Times New Roman"/>
          <w:color w:val="auto"/>
          <w:sz w:val="28"/>
          <w:szCs w:val="28"/>
        </w:rPr>
        <w:t xml:space="preserve"> </w:t>
      </w:r>
      <w:r w:rsidR="00175F16" w:rsidRPr="00C24C71">
        <w:rPr>
          <w:rFonts w:ascii="Times New Roman" w:hAnsi="Times New Roman" w:cs="Times New Roman"/>
          <w:color w:val="auto"/>
          <w:sz w:val="28"/>
          <w:szCs w:val="28"/>
        </w:rPr>
        <w:t xml:space="preserve">Способы информирование заинтересованных лиц о результатах </w:t>
      </w:r>
      <w:r w:rsidR="00703CA8" w:rsidRPr="00C24C71">
        <w:rPr>
          <w:rFonts w:ascii="Times New Roman" w:hAnsi="Times New Roman" w:cs="Times New Roman"/>
          <w:color w:val="auto"/>
          <w:sz w:val="28"/>
          <w:szCs w:val="28"/>
        </w:rPr>
        <w:t>внутреннего аудита</w:t>
      </w:r>
      <w:r w:rsidR="00175F16" w:rsidRPr="00C24C71">
        <w:rPr>
          <w:rFonts w:ascii="Times New Roman" w:hAnsi="Times New Roman" w:cs="Times New Roman"/>
          <w:color w:val="auto"/>
          <w:sz w:val="28"/>
          <w:szCs w:val="28"/>
        </w:rPr>
        <w:t xml:space="preserve"> </w:t>
      </w:r>
      <w:r w:rsidR="00AD0972" w:rsidRPr="00C24C71">
        <w:rPr>
          <w:rFonts w:ascii="Times New Roman" w:hAnsi="Times New Roman" w:cs="Times New Roman"/>
          <w:color w:val="auto"/>
          <w:sz w:val="28"/>
          <w:szCs w:val="28"/>
        </w:rPr>
        <w:t>проекта</w:t>
      </w:r>
    </w:p>
    <w:p w14:paraId="08498228" w14:textId="3351D3D1" w:rsidR="00F01966" w:rsidRPr="00C24C71" w:rsidRDefault="00F4270F" w:rsidP="00803915">
      <w:pPr>
        <w:pStyle w:val="1"/>
        <w:keepNext w:val="0"/>
        <w:widowControl w:val="0"/>
        <w:tabs>
          <w:tab w:val="left" w:pos="1134"/>
        </w:tabs>
        <w:spacing w:before="0" w:after="0" w:line="360" w:lineRule="auto"/>
        <w:ind w:firstLine="709"/>
        <w:jc w:val="center"/>
        <w:rPr>
          <w:rFonts w:ascii="Times New Roman" w:hAnsi="Times New Roman" w:cs="Times New Roman"/>
          <w:sz w:val="28"/>
          <w:szCs w:val="28"/>
        </w:rPr>
      </w:pPr>
      <w:bookmarkStart w:id="32" w:name="_Toc151124205"/>
      <w:r w:rsidRPr="00C24C71">
        <w:rPr>
          <w:rFonts w:ascii="Times New Roman" w:hAnsi="Times New Roman" w:cs="Times New Roman"/>
          <w:sz w:val="28"/>
          <w:szCs w:val="28"/>
        </w:rPr>
        <w:t>Задания для аудиторной работы</w:t>
      </w:r>
      <w:bookmarkEnd w:id="32"/>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3939"/>
        <w:gridCol w:w="4536"/>
      </w:tblGrid>
      <w:tr w:rsidR="00C24C71" w:rsidRPr="00C24C71" w14:paraId="446E7493" w14:textId="77777777" w:rsidTr="00C528A9">
        <w:tc>
          <w:tcPr>
            <w:tcW w:w="881" w:type="dxa"/>
            <w:shd w:val="clear" w:color="auto" w:fill="auto"/>
          </w:tcPr>
          <w:p w14:paraId="10180FC7" w14:textId="77777777" w:rsidR="00F4270F" w:rsidRPr="00C24C71" w:rsidRDefault="00F4270F" w:rsidP="00803915">
            <w:pPr>
              <w:widowControl w:val="0"/>
              <w:rPr>
                <w:sz w:val="20"/>
                <w:szCs w:val="20"/>
              </w:rPr>
            </w:pPr>
            <w:r w:rsidRPr="00C24C71">
              <w:rPr>
                <w:sz w:val="20"/>
                <w:szCs w:val="20"/>
                <w:lang w:val="en-US"/>
              </w:rPr>
              <w:lastRenderedPageBreak/>
              <w:t xml:space="preserve">N </w:t>
            </w:r>
            <w:r w:rsidRPr="00C24C71">
              <w:rPr>
                <w:sz w:val="20"/>
                <w:szCs w:val="20"/>
              </w:rPr>
              <w:t>задания</w:t>
            </w:r>
          </w:p>
        </w:tc>
        <w:tc>
          <w:tcPr>
            <w:tcW w:w="3939" w:type="dxa"/>
            <w:shd w:val="clear" w:color="auto" w:fill="auto"/>
          </w:tcPr>
          <w:p w14:paraId="062207D5" w14:textId="4EFB4048" w:rsidR="00F4270F" w:rsidRPr="00C24C71" w:rsidRDefault="00961B1D" w:rsidP="00803915">
            <w:pPr>
              <w:widowControl w:val="0"/>
            </w:pPr>
            <w:r w:rsidRPr="00C24C71">
              <w:t>Задание</w:t>
            </w:r>
            <w:r w:rsidR="00F4270F" w:rsidRPr="00C24C71">
              <w:t xml:space="preserve"> </w:t>
            </w:r>
          </w:p>
        </w:tc>
        <w:tc>
          <w:tcPr>
            <w:tcW w:w="4536" w:type="dxa"/>
            <w:shd w:val="clear" w:color="auto" w:fill="auto"/>
          </w:tcPr>
          <w:p w14:paraId="6293353E" w14:textId="77777777" w:rsidR="00F4270F" w:rsidRPr="00C24C71" w:rsidRDefault="00F4270F" w:rsidP="00803915">
            <w:pPr>
              <w:widowControl w:val="0"/>
            </w:pPr>
            <w:r w:rsidRPr="00C24C71">
              <w:t>Задача</w:t>
            </w:r>
          </w:p>
        </w:tc>
      </w:tr>
      <w:tr w:rsidR="00C24C71" w:rsidRPr="00C24C71" w14:paraId="3B8CBC5D" w14:textId="77777777" w:rsidTr="00C528A9">
        <w:tc>
          <w:tcPr>
            <w:tcW w:w="881" w:type="dxa"/>
            <w:shd w:val="clear" w:color="auto" w:fill="auto"/>
          </w:tcPr>
          <w:p w14:paraId="5C7AF834" w14:textId="77777777" w:rsidR="00F4270F" w:rsidRPr="00C24C71" w:rsidRDefault="00F4270F" w:rsidP="00803915">
            <w:pPr>
              <w:widowControl w:val="0"/>
              <w:numPr>
                <w:ilvl w:val="0"/>
                <w:numId w:val="15"/>
              </w:numPr>
              <w:spacing w:line="360" w:lineRule="auto"/>
              <w:contextualSpacing/>
              <w:rPr>
                <w:rFonts w:eastAsia="Calibri"/>
                <w:lang w:eastAsia="en-US"/>
              </w:rPr>
            </w:pPr>
          </w:p>
        </w:tc>
        <w:tc>
          <w:tcPr>
            <w:tcW w:w="3939" w:type="dxa"/>
            <w:shd w:val="clear" w:color="auto" w:fill="auto"/>
          </w:tcPr>
          <w:p w14:paraId="2F8B6882" w14:textId="29765259" w:rsidR="00961B1D" w:rsidRPr="00C24C71" w:rsidRDefault="00961B1D" w:rsidP="00803915">
            <w:pPr>
              <w:widowControl w:val="0"/>
              <w:ind w:right="42"/>
            </w:pPr>
            <w:r w:rsidRPr="00C24C71">
              <w:t xml:space="preserve">Сформировать укрупненную схему процесса, отобразив на ней основные группы выполняемых функций и </w:t>
            </w:r>
            <w:r w:rsidR="004D5845" w:rsidRPr="00C24C71">
              <w:t>риски недостижения целей процесса</w:t>
            </w:r>
          </w:p>
          <w:p w14:paraId="123508D7" w14:textId="77777777" w:rsidR="00961B1D" w:rsidRPr="00C24C71" w:rsidRDefault="00961B1D" w:rsidP="00803915">
            <w:pPr>
              <w:widowControl w:val="0"/>
              <w:ind w:right="42"/>
            </w:pPr>
          </w:p>
          <w:p w14:paraId="78EB5C71" w14:textId="61BA793D" w:rsidR="00F4270F" w:rsidRPr="00C24C71" w:rsidRDefault="00F4270F" w:rsidP="00803915">
            <w:pPr>
              <w:widowControl w:val="0"/>
              <w:ind w:right="42"/>
            </w:pPr>
          </w:p>
        </w:tc>
        <w:tc>
          <w:tcPr>
            <w:tcW w:w="4536" w:type="dxa"/>
            <w:shd w:val="clear" w:color="auto" w:fill="auto"/>
          </w:tcPr>
          <w:p w14:paraId="2D3356FB" w14:textId="27C4ABBC" w:rsidR="00961B1D" w:rsidRPr="00C24C71" w:rsidRDefault="00210C56" w:rsidP="00803915">
            <w:pPr>
              <w:widowControl w:val="0"/>
              <w:rPr>
                <w:i/>
                <w:iCs/>
              </w:rPr>
            </w:pPr>
            <w:r w:rsidRPr="00C24C71">
              <w:rPr>
                <w:i/>
                <w:iCs/>
              </w:rPr>
              <w:t xml:space="preserve">Студентам </w:t>
            </w:r>
            <w:r w:rsidR="00703CA8" w:rsidRPr="00C24C71">
              <w:rPr>
                <w:i/>
                <w:iCs/>
              </w:rPr>
              <w:t>предлагается работать</w:t>
            </w:r>
            <w:r w:rsidR="00961B1D" w:rsidRPr="00C24C71">
              <w:rPr>
                <w:i/>
                <w:iCs/>
              </w:rPr>
              <w:t xml:space="preserve"> с бизнес – </w:t>
            </w:r>
            <w:r w:rsidR="00703CA8" w:rsidRPr="00C24C71">
              <w:rPr>
                <w:i/>
                <w:iCs/>
              </w:rPr>
              <w:t>процессом подготовленным коллегой</w:t>
            </w:r>
            <w:r w:rsidR="00961B1D" w:rsidRPr="00C24C71">
              <w:rPr>
                <w:i/>
                <w:iCs/>
              </w:rPr>
              <w:t xml:space="preserve"> по группе.</w:t>
            </w:r>
          </w:p>
          <w:p w14:paraId="6790262B" w14:textId="031FD429" w:rsidR="00F4270F" w:rsidRPr="00C24C71" w:rsidRDefault="00C3445B" w:rsidP="00803915">
            <w:pPr>
              <w:widowControl w:val="0"/>
            </w:pPr>
            <w:r w:rsidRPr="00C24C71">
              <w:t xml:space="preserve">Проанализируйте имеющуюся </w:t>
            </w:r>
            <w:r w:rsidR="00703CA8" w:rsidRPr="00C24C71">
              <w:t>информацию с</w:t>
            </w:r>
            <w:r w:rsidRPr="00C24C71">
              <w:t xml:space="preserve"> точки </w:t>
            </w:r>
            <w:r w:rsidR="00C8629E" w:rsidRPr="00C24C71">
              <w:t>зрения</w:t>
            </w:r>
            <w:r w:rsidR="004A2BCC" w:rsidRPr="00C24C71">
              <w:t>:</w:t>
            </w:r>
          </w:p>
          <w:p w14:paraId="784649DE" w14:textId="2647362A" w:rsidR="00961B1D" w:rsidRPr="006C7458" w:rsidRDefault="004D5845" w:rsidP="00803915">
            <w:pPr>
              <w:widowControl w:val="0"/>
            </w:pPr>
            <w:r w:rsidRPr="00C24C71">
              <w:t xml:space="preserve">соответствия выявленных рисков и целей процесса – целям </w:t>
            </w:r>
            <w:r w:rsidR="00703CA8" w:rsidRPr="00C24C71">
              <w:t>деятельности рискам</w:t>
            </w:r>
            <w:r w:rsidRPr="00C24C71">
              <w:t xml:space="preserve"> экономического субъекта</w:t>
            </w:r>
          </w:p>
        </w:tc>
      </w:tr>
      <w:tr w:rsidR="00C24C71" w:rsidRPr="00C24C71" w14:paraId="1974D9CB" w14:textId="77777777" w:rsidTr="00C528A9">
        <w:tc>
          <w:tcPr>
            <w:tcW w:w="881" w:type="dxa"/>
            <w:shd w:val="clear" w:color="auto" w:fill="auto"/>
          </w:tcPr>
          <w:p w14:paraId="21231939" w14:textId="77777777" w:rsidR="00F4270F" w:rsidRPr="00C24C71" w:rsidRDefault="00F4270F" w:rsidP="00803915">
            <w:pPr>
              <w:widowControl w:val="0"/>
              <w:numPr>
                <w:ilvl w:val="0"/>
                <w:numId w:val="15"/>
              </w:numPr>
              <w:spacing w:line="360" w:lineRule="auto"/>
              <w:contextualSpacing/>
              <w:rPr>
                <w:rFonts w:eastAsia="Calibri"/>
                <w:lang w:eastAsia="en-US"/>
              </w:rPr>
            </w:pPr>
          </w:p>
        </w:tc>
        <w:tc>
          <w:tcPr>
            <w:tcW w:w="3939" w:type="dxa"/>
            <w:shd w:val="clear" w:color="auto" w:fill="auto"/>
          </w:tcPr>
          <w:p w14:paraId="522EB9C1" w14:textId="39C21894" w:rsidR="00F4270F" w:rsidRPr="00C24C71" w:rsidRDefault="004A2BCC" w:rsidP="00803915">
            <w:pPr>
              <w:widowControl w:val="0"/>
            </w:pPr>
            <w:r w:rsidRPr="00C24C71">
              <w:t xml:space="preserve">На основе бизнес - процесса сформированного студентом (задание по теме 1 </w:t>
            </w:r>
            <w:r w:rsidR="004D5845" w:rsidRPr="00C24C71">
              <w:t>)</w:t>
            </w:r>
            <w:r w:rsidRPr="00C24C71">
              <w:t xml:space="preserve">  </w:t>
            </w:r>
          </w:p>
        </w:tc>
        <w:tc>
          <w:tcPr>
            <w:tcW w:w="4536" w:type="dxa"/>
            <w:shd w:val="clear" w:color="auto" w:fill="auto"/>
          </w:tcPr>
          <w:p w14:paraId="1B52A02D" w14:textId="0FA4BF01" w:rsidR="004A2BCC" w:rsidRPr="00C24C71" w:rsidRDefault="004A2BCC" w:rsidP="00803915">
            <w:pPr>
              <w:widowControl w:val="0"/>
            </w:pPr>
            <w:r w:rsidRPr="00C24C71">
              <w:t>Установит</w:t>
            </w:r>
            <w:r w:rsidR="004D5845" w:rsidRPr="00C24C71">
              <w:t>е</w:t>
            </w:r>
            <w:r w:rsidRPr="00C24C71">
              <w:t xml:space="preserve"> «риск аппетит» для целей </w:t>
            </w:r>
            <w:r w:rsidR="00703CA8" w:rsidRPr="00C24C71">
              <w:t>бизнес-процесса</w:t>
            </w:r>
          </w:p>
          <w:p w14:paraId="4B2344A9" w14:textId="71DBE0F9" w:rsidR="004A2BCC" w:rsidRPr="00C24C71" w:rsidRDefault="004A2BCC" w:rsidP="00803915">
            <w:pPr>
              <w:widowControl w:val="0"/>
            </w:pPr>
            <w:r w:rsidRPr="00C24C71">
              <w:t>Выбрать способ реагирования на риск</w:t>
            </w:r>
          </w:p>
          <w:p w14:paraId="3C6F6B51" w14:textId="53603809" w:rsidR="00B475AF" w:rsidRPr="00C24C71" w:rsidRDefault="00703CA8" w:rsidP="00803915">
            <w:pPr>
              <w:widowControl w:val="0"/>
            </w:pPr>
            <w:r w:rsidRPr="00C24C71">
              <w:t xml:space="preserve">Оцените эффективность </w:t>
            </w:r>
            <w:r w:rsidR="004A2BCC" w:rsidRPr="00C24C71">
              <w:t>мероприяти</w:t>
            </w:r>
            <w:r w:rsidRPr="00C24C71">
              <w:t>й</w:t>
            </w:r>
            <w:r w:rsidR="004A2BCC" w:rsidRPr="00C24C71">
              <w:t xml:space="preserve"> по минимизации рисков </w:t>
            </w:r>
          </w:p>
        </w:tc>
      </w:tr>
      <w:tr w:rsidR="00C24C71" w:rsidRPr="00C24C71" w14:paraId="3606C44E" w14:textId="77777777" w:rsidTr="00C528A9">
        <w:tc>
          <w:tcPr>
            <w:tcW w:w="881" w:type="dxa"/>
            <w:shd w:val="clear" w:color="auto" w:fill="auto"/>
          </w:tcPr>
          <w:p w14:paraId="32D412A5" w14:textId="77777777" w:rsidR="00F4270F" w:rsidRPr="00C24C71" w:rsidRDefault="00F4270F" w:rsidP="00803915">
            <w:pPr>
              <w:widowControl w:val="0"/>
              <w:numPr>
                <w:ilvl w:val="0"/>
                <w:numId w:val="15"/>
              </w:numPr>
              <w:spacing w:line="360" w:lineRule="auto"/>
              <w:contextualSpacing/>
              <w:rPr>
                <w:rFonts w:eastAsia="Calibri"/>
                <w:lang w:eastAsia="en-US"/>
              </w:rPr>
            </w:pPr>
          </w:p>
        </w:tc>
        <w:tc>
          <w:tcPr>
            <w:tcW w:w="3939" w:type="dxa"/>
            <w:shd w:val="clear" w:color="auto" w:fill="auto"/>
          </w:tcPr>
          <w:p w14:paraId="65573031" w14:textId="5EF3E75E" w:rsidR="00F4270F" w:rsidRPr="00C24C71" w:rsidRDefault="00703CA8" w:rsidP="00803915">
            <w:pPr>
              <w:widowControl w:val="0"/>
            </w:pPr>
            <w:r w:rsidRPr="00C24C71">
              <w:t>Сформировать программу внутреннего аудита процесса, выбрать методы аудита</w:t>
            </w:r>
          </w:p>
        </w:tc>
        <w:tc>
          <w:tcPr>
            <w:tcW w:w="4536" w:type="dxa"/>
            <w:shd w:val="clear" w:color="auto" w:fill="auto"/>
          </w:tcPr>
          <w:p w14:paraId="60E4AA08" w14:textId="6FDD236F" w:rsidR="004A2BCC" w:rsidRPr="00C24C71" w:rsidRDefault="004A2BCC" w:rsidP="00803915">
            <w:pPr>
              <w:widowControl w:val="0"/>
            </w:pPr>
            <w:r w:rsidRPr="00C24C71">
              <w:t xml:space="preserve">Провести </w:t>
            </w:r>
            <w:r w:rsidR="00703CA8" w:rsidRPr="00C24C71">
              <w:t>анализ возможных</w:t>
            </w:r>
            <w:r w:rsidRPr="00C24C71">
              <w:t xml:space="preserve"> проблем при реализации целей</w:t>
            </w:r>
          </w:p>
          <w:p w14:paraId="5CE0C587" w14:textId="0DA54E5E" w:rsidR="004A2BCC" w:rsidRPr="00C24C71" w:rsidRDefault="004A2BCC" w:rsidP="00803915">
            <w:pPr>
              <w:widowControl w:val="0"/>
            </w:pPr>
          </w:p>
        </w:tc>
      </w:tr>
      <w:tr w:rsidR="00C24C71" w:rsidRPr="00C24C71" w14:paraId="48D53A05" w14:textId="77777777" w:rsidTr="00C528A9">
        <w:tc>
          <w:tcPr>
            <w:tcW w:w="881" w:type="dxa"/>
            <w:shd w:val="clear" w:color="auto" w:fill="auto"/>
          </w:tcPr>
          <w:p w14:paraId="3CA5AC45" w14:textId="77777777" w:rsidR="00F4270F" w:rsidRPr="00C24C71" w:rsidRDefault="00F4270F" w:rsidP="00803915">
            <w:pPr>
              <w:widowControl w:val="0"/>
              <w:numPr>
                <w:ilvl w:val="0"/>
                <w:numId w:val="15"/>
              </w:numPr>
              <w:spacing w:line="360" w:lineRule="auto"/>
              <w:contextualSpacing/>
              <w:rPr>
                <w:rFonts w:eastAsia="Calibri"/>
                <w:lang w:eastAsia="en-US"/>
              </w:rPr>
            </w:pPr>
          </w:p>
        </w:tc>
        <w:tc>
          <w:tcPr>
            <w:tcW w:w="3939" w:type="dxa"/>
            <w:shd w:val="clear" w:color="auto" w:fill="auto"/>
          </w:tcPr>
          <w:p w14:paraId="3ACE94EE" w14:textId="35D2DF7F" w:rsidR="00F4270F" w:rsidRPr="00C24C71" w:rsidRDefault="004A2BCC" w:rsidP="00803915">
            <w:pPr>
              <w:widowControl w:val="0"/>
            </w:pPr>
            <w:r w:rsidRPr="00C24C71">
              <w:t xml:space="preserve">Сформировать </w:t>
            </w:r>
            <w:r w:rsidR="00F4270F" w:rsidRPr="00C24C71">
              <w:t xml:space="preserve">Отчет о проведении </w:t>
            </w:r>
            <w:r w:rsidR="00703CA8" w:rsidRPr="00C24C71">
              <w:t>внутреннего аудита</w:t>
            </w:r>
            <w:r w:rsidR="00F4270F" w:rsidRPr="00C24C71">
              <w:t xml:space="preserve"> </w:t>
            </w:r>
            <w:r w:rsidRPr="00C24C71">
              <w:t xml:space="preserve"> бизнес - процесса</w:t>
            </w:r>
          </w:p>
        </w:tc>
        <w:tc>
          <w:tcPr>
            <w:tcW w:w="4536" w:type="dxa"/>
            <w:shd w:val="clear" w:color="auto" w:fill="auto"/>
          </w:tcPr>
          <w:p w14:paraId="22343B57" w14:textId="0493BDC9" w:rsidR="00F4270F" w:rsidRPr="00C24C71" w:rsidRDefault="00F4270F" w:rsidP="00803915">
            <w:pPr>
              <w:widowControl w:val="0"/>
            </w:pPr>
            <w:r w:rsidRPr="00C24C71">
              <w:t xml:space="preserve">Оценить </w:t>
            </w:r>
            <w:r w:rsidR="00703CA8" w:rsidRPr="00C24C71">
              <w:t>влияние риска</w:t>
            </w:r>
            <w:r w:rsidR="00B475AF" w:rsidRPr="00C24C71">
              <w:t xml:space="preserve"> и </w:t>
            </w:r>
            <w:r w:rsidRPr="00C24C71">
              <w:t>выработать рекомендации по внедрению</w:t>
            </w:r>
            <w:r w:rsidR="00700564" w:rsidRPr="00C24C71">
              <w:t xml:space="preserve"> </w:t>
            </w:r>
          </w:p>
        </w:tc>
      </w:tr>
    </w:tbl>
    <w:p w14:paraId="4B73EEAC" w14:textId="7D1EB31D" w:rsidR="009A0441" w:rsidRDefault="009A0441" w:rsidP="00803915">
      <w:pPr>
        <w:widowControl w:val="0"/>
        <w:spacing w:line="360" w:lineRule="auto"/>
        <w:ind w:firstLine="709"/>
        <w:jc w:val="both"/>
        <w:rPr>
          <w:sz w:val="28"/>
          <w:szCs w:val="28"/>
        </w:rPr>
      </w:pPr>
      <w:r w:rsidRPr="00C24C71">
        <w:rPr>
          <w:spacing w:val="-11"/>
          <w:sz w:val="28"/>
          <w:szCs w:val="28"/>
        </w:rPr>
        <w:t xml:space="preserve">Критерии бальной оценки различных форм текущего контроля успеваемости содержатся в соответствующих методических рекомендациях </w:t>
      </w:r>
      <w:r w:rsidR="005D0607" w:rsidRPr="00C24C71">
        <w:rPr>
          <w:sz w:val="28"/>
          <w:szCs w:val="28"/>
        </w:rPr>
        <w:t>департамента</w:t>
      </w:r>
    </w:p>
    <w:p w14:paraId="39981919" w14:textId="77777777" w:rsidR="00286D44" w:rsidRPr="00C24C71" w:rsidRDefault="00286D44" w:rsidP="00803915">
      <w:pPr>
        <w:pStyle w:val="1"/>
        <w:keepNext w:val="0"/>
        <w:widowControl w:val="0"/>
        <w:spacing w:before="0" w:after="0"/>
        <w:ind w:firstLine="709"/>
        <w:jc w:val="both"/>
        <w:rPr>
          <w:rFonts w:ascii="Times New Roman" w:hAnsi="Times New Roman" w:cs="Times New Roman"/>
          <w:sz w:val="28"/>
          <w:szCs w:val="28"/>
        </w:rPr>
      </w:pPr>
      <w:bookmarkStart w:id="33" w:name="_Toc418764151"/>
      <w:bookmarkStart w:id="34" w:name="_Toc151124206"/>
      <w:r w:rsidRPr="00C24C71">
        <w:rPr>
          <w:rFonts w:ascii="Times New Roman" w:hAnsi="Times New Roman" w:cs="Times New Roman"/>
          <w:sz w:val="28"/>
          <w:szCs w:val="28"/>
        </w:rPr>
        <w:t>7. Фонд оценочных средств для проведения промежуточной аттестации обучающихся по дисциплине</w:t>
      </w:r>
      <w:bookmarkEnd w:id="33"/>
      <w:bookmarkEnd w:id="34"/>
    </w:p>
    <w:p w14:paraId="0DD3A900" w14:textId="77777777" w:rsidR="00C06584" w:rsidRPr="00C24C71" w:rsidRDefault="000A3AA9" w:rsidP="00803915">
      <w:pPr>
        <w:widowControl w:val="0"/>
        <w:ind w:firstLine="709"/>
        <w:jc w:val="both"/>
        <w:rPr>
          <w:sz w:val="28"/>
          <w:szCs w:val="28"/>
        </w:rPr>
      </w:pPr>
      <w:r w:rsidRPr="00C24C71">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w:t>
      </w:r>
    </w:p>
    <w:p w14:paraId="0C071ABA" w14:textId="58B0B131" w:rsidR="00F10C41" w:rsidRPr="00C24C71" w:rsidRDefault="000A3AA9" w:rsidP="00803915">
      <w:pPr>
        <w:widowControl w:val="0"/>
        <w:ind w:firstLine="709"/>
        <w:jc w:val="both"/>
        <w:rPr>
          <w:sz w:val="28"/>
          <w:szCs w:val="28"/>
        </w:rPr>
      </w:pPr>
      <w:r w:rsidRPr="00C24C71">
        <w:rPr>
          <w:sz w:val="28"/>
          <w:szCs w:val="28"/>
        </w:rPr>
        <w:t>«2.</w:t>
      </w:r>
      <w:r w:rsidRPr="00C24C71">
        <w:rPr>
          <w:b/>
          <w:sz w:val="28"/>
          <w:szCs w:val="28"/>
        </w:rPr>
        <w:t xml:space="preserve"> </w:t>
      </w:r>
      <w:r w:rsidRPr="00C24C7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10C41" w:rsidRPr="00C24C71">
        <w:rPr>
          <w:sz w:val="28"/>
          <w:szCs w:val="28"/>
        </w:rPr>
        <w:t xml:space="preserve"> </w:t>
      </w:r>
    </w:p>
    <w:p w14:paraId="07990E1E" w14:textId="54381EEB" w:rsidR="00A1543E" w:rsidRPr="00C24C71" w:rsidRDefault="00A1543E" w:rsidP="00803915">
      <w:pPr>
        <w:widowControl w:val="0"/>
        <w:ind w:firstLine="709"/>
        <w:jc w:val="right"/>
      </w:pPr>
    </w:p>
    <w:tbl>
      <w:tblPr>
        <w:tblW w:w="1049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984"/>
        <w:gridCol w:w="2722"/>
        <w:gridCol w:w="3515"/>
      </w:tblGrid>
      <w:tr w:rsidR="00C24C71" w:rsidRPr="00C24C71" w14:paraId="19E9191C" w14:textId="77777777" w:rsidTr="006C7458">
        <w:tc>
          <w:tcPr>
            <w:tcW w:w="2269" w:type="dxa"/>
            <w:shd w:val="clear" w:color="auto" w:fill="auto"/>
          </w:tcPr>
          <w:p w14:paraId="15BF3F63" w14:textId="77777777" w:rsidR="00F10C41" w:rsidRPr="00C24C71" w:rsidRDefault="00F10C41" w:rsidP="00803915">
            <w:pPr>
              <w:widowControl w:val="0"/>
              <w:jc w:val="both"/>
              <w:rPr>
                <w:rFonts w:eastAsia="Calibri"/>
              </w:rPr>
            </w:pPr>
            <w:r w:rsidRPr="00C24C71">
              <w:rPr>
                <w:rFonts w:eastAsia="Calibri"/>
              </w:rPr>
              <w:t xml:space="preserve">Наименование компетенции </w:t>
            </w:r>
          </w:p>
        </w:tc>
        <w:tc>
          <w:tcPr>
            <w:tcW w:w="1984" w:type="dxa"/>
            <w:shd w:val="clear" w:color="auto" w:fill="auto"/>
          </w:tcPr>
          <w:p w14:paraId="64EF6C10" w14:textId="77777777" w:rsidR="00F10C41" w:rsidRPr="00C24C71" w:rsidRDefault="00F10C41" w:rsidP="00DE1476">
            <w:pPr>
              <w:widowControl w:val="0"/>
              <w:jc w:val="both"/>
              <w:rPr>
                <w:rFonts w:eastAsia="Calibri"/>
              </w:rPr>
            </w:pPr>
            <w:r w:rsidRPr="00C24C71">
              <w:rPr>
                <w:rFonts w:eastAsia="Calibri"/>
              </w:rPr>
              <w:t xml:space="preserve">Наименование  индикаторов достижения компетенции </w:t>
            </w:r>
          </w:p>
        </w:tc>
        <w:tc>
          <w:tcPr>
            <w:tcW w:w="2722" w:type="dxa"/>
            <w:shd w:val="clear" w:color="auto" w:fill="auto"/>
          </w:tcPr>
          <w:p w14:paraId="50119D5E" w14:textId="77777777" w:rsidR="00F10C41" w:rsidRPr="00C24C71" w:rsidRDefault="00F10C41" w:rsidP="00803915">
            <w:pPr>
              <w:widowControl w:val="0"/>
              <w:jc w:val="both"/>
              <w:rPr>
                <w:rFonts w:eastAsia="Calibri"/>
              </w:rPr>
            </w:pPr>
            <w:r w:rsidRPr="00C24C71">
              <w:rPr>
                <w:rFonts w:eastAsia="Calibri"/>
              </w:rPr>
              <w:t xml:space="preserve">Результаты обучения </w:t>
            </w:r>
          </w:p>
          <w:p w14:paraId="4ECF0D25" w14:textId="77777777" w:rsidR="00F10C41" w:rsidRPr="00C24C71" w:rsidRDefault="00F10C41" w:rsidP="00803915">
            <w:pPr>
              <w:widowControl w:val="0"/>
              <w:jc w:val="both"/>
              <w:rPr>
                <w:rFonts w:eastAsia="Calibri"/>
              </w:rPr>
            </w:pPr>
            <w:r w:rsidRPr="00C24C71">
              <w:rPr>
                <w:rFonts w:eastAsia="Calibri"/>
              </w:rPr>
              <w:t>(умения и знания), соотнесенные с индикаторами достижения компетенции</w:t>
            </w:r>
          </w:p>
        </w:tc>
        <w:tc>
          <w:tcPr>
            <w:tcW w:w="3515" w:type="dxa"/>
            <w:shd w:val="clear" w:color="auto" w:fill="auto"/>
          </w:tcPr>
          <w:p w14:paraId="783810CA" w14:textId="77777777" w:rsidR="00F10C41" w:rsidRPr="00C24C71" w:rsidRDefault="00F10C41" w:rsidP="00803915">
            <w:pPr>
              <w:widowControl w:val="0"/>
              <w:jc w:val="both"/>
              <w:rPr>
                <w:rFonts w:eastAsia="Calibri"/>
              </w:rPr>
            </w:pPr>
            <w:r w:rsidRPr="00C24C71">
              <w:rPr>
                <w:rFonts w:eastAsia="Calibri"/>
              </w:rPr>
              <w:t>Типовые контрольные задания</w:t>
            </w:r>
          </w:p>
        </w:tc>
      </w:tr>
      <w:tr w:rsidR="00DE1476" w:rsidRPr="00C24C71" w14:paraId="440816C3" w14:textId="77777777" w:rsidTr="00F91C5B">
        <w:tc>
          <w:tcPr>
            <w:tcW w:w="2269" w:type="dxa"/>
            <w:shd w:val="clear" w:color="auto" w:fill="auto"/>
          </w:tcPr>
          <w:p w14:paraId="42D03A27" w14:textId="51C9F8E2" w:rsidR="00DE1476" w:rsidRPr="00DE1476" w:rsidRDefault="00DE1476" w:rsidP="00DE1476">
            <w:pPr>
              <w:widowControl w:val="0"/>
              <w:jc w:val="both"/>
              <w:rPr>
                <w:rFonts w:eastAsia="Calibri"/>
                <w:b/>
                <w:lang w:eastAsia="en-US"/>
              </w:rPr>
            </w:pPr>
            <w:r w:rsidRPr="00DE1476">
              <w:rPr>
                <w:rFonts w:eastAsia="Calibri"/>
                <w:b/>
                <w:lang w:eastAsia="en-US"/>
              </w:rPr>
              <w:t>ПК – 4</w:t>
            </w:r>
          </w:p>
          <w:p w14:paraId="0AA36E41" w14:textId="3733CBED" w:rsidR="00DE1476" w:rsidRPr="00454E2D" w:rsidRDefault="00E859F0" w:rsidP="00DE1476">
            <w:pPr>
              <w:widowControl w:val="0"/>
              <w:jc w:val="both"/>
              <w:rPr>
                <w:rFonts w:eastAsia="Calibri"/>
                <w:strike/>
                <w:highlight w:val="yellow"/>
              </w:rPr>
            </w:pPr>
            <w:r w:rsidRPr="00E859F0">
              <w:rPr>
                <w:rFonts w:eastAsia="Calibri"/>
                <w:lang w:eastAsia="en-US"/>
              </w:rPr>
              <w:t xml:space="preserve">Способность разрабатывать и реализовывать систему мер по минимизации рисков нарушения регламентов функционирования бизнес-процессов, своевременному </w:t>
            </w:r>
            <w:r w:rsidRPr="00E859F0">
              <w:rPr>
                <w:rFonts w:eastAsia="Calibri"/>
                <w:lang w:eastAsia="en-US"/>
              </w:rPr>
              <w:lastRenderedPageBreak/>
              <w:t>выявлению и устранению причин и условий, оказывающих негативное влияние на стабильное функционирование организаций</w:t>
            </w:r>
            <w:r>
              <w:rPr>
                <w:rFonts w:eastAsia="Calibri"/>
                <w:lang w:eastAsia="en-US"/>
              </w:rPr>
              <w:t>.</w:t>
            </w:r>
          </w:p>
        </w:tc>
        <w:tc>
          <w:tcPr>
            <w:tcW w:w="1984" w:type="dxa"/>
            <w:shd w:val="clear" w:color="auto" w:fill="auto"/>
          </w:tcPr>
          <w:p w14:paraId="2F8F6E7E" w14:textId="438070B8" w:rsidR="00DE1476" w:rsidRPr="00DE1476" w:rsidRDefault="00DE1476" w:rsidP="00DE1476">
            <w:pPr>
              <w:tabs>
                <w:tab w:val="left" w:pos="319"/>
              </w:tabs>
              <w:spacing w:after="160"/>
              <w:contextualSpacing/>
              <w:jc w:val="both"/>
              <w:rPr>
                <w:rFonts w:eastAsia="Calibri"/>
                <w:lang w:eastAsia="en-US"/>
              </w:rPr>
            </w:pPr>
            <w:r>
              <w:rPr>
                <w:rFonts w:eastAsia="Calibri"/>
                <w:lang w:eastAsia="en-US"/>
              </w:rPr>
              <w:lastRenderedPageBreak/>
              <w:t xml:space="preserve">1. </w:t>
            </w:r>
            <w:r w:rsidR="00E859F0" w:rsidRPr="00E859F0">
              <w:rPr>
                <w:rFonts w:eastAsia="Calibri"/>
                <w:lang w:eastAsia="en-US"/>
              </w:rPr>
              <w:t>Выявляет риски и угрозы, оказывающие негативное влияние на достижение стратегических целей организации и ее стабильное функционирован</w:t>
            </w:r>
            <w:r w:rsidR="00E859F0" w:rsidRPr="00E859F0">
              <w:rPr>
                <w:rFonts w:eastAsia="Calibri"/>
                <w:lang w:eastAsia="en-US"/>
              </w:rPr>
              <w:lastRenderedPageBreak/>
              <w:t>ие, определяет причины и условия их возникновения, направления и степень воздействия</w:t>
            </w:r>
            <w:r w:rsidR="00E859F0">
              <w:rPr>
                <w:rFonts w:eastAsia="Calibri"/>
                <w:lang w:eastAsia="en-US"/>
              </w:rPr>
              <w:t>.</w:t>
            </w:r>
          </w:p>
          <w:p w14:paraId="2C8EB536" w14:textId="77777777" w:rsidR="00DE1476" w:rsidRPr="00DE1476" w:rsidRDefault="00DE1476" w:rsidP="00DE1476">
            <w:pPr>
              <w:tabs>
                <w:tab w:val="left" w:pos="319"/>
              </w:tabs>
              <w:spacing w:after="160"/>
              <w:contextualSpacing/>
              <w:jc w:val="both"/>
              <w:rPr>
                <w:rFonts w:eastAsia="Calibri"/>
                <w:lang w:eastAsia="en-US"/>
              </w:rPr>
            </w:pPr>
          </w:p>
          <w:p w14:paraId="79CA9F7F" w14:textId="77777777" w:rsidR="00DE1476" w:rsidRPr="00DE1476" w:rsidRDefault="00DE1476" w:rsidP="00DE1476">
            <w:pPr>
              <w:tabs>
                <w:tab w:val="left" w:pos="319"/>
              </w:tabs>
              <w:spacing w:after="160"/>
              <w:contextualSpacing/>
              <w:jc w:val="both"/>
              <w:rPr>
                <w:rFonts w:eastAsia="Calibri"/>
                <w:lang w:eastAsia="en-US"/>
              </w:rPr>
            </w:pPr>
          </w:p>
          <w:p w14:paraId="6D55C4E5" w14:textId="77777777" w:rsidR="00DE1476" w:rsidRPr="00DE1476" w:rsidRDefault="00DE1476" w:rsidP="00DE1476">
            <w:pPr>
              <w:tabs>
                <w:tab w:val="left" w:pos="319"/>
              </w:tabs>
              <w:spacing w:after="160"/>
              <w:contextualSpacing/>
              <w:jc w:val="both"/>
              <w:rPr>
                <w:rFonts w:eastAsia="Calibri"/>
                <w:lang w:eastAsia="en-US"/>
              </w:rPr>
            </w:pPr>
          </w:p>
          <w:p w14:paraId="0E6F657A" w14:textId="77777777" w:rsidR="00DE1476" w:rsidRPr="00DE1476" w:rsidRDefault="00DE1476" w:rsidP="00DE1476">
            <w:pPr>
              <w:tabs>
                <w:tab w:val="left" w:pos="319"/>
              </w:tabs>
              <w:spacing w:after="160"/>
              <w:contextualSpacing/>
              <w:jc w:val="both"/>
              <w:rPr>
                <w:rFonts w:eastAsia="Calibri"/>
                <w:lang w:eastAsia="en-US"/>
              </w:rPr>
            </w:pPr>
          </w:p>
          <w:p w14:paraId="6294BC87" w14:textId="77777777" w:rsidR="00DE1476" w:rsidRDefault="00DE1476" w:rsidP="00DE1476">
            <w:pPr>
              <w:tabs>
                <w:tab w:val="left" w:pos="319"/>
              </w:tabs>
              <w:spacing w:after="160"/>
              <w:contextualSpacing/>
              <w:jc w:val="both"/>
              <w:rPr>
                <w:rFonts w:eastAsia="Calibri"/>
                <w:lang w:eastAsia="en-US"/>
              </w:rPr>
            </w:pPr>
          </w:p>
          <w:p w14:paraId="7F11849F" w14:textId="3A940F38" w:rsidR="00DE1476" w:rsidRDefault="00DE1476" w:rsidP="00DE1476">
            <w:pPr>
              <w:tabs>
                <w:tab w:val="left" w:pos="319"/>
              </w:tabs>
              <w:spacing w:after="160"/>
              <w:contextualSpacing/>
              <w:jc w:val="both"/>
              <w:rPr>
                <w:rFonts w:eastAsia="Calibri"/>
                <w:lang w:eastAsia="en-US"/>
              </w:rPr>
            </w:pPr>
          </w:p>
          <w:p w14:paraId="5D18B3CE" w14:textId="39A88DE7" w:rsidR="00DE1476" w:rsidRDefault="00DE1476" w:rsidP="00DE1476">
            <w:pPr>
              <w:tabs>
                <w:tab w:val="left" w:pos="319"/>
              </w:tabs>
              <w:spacing w:after="160"/>
              <w:contextualSpacing/>
              <w:jc w:val="both"/>
              <w:rPr>
                <w:rFonts w:eastAsia="Calibri"/>
                <w:lang w:eastAsia="en-US"/>
              </w:rPr>
            </w:pPr>
          </w:p>
          <w:p w14:paraId="12589A22" w14:textId="6E3E1D5F" w:rsidR="00DE1476" w:rsidRDefault="00DE1476" w:rsidP="00DE1476">
            <w:pPr>
              <w:tabs>
                <w:tab w:val="left" w:pos="319"/>
              </w:tabs>
              <w:spacing w:after="160"/>
              <w:contextualSpacing/>
              <w:jc w:val="both"/>
              <w:rPr>
                <w:rFonts w:eastAsia="Calibri"/>
                <w:lang w:eastAsia="en-US"/>
              </w:rPr>
            </w:pPr>
          </w:p>
          <w:p w14:paraId="5FF9AD5C" w14:textId="1840C1B4" w:rsidR="00DE1476" w:rsidRDefault="00DE1476" w:rsidP="00DE1476">
            <w:pPr>
              <w:tabs>
                <w:tab w:val="left" w:pos="319"/>
              </w:tabs>
              <w:spacing w:after="160"/>
              <w:contextualSpacing/>
              <w:jc w:val="both"/>
              <w:rPr>
                <w:rFonts w:eastAsia="Calibri"/>
                <w:lang w:eastAsia="en-US"/>
              </w:rPr>
            </w:pPr>
          </w:p>
          <w:p w14:paraId="0753D123" w14:textId="0A44AA37" w:rsidR="00DE1476" w:rsidRDefault="00DE1476" w:rsidP="00DE1476">
            <w:pPr>
              <w:tabs>
                <w:tab w:val="left" w:pos="319"/>
              </w:tabs>
              <w:spacing w:after="160"/>
              <w:contextualSpacing/>
              <w:jc w:val="both"/>
              <w:rPr>
                <w:rFonts w:eastAsia="Calibri"/>
                <w:lang w:eastAsia="en-US"/>
              </w:rPr>
            </w:pPr>
          </w:p>
          <w:p w14:paraId="0742BA6E" w14:textId="3E772FAC" w:rsidR="00DE1476" w:rsidRDefault="00DE1476" w:rsidP="00DE1476">
            <w:pPr>
              <w:tabs>
                <w:tab w:val="left" w:pos="319"/>
              </w:tabs>
              <w:spacing w:after="160"/>
              <w:contextualSpacing/>
              <w:jc w:val="both"/>
              <w:rPr>
                <w:rFonts w:eastAsia="Calibri"/>
                <w:lang w:eastAsia="en-US"/>
              </w:rPr>
            </w:pPr>
          </w:p>
          <w:p w14:paraId="7D6CC0A8" w14:textId="3A0FC1D2" w:rsidR="00DE1476" w:rsidRDefault="00DE1476" w:rsidP="00DE1476">
            <w:pPr>
              <w:tabs>
                <w:tab w:val="left" w:pos="319"/>
              </w:tabs>
              <w:spacing w:after="160"/>
              <w:contextualSpacing/>
              <w:jc w:val="both"/>
              <w:rPr>
                <w:rFonts w:eastAsia="Calibri"/>
                <w:lang w:eastAsia="en-US"/>
              </w:rPr>
            </w:pPr>
          </w:p>
          <w:p w14:paraId="098B7161" w14:textId="4AED0DCB" w:rsidR="00DE1476" w:rsidRDefault="00DE1476" w:rsidP="00DE1476">
            <w:pPr>
              <w:tabs>
                <w:tab w:val="left" w:pos="319"/>
              </w:tabs>
              <w:spacing w:after="160"/>
              <w:contextualSpacing/>
              <w:jc w:val="both"/>
              <w:rPr>
                <w:rFonts w:eastAsia="Calibri"/>
                <w:lang w:eastAsia="en-US"/>
              </w:rPr>
            </w:pPr>
          </w:p>
          <w:p w14:paraId="0336FC1E" w14:textId="425E1C5C" w:rsidR="00DE1476" w:rsidRDefault="00DE1476" w:rsidP="00DE1476">
            <w:pPr>
              <w:tabs>
                <w:tab w:val="left" w:pos="319"/>
              </w:tabs>
              <w:spacing w:after="160"/>
              <w:contextualSpacing/>
              <w:jc w:val="both"/>
              <w:rPr>
                <w:rFonts w:eastAsia="Calibri"/>
                <w:lang w:eastAsia="en-US"/>
              </w:rPr>
            </w:pPr>
          </w:p>
          <w:p w14:paraId="2F72C153" w14:textId="0714C9A9" w:rsidR="00DE1476" w:rsidRDefault="00DE1476" w:rsidP="00DE1476">
            <w:pPr>
              <w:tabs>
                <w:tab w:val="left" w:pos="319"/>
              </w:tabs>
              <w:spacing w:after="160"/>
              <w:contextualSpacing/>
              <w:jc w:val="both"/>
              <w:rPr>
                <w:rFonts w:eastAsia="Calibri"/>
                <w:lang w:eastAsia="en-US"/>
              </w:rPr>
            </w:pPr>
          </w:p>
          <w:p w14:paraId="43891875" w14:textId="4A55CD69" w:rsidR="00DE1476" w:rsidRDefault="00DE1476" w:rsidP="00DE1476">
            <w:pPr>
              <w:tabs>
                <w:tab w:val="left" w:pos="319"/>
              </w:tabs>
              <w:spacing w:after="160"/>
              <w:contextualSpacing/>
              <w:jc w:val="both"/>
              <w:rPr>
                <w:rFonts w:eastAsia="Calibri"/>
                <w:lang w:eastAsia="en-US"/>
              </w:rPr>
            </w:pPr>
          </w:p>
          <w:p w14:paraId="58B60491" w14:textId="7F0B1E42" w:rsidR="00DE1476" w:rsidRDefault="00DE1476" w:rsidP="00DE1476">
            <w:pPr>
              <w:tabs>
                <w:tab w:val="left" w:pos="319"/>
              </w:tabs>
              <w:spacing w:after="160"/>
              <w:contextualSpacing/>
              <w:jc w:val="both"/>
              <w:rPr>
                <w:rFonts w:eastAsia="Calibri"/>
                <w:lang w:eastAsia="en-US"/>
              </w:rPr>
            </w:pPr>
          </w:p>
          <w:p w14:paraId="6894B9EB" w14:textId="50C18D88" w:rsidR="00DE1476" w:rsidRDefault="00DE1476" w:rsidP="00DE1476">
            <w:pPr>
              <w:tabs>
                <w:tab w:val="left" w:pos="319"/>
              </w:tabs>
              <w:spacing w:after="160"/>
              <w:contextualSpacing/>
              <w:jc w:val="both"/>
              <w:rPr>
                <w:rFonts w:eastAsia="Calibri"/>
                <w:lang w:eastAsia="en-US"/>
              </w:rPr>
            </w:pPr>
          </w:p>
          <w:p w14:paraId="2C5F840F" w14:textId="4F46F764" w:rsidR="00DE1476" w:rsidRDefault="00DE1476" w:rsidP="00DE1476">
            <w:pPr>
              <w:tabs>
                <w:tab w:val="left" w:pos="319"/>
              </w:tabs>
              <w:spacing w:after="160"/>
              <w:contextualSpacing/>
              <w:jc w:val="both"/>
              <w:rPr>
                <w:rFonts w:eastAsia="Calibri"/>
                <w:lang w:eastAsia="en-US"/>
              </w:rPr>
            </w:pPr>
          </w:p>
          <w:p w14:paraId="708D92F6" w14:textId="77777777" w:rsidR="00DE1476" w:rsidRPr="00DE1476" w:rsidRDefault="00DE1476" w:rsidP="00DE1476">
            <w:pPr>
              <w:tabs>
                <w:tab w:val="left" w:pos="319"/>
              </w:tabs>
              <w:spacing w:after="160"/>
              <w:contextualSpacing/>
              <w:jc w:val="both"/>
              <w:rPr>
                <w:rFonts w:eastAsia="Calibri"/>
                <w:lang w:eastAsia="en-US"/>
              </w:rPr>
            </w:pPr>
          </w:p>
          <w:p w14:paraId="5E19B215" w14:textId="5E17EAB5" w:rsidR="00DE1476" w:rsidRDefault="00DE1476" w:rsidP="00DE1476">
            <w:pPr>
              <w:tabs>
                <w:tab w:val="left" w:pos="313"/>
              </w:tabs>
              <w:spacing w:after="160"/>
              <w:contextualSpacing/>
              <w:jc w:val="both"/>
              <w:rPr>
                <w:rFonts w:eastAsia="Calibri"/>
                <w:lang w:eastAsia="en-US"/>
              </w:rPr>
            </w:pPr>
            <w:r>
              <w:rPr>
                <w:rFonts w:eastAsia="Calibri"/>
                <w:lang w:eastAsia="en-US"/>
              </w:rPr>
              <w:t xml:space="preserve">2. </w:t>
            </w:r>
            <w:r w:rsidR="00E859F0" w:rsidRPr="00E859F0">
              <w:rPr>
                <w:rFonts w:eastAsia="Calibri"/>
                <w:lang w:eastAsia="en-US"/>
              </w:rPr>
              <w:t>Идентифицирует риски нарушения регламентов функционирования бизнес-процессов</w:t>
            </w:r>
            <w:r w:rsidR="00E859F0">
              <w:rPr>
                <w:rFonts w:eastAsia="Calibri"/>
                <w:lang w:eastAsia="en-US"/>
              </w:rPr>
              <w:t>.</w:t>
            </w:r>
          </w:p>
          <w:p w14:paraId="1AD1C63E" w14:textId="77777777" w:rsidR="00DE1476" w:rsidRDefault="00DE1476" w:rsidP="00DE1476">
            <w:pPr>
              <w:tabs>
                <w:tab w:val="left" w:pos="313"/>
              </w:tabs>
              <w:spacing w:after="160"/>
              <w:contextualSpacing/>
              <w:jc w:val="both"/>
              <w:rPr>
                <w:rFonts w:eastAsia="Calibri"/>
                <w:lang w:eastAsia="en-US"/>
              </w:rPr>
            </w:pPr>
          </w:p>
          <w:p w14:paraId="7CAF009A" w14:textId="77777777" w:rsidR="00DE1476" w:rsidRDefault="00DE1476" w:rsidP="00DE1476">
            <w:pPr>
              <w:tabs>
                <w:tab w:val="left" w:pos="313"/>
              </w:tabs>
              <w:spacing w:after="160"/>
              <w:contextualSpacing/>
              <w:jc w:val="both"/>
              <w:rPr>
                <w:rFonts w:eastAsia="Calibri"/>
                <w:lang w:eastAsia="en-US"/>
              </w:rPr>
            </w:pPr>
          </w:p>
          <w:p w14:paraId="60B70A1B" w14:textId="77777777" w:rsidR="00DE1476" w:rsidRDefault="00DE1476" w:rsidP="00DE1476">
            <w:pPr>
              <w:tabs>
                <w:tab w:val="left" w:pos="313"/>
              </w:tabs>
              <w:spacing w:after="160"/>
              <w:contextualSpacing/>
              <w:jc w:val="both"/>
              <w:rPr>
                <w:rFonts w:eastAsia="Calibri"/>
                <w:lang w:eastAsia="en-US"/>
              </w:rPr>
            </w:pPr>
          </w:p>
          <w:p w14:paraId="690B98E1" w14:textId="77777777" w:rsidR="00DE1476" w:rsidRDefault="00DE1476" w:rsidP="00DE1476">
            <w:pPr>
              <w:tabs>
                <w:tab w:val="left" w:pos="313"/>
              </w:tabs>
              <w:spacing w:after="160"/>
              <w:contextualSpacing/>
              <w:jc w:val="both"/>
              <w:rPr>
                <w:rFonts w:eastAsia="Calibri"/>
                <w:lang w:eastAsia="en-US"/>
              </w:rPr>
            </w:pPr>
          </w:p>
          <w:p w14:paraId="7CF4DF3A" w14:textId="77777777" w:rsidR="00DE1476" w:rsidRDefault="00DE1476" w:rsidP="00DE1476">
            <w:pPr>
              <w:tabs>
                <w:tab w:val="left" w:pos="313"/>
              </w:tabs>
              <w:spacing w:after="160"/>
              <w:contextualSpacing/>
              <w:jc w:val="both"/>
              <w:rPr>
                <w:rFonts w:eastAsia="Calibri"/>
                <w:lang w:eastAsia="en-US"/>
              </w:rPr>
            </w:pPr>
          </w:p>
          <w:p w14:paraId="5924BF10" w14:textId="77777777" w:rsidR="00DE1476" w:rsidRDefault="00DE1476" w:rsidP="00DE1476">
            <w:pPr>
              <w:tabs>
                <w:tab w:val="left" w:pos="313"/>
              </w:tabs>
              <w:spacing w:after="160"/>
              <w:contextualSpacing/>
              <w:jc w:val="both"/>
              <w:rPr>
                <w:rFonts w:eastAsia="Calibri"/>
                <w:lang w:eastAsia="en-US"/>
              </w:rPr>
            </w:pPr>
          </w:p>
          <w:p w14:paraId="71C2A08D" w14:textId="77777777" w:rsidR="00DE1476" w:rsidRDefault="00DE1476" w:rsidP="00DE1476">
            <w:pPr>
              <w:tabs>
                <w:tab w:val="left" w:pos="313"/>
              </w:tabs>
              <w:spacing w:after="160"/>
              <w:contextualSpacing/>
              <w:jc w:val="both"/>
              <w:rPr>
                <w:rFonts w:eastAsia="Calibri"/>
                <w:lang w:eastAsia="en-US"/>
              </w:rPr>
            </w:pPr>
          </w:p>
          <w:p w14:paraId="529635F6" w14:textId="77777777" w:rsidR="00DE1476" w:rsidRDefault="00DE1476" w:rsidP="00DE1476">
            <w:pPr>
              <w:tabs>
                <w:tab w:val="left" w:pos="313"/>
              </w:tabs>
              <w:spacing w:after="160"/>
              <w:contextualSpacing/>
              <w:jc w:val="both"/>
              <w:rPr>
                <w:rFonts w:eastAsia="Calibri"/>
                <w:lang w:eastAsia="en-US"/>
              </w:rPr>
            </w:pPr>
          </w:p>
          <w:p w14:paraId="67A0F834" w14:textId="77777777" w:rsidR="00DE1476" w:rsidRDefault="00DE1476" w:rsidP="00DE1476">
            <w:pPr>
              <w:tabs>
                <w:tab w:val="left" w:pos="313"/>
              </w:tabs>
              <w:spacing w:after="160"/>
              <w:contextualSpacing/>
              <w:jc w:val="both"/>
              <w:rPr>
                <w:rFonts w:eastAsia="Calibri"/>
                <w:lang w:eastAsia="en-US"/>
              </w:rPr>
            </w:pPr>
          </w:p>
          <w:p w14:paraId="255EDAED" w14:textId="77777777" w:rsidR="00DE1476" w:rsidRDefault="00DE1476" w:rsidP="00DE1476">
            <w:pPr>
              <w:tabs>
                <w:tab w:val="left" w:pos="313"/>
              </w:tabs>
              <w:spacing w:after="160"/>
              <w:contextualSpacing/>
              <w:jc w:val="both"/>
              <w:rPr>
                <w:rFonts w:eastAsia="Calibri"/>
                <w:lang w:eastAsia="en-US"/>
              </w:rPr>
            </w:pPr>
          </w:p>
          <w:p w14:paraId="43018F7D" w14:textId="77777777" w:rsidR="00DE1476" w:rsidRDefault="00DE1476" w:rsidP="00DE1476">
            <w:pPr>
              <w:tabs>
                <w:tab w:val="left" w:pos="313"/>
              </w:tabs>
              <w:spacing w:after="160"/>
              <w:contextualSpacing/>
              <w:jc w:val="both"/>
              <w:rPr>
                <w:rFonts w:eastAsia="Calibri"/>
                <w:lang w:eastAsia="en-US"/>
              </w:rPr>
            </w:pPr>
          </w:p>
          <w:p w14:paraId="2DEA7CA3" w14:textId="77777777" w:rsidR="00DE1476" w:rsidRDefault="00DE1476" w:rsidP="00DE1476">
            <w:pPr>
              <w:tabs>
                <w:tab w:val="left" w:pos="313"/>
              </w:tabs>
              <w:spacing w:after="160"/>
              <w:contextualSpacing/>
              <w:jc w:val="both"/>
              <w:rPr>
                <w:rFonts w:eastAsia="Calibri"/>
                <w:lang w:eastAsia="en-US"/>
              </w:rPr>
            </w:pPr>
          </w:p>
          <w:p w14:paraId="17BC44F8" w14:textId="63A7A6CF" w:rsidR="00DE1476" w:rsidRDefault="00DE1476" w:rsidP="00DE1476">
            <w:pPr>
              <w:tabs>
                <w:tab w:val="left" w:pos="313"/>
              </w:tabs>
              <w:spacing w:after="160"/>
              <w:contextualSpacing/>
              <w:jc w:val="both"/>
              <w:rPr>
                <w:rFonts w:eastAsia="Calibri"/>
                <w:lang w:eastAsia="en-US"/>
              </w:rPr>
            </w:pPr>
          </w:p>
          <w:p w14:paraId="31B7319C" w14:textId="4052DF2B" w:rsidR="00DE1476" w:rsidRDefault="00DE1476" w:rsidP="00DE1476">
            <w:pPr>
              <w:tabs>
                <w:tab w:val="left" w:pos="313"/>
              </w:tabs>
              <w:spacing w:after="160"/>
              <w:contextualSpacing/>
              <w:jc w:val="both"/>
              <w:rPr>
                <w:rFonts w:eastAsia="Calibri"/>
                <w:lang w:eastAsia="en-US"/>
              </w:rPr>
            </w:pPr>
          </w:p>
          <w:p w14:paraId="46484A90" w14:textId="70BB4846" w:rsidR="00DE1476" w:rsidRDefault="00DE1476" w:rsidP="00DE1476">
            <w:pPr>
              <w:tabs>
                <w:tab w:val="left" w:pos="313"/>
              </w:tabs>
              <w:spacing w:after="160"/>
              <w:contextualSpacing/>
              <w:jc w:val="both"/>
              <w:rPr>
                <w:rFonts w:eastAsia="Calibri"/>
                <w:lang w:eastAsia="en-US"/>
              </w:rPr>
            </w:pPr>
          </w:p>
          <w:p w14:paraId="5BD09898" w14:textId="4D8FF4F4" w:rsidR="00DE1476" w:rsidRDefault="00DE1476" w:rsidP="00DE1476">
            <w:pPr>
              <w:tabs>
                <w:tab w:val="left" w:pos="313"/>
              </w:tabs>
              <w:spacing w:after="160"/>
              <w:contextualSpacing/>
              <w:jc w:val="both"/>
              <w:rPr>
                <w:rFonts w:eastAsia="Calibri"/>
                <w:lang w:eastAsia="en-US"/>
              </w:rPr>
            </w:pPr>
          </w:p>
          <w:p w14:paraId="26B507AA" w14:textId="0F829579" w:rsidR="00DE1476" w:rsidRDefault="00DE1476" w:rsidP="00DE1476">
            <w:pPr>
              <w:tabs>
                <w:tab w:val="left" w:pos="313"/>
              </w:tabs>
              <w:spacing w:after="160"/>
              <w:contextualSpacing/>
              <w:jc w:val="both"/>
              <w:rPr>
                <w:rFonts w:eastAsia="Calibri"/>
                <w:lang w:eastAsia="en-US"/>
              </w:rPr>
            </w:pPr>
          </w:p>
          <w:p w14:paraId="1FACFC34" w14:textId="11C232C3" w:rsidR="00DE1476" w:rsidRDefault="00DE1476" w:rsidP="00DE1476">
            <w:pPr>
              <w:tabs>
                <w:tab w:val="left" w:pos="313"/>
              </w:tabs>
              <w:spacing w:after="160"/>
              <w:contextualSpacing/>
              <w:jc w:val="both"/>
              <w:rPr>
                <w:rFonts w:eastAsia="Calibri"/>
                <w:lang w:eastAsia="en-US"/>
              </w:rPr>
            </w:pPr>
          </w:p>
          <w:p w14:paraId="6222199C" w14:textId="0299C001" w:rsidR="00DE1476" w:rsidRDefault="00DE1476" w:rsidP="00DE1476">
            <w:pPr>
              <w:tabs>
                <w:tab w:val="left" w:pos="313"/>
              </w:tabs>
              <w:spacing w:after="160"/>
              <w:contextualSpacing/>
              <w:jc w:val="both"/>
              <w:rPr>
                <w:rFonts w:eastAsia="Calibri"/>
                <w:lang w:eastAsia="en-US"/>
              </w:rPr>
            </w:pPr>
          </w:p>
          <w:p w14:paraId="5F6795A4" w14:textId="4CDEF093" w:rsidR="00DE1476" w:rsidRDefault="00DE1476" w:rsidP="00DE1476">
            <w:pPr>
              <w:tabs>
                <w:tab w:val="left" w:pos="313"/>
              </w:tabs>
              <w:spacing w:after="160"/>
              <w:contextualSpacing/>
              <w:jc w:val="both"/>
              <w:rPr>
                <w:rFonts w:eastAsia="Calibri"/>
                <w:lang w:eastAsia="en-US"/>
              </w:rPr>
            </w:pPr>
          </w:p>
          <w:p w14:paraId="1FC011FE" w14:textId="335DBECA" w:rsidR="00DE1476" w:rsidRDefault="00DE1476" w:rsidP="00DE1476">
            <w:pPr>
              <w:tabs>
                <w:tab w:val="left" w:pos="313"/>
              </w:tabs>
              <w:spacing w:after="160"/>
              <w:contextualSpacing/>
              <w:jc w:val="both"/>
              <w:rPr>
                <w:rFonts w:eastAsia="Calibri"/>
                <w:lang w:eastAsia="en-US"/>
              </w:rPr>
            </w:pPr>
          </w:p>
          <w:p w14:paraId="2E6D09F3" w14:textId="569DE8A0" w:rsidR="00DE1476" w:rsidRDefault="00DE1476" w:rsidP="00DE1476">
            <w:pPr>
              <w:tabs>
                <w:tab w:val="left" w:pos="313"/>
              </w:tabs>
              <w:spacing w:after="160"/>
              <w:contextualSpacing/>
              <w:jc w:val="both"/>
              <w:rPr>
                <w:rFonts w:eastAsia="Calibri"/>
                <w:lang w:eastAsia="en-US"/>
              </w:rPr>
            </w:pPr>
          </w:p>
          <w:p w14:paraId="02F23871" w14:textId="77777777" w:rsidR="00DE1476" w:rsidRDefault="00DE1476" w:rsidP="00DE1476">
            <w:pPr>
              <w:tabs>
                <w:tab w:val="left" w:pos="313"/>
              </w:tabs>
              <w:spacing w:after="160"/>
              <w:contextualSpacing/>
              <w:jc w:val="both"/>
              <w:rPr>
                <w:rFonts w:eastAsia="Calibri"/>
                <w:lang w:eastAsia="en-US"/>
              </w:rPr>
            </w:pPr>
          </w:p>
          <w:p w14:paraId="1EEA615D" w14:textId="416F1120" w:rsidR="00DE1476" w:rsidRPr="00454E2D" w:rsidRDefault="00DE1476" w:rsidP="00DE1476">
            <w:pPr>
              <w:widowControl w:val="0"/>
              <w:jc w:val="both"/>
              <w:rPr>
                <w:rFonts w:eastAsia="Calibri"/>
                <w:strike/>
                <w:highlight w:val="yellow"/>
              </w:rPr>
            </w:pPr>
            <w:r>
              <w:rPr>
                <w:rFonts w:eastAsia="Calibri"/>
                <w:lang w:eastAsia="en-US"/>
              </w:rPr>
              <w:t xml:space="preserve">3. </w:t>
            </w:r>
            <w:r w:rsidR="00E859F0" w:rsidRPr="00E859F0">
              <w:rPr>
                <w:rFonts w:eastAsia="Calibri"/>
                <w:lang w:eastAsia="en-US"/>
              </w:rPr>
              <w:t>Разрабатывает систему управления рисками организации и направления их минимизации, в том числе за счет совершенствования бизнес-процессов</w:t>
            </w:r>
            <w:r w:rsidR="00E859F0">
              <w:rPr>
                <w:rFonts w:eastAsia="Calibri"/>
                <w:lang w:eastAsia="en-US"/>
              </w:rPr>
              <w:t>.</w:t>
            </w:r>
          </w:p>
        </w:tc>
        <w:tc>
          <w:tcPr>
            <w:tcW w:w="2722" w:type="dxa"/>
            <w:shd w:val="clear" w:color="auto" w:fill="auto"/>
          </w:tcPr>
          <w:p w14:paraId="69EC1B95" w14:textId="77777777" w:rsidR="00F91C5B" w:rsidRDefault="00F91C5B" w:rsidP="00DE1476">
            <w:pPr>
              <w:widowControl w:val="0"/>
              <w:jc w:val="both"/>
              <w:rPr>
                <w:b/>
                <w:shd w:val="clear" w:color="auto" w:fill="FFFFFF"/>
              </w:rPr>
            </w:pPr>
            <w:r>
              <w:rPr>
                <w:b/>
                <w:shd w:val="clear" w:color="auto" w:fill="FFFFFF"/>
              </w:rPr>
              <w:lastRenderedPageBreak/>
              <w:t>Знать:</w:t>
            </w:r>
          </w:p>
          <w:p w14:paraId="0B054E88" w14:textId="40467465" w:rsidR="00DE1476" w:rsidRPr="00F91C5B" w:rsidRDefault="00DE1476" w:rsidP="00DE1476">
            <w:pPr>
              <w:widowControl w:val="0"/>
              <w:jc w:val="both"/>
              <w:rPr>
                <w:rFonts w:eastAsia="Calibri"/>
                <w:lang w:eastAsia="en-US"/>
              </w:rPr>
            </w:pPr>
            <w:r w:rsidRPr="00F91C5B">
              <w:rPr>
                <w:rFonts w:eastAsia="Calibri"/>
                <w:lang w:eastAsia="en-US"/>
              </w:rPr>
              <w:t xml:space="preserve">– требования действующего законодательства Российской Федерации в области корпоративного управления, а также внутренние политики и регламенты экономического </w:t>
            </w:r>
            <w:r w:rsidRPr="00F91C5B">
              <w:rPr>
                <w:rFonts w:eastAsia="Calibri"/>
                <w:lang w:eastAsia="en-US"/>
              </w:rPr>
              <w:lastRenderedPageBreak/>
              <w:t xml:space="preserve">субъекта в области организации, функционирования и мониторинга внутреннего контроля и управления рисками; требования международных стандартов внутреннего аудита </w:t>
            </w:r>
          </w:p>
          <w:p w14:paraId="65A270F3" w14:textId="77777777" w:rsidR="00DE1476" w:rsidRPr="00F91C5B" w:rsidRDefault="00DE1476" w:rsidP="00DE1476">
            <w:pPr>
              <w:widowControl w:val="0"/>
              <w:tabs>
                <w:tab w:val="left" w:pos="540"/>
              </w:tabs>
              <w:contextualSpacing/>
              <w:jc w:val="both"/>
              <w:rPr>
                <w:rFonts w:eastAsia="Calibri"/>
                <w:iCs/>
                <w:lang w:eastAsia="en-US"/>
              </w:rPr>
            </w:pPr>
            <w:r w:rsidRPr="00F91C5B">
              <w:rPr>
                <w:b/>
                <w:lang w:eastAsia="en-US"/>
              </w:rPr>
              <w:t>Уметь:</w:t>
            </w:r>
          </w:p>
          <w:p w14:paraId="23D4074D" w14:textId="77777777" w:rsidR="00DE1476" w:rsidRPr="00F91C5B" w:rsidRDefault="00DE1476" w:rsidP="00DE1476">
            <w:pPr>
              <w:widowControl w:val="0"/>
              <w:autoSpaceDE w:val="0"/>
              <w:autoSpaceDN w:val="0"/>
              <w:adjustRightInd w:val="0"/>
              <w:jc w:val="both"/>
            </w:pPr>
            <w:r w:rsidRPr="00F91C5B">
              <w:t>– применять при проведении внутреннего аудита бизнес – процессов экономического субъекта международные основы профессиональной практики внутреннего аудита; оценивать эффективность внедрённых контрольных процедур на основе оцененных рисков.</w:t>
            </w:r>
          </w:p>
          <w:p w14:paraId="1828D377" w14:textId="77777777" w:rsidR="00DE1476" w:rsidRPr="00F91C5B" w:rsidRDefault="00DE1476" w:rsidP="00DE1476">
            <w:pPr>
              <w:widowControl w:val="0"/>
              <w:tabs>
                <w:tab w:val="left" w:pos="540"/>
              </w:tabs>
              <w:contextualSpacing/>
              <w:jc w:val="both"/>
              <w:rPr>
                <w:b/>
                <w:shd w:val="clear" w:color="auto" w:fill="FFFFFF"/>
              </w:rPr>
            </w:pPr>
          </w:p>
          <w:p w14:paraId="71454270" w14:textId="63C2780C" w:rsidR="00DE1476" w:rsidRPr="00F91C5B" w:rsidRDefault="00DE1476" w:rsidP="00DE1476">
            <w:pPr>
              <w:widowControl w:val="0"/>
              <w:tabs>
                <w:tab w:val="left" w:pos="540"/>
              </w:tabs>
              <w:contextualSpacing/>
              <w:jc w:val="both"/>
              <w:rPr>
                <w:shd w:val="clear" w:color="auto" w:fill="FFFFFF"/>
              </w:rPr>
            </w:pPr>
            <w:r w:rsidRPr="00F91C5B">
              <w:rPr>
                <w:b/>
                <w:shd w:val="clear" w:color="auto" w:fill="FFFFFF"/>
              </w:rPr>
              <w:t>2. Знать:</w:t>
            </w:r>
            <w:r w:rsidRPr="00F91C5B">
              <w:rPr>
                <w:shd w:val="clear" w:color="auto" w:fill="FFFFFF"/>
              </w:rPr>
              <w:t xml:space="preserve"> </w:t>
            </w:r>
          </w:p>
          <w:p w14:paraId="0912A419" w14:textId="53D923A5" w:rsidR="00DE1476" w:rsidRPr="00F91C5B" w:rsidRDefault="00DE1476" w:rsidP="00DE1476">
            <w:pPr>
              <w:widowControl w:val="0"/>
              <w:tabs>
                <w:tab w:val="left" w:pos="540"/>
              </w:tabs>
              <w:contextualSpacing/>
              <w:jc w:val="both"/>
              <w:rPr>
                <w:rFonts w:eastAsia="Calibri"/>
                <w:lang w:eastAsia="en-US"/>
              </w:rPr>
            </w:pPr>
            <w:r w:rsidRPr="00F91C5B">
              <w:rPr>
                <w:shd w:val="clear" w:color="auto" w:fill="FFFFFF"/>
              </w:rPr>
              <w:t>–</w:t>
            </w:r>
            <w:r w:rsidRPr="00F91C5B">
              <w:rPr>
                <w:bdr w:val="none" w:sz="0" w:space="0" w:color="auto" w:frame="1"/>
              </w:rPr>
              <w:t xml:space="preserve">методы получения аудиторских доказательств и оценки эффективности управления рисками на уровне проектов и бизнес – процессов; </w:t>
            </w:r>
            <w:r w:rsidRPr="00F91C5B">
              <w:rPr>
                <w:rFonts w:eastAsia="Calibri"/>
                <w:lang w:eastAsia="en-US"/>
              </w:rPr>
              <w:t>ключевые индикаторы риска; методы проведена анализа рисков проектов и бизнес – процессов</w:t>
            </w:r>
          </w:p>
          <w:p w14:paraId="2B2E0BA8" w14:textId="77777777" w:rsidR="00DE1476" w:rsidRPr="00F91C5B" w:rsidRDefault="00DE1476" w:rsidP="00DE1476">
            <w:pPr>
              <w:widowControl w:val="0"/>
              <w:tabs>
                <w:tab w:val="left" w:pos="540"/>
              </w:tabs>
              <w:contextualSpacing/>
              <w:jc w:val="both"/>
              <w:rPr>
                <w:bdr w:val="none" w:sz="0" w:space="0" w:color="auto" w:frame="1"/>
              </w:rPr>
            </w:pPr>
          </w:p>
          <w:p w14:paraId="2081E4D4" w14:textId="77777777" w:rsidR="00DE1476" w:rsidRPr="00F91C5B" w:rsidRDefault="00DE1476" w:rsidP="00DE1476">
            <w:pPr>
              <w:widowControl w:val="0"/>
              <w:tabs>
                <w:tab w:val="left" w:pos="540"/>
              </w:tabs>
              <w:contextualSpacing/>
              <w:jc w:val="both"/>
              <w:rPr>
                <w:rFonts w:eastAsia="Calibri"/>
                <w:iCs/>
                <w:lang w:eastAsia="en-US"/>
              </w:rPr>
            </w:pPr>
            <w:r w:rsidRPr="00F91C5B">
              <w:rPr>
                <w:b/>
                <w:lang w:eastAsia="en-US"/>
              </w:rPr>
              <w:t>Уметь:</w:t>
            </w:r>
          </w:p>
          <w:p w14:paraId="323466B8" w14:textId="70EB741A" w:rsidR="00DE1476" w:rsidRPr="00F91C5B" w:rsidRDefault="00DE1476" w:rsidP="00DE1476">
            <w:pPr>
              <w:widowControl w:val="0"/>
              <w:tabs>
                <w:tab w:val="left" w:pos="540"/>
              </w:tabs>
              <w:contextualSpacing/>
              <w:jc w:val="both"/>
            </w:pPr>
            <w:r w:rsidRPr="00F91C5B">
              <w:t xml:space="preserve">– разрабатывать годовой план внутреннего аудита на основе риск-ориентированного подхода и программы аудиторских заданий; распределять ресурсы аудиторской группы при проведении </w:t>
            </w:r>
            <w:r w:rsidRPr="00F91C5B">
              <w:lastRenderedPageBreak/>
              <w:t>ранжирования объектов аудита; планировать консультационную деятельность внутренних аудиторов.</w:t>
            </w:r>
          </w:p>
          <w:p w14:paraId="1F55622F" w14:textId="77777777" w:rsidR="00DE1476" w:rsidRPr="00F91C5B" w:rsidRDefault="00DE1476" w:rsidP="00DE1476">
            <w:pPr>
              <w:widowControl w:val="0"/>
              <w:tabs>
                <w:tab w:val="left" w:pos="540"/>
              </w:tabs>
              <w:contextualSpacing/>
              <w:jc w:val="both"/>
            </w:pPr>
          </w:p>
          <w:p w14:paraId="29A4678A" w14:textId="297CF7A5" w:rsidR="00DE1476" w:rsidRPr="00F91C5B" w:rsidRDefault="00DE1476" w:rsidP="00DE1476">
            <w:pPr>
              <w:widowControl w:val="0"/>
              <w:tabs>
                <w:tab w:val="left" w:pos="540"/>
              </w:tabs>
              <w:contextualSpacing/>
              <w:jc w:val="both"/>
              <w:rPr>
                <w:shd w:val="clear" w:color="auto" w:fill="FFFFFF"/>
              </w:rPr>
            </w:pPr>
            <w:r w:rsidRPr="00F91C5B">
              <w:rPr>
                <w:b/>
                <w:shd w:val="clear" w:color="auto" w:fill="FFFFFF"/>
              </w:rPr>
              <w:t>3. Знать:</w:t>
            </w:r>
            <w:r w:rsidRPr="00F91C5B">
              <w:rPr>
                <w:shd w:val="clear" w:color="auto" w:fill="FFFFFF"/>
              </w:rPr>
              <w:t xml:space="preserve"> </w:t>
            </w:r>
          </w:p>
          <w:p w14:paraId="2324D108" w14:textId="7E5F98DA" w:rsidR="00DE1476" w:rsidRPr="00F91C5B" w:rsidRDefault="00DE1476" w:rsidP="00DE1476">
            <w:pPr>
              <w:widowControl w:val="0"/>
              <w:jc w:val="both"/>
              <w:rPr>
                <w:rFonts w:eastAsia="Calibri"/>
                <w:lang w:eastAsia="en-US"/>
              </w:rPr>
            </w:pPr>
            <w:r w:rsidRPr="00F91C5B">
              <w:rPr>
                <w:rFonts w:eastAsia="Calibri"/>
                <w:lang w:eastAsia="en-US"/>
              </w:rPr>
              <w:t xml:space="preserve">– международные стандарты аудиторской деятельности, регламентирующие взаимодействие с внешних и внутренних аудиторов, международные стандарты внутреннего аудита, регламентирующие организацию взаимодействия с лицами, отвечающими за корпоративное управление и владельцами рисков проектов и бизнес - процессов; </w:t>
            </w:r>
          </w:p>
          <w:p w14:paraId="5673E6B6" w14:textId="77777777" w:rsidR="00DE1476" w:rsidRPr="00F91C5B" w:rsidRDefault="00DE1476" w:rsidP="00DE1476">
            <w:pPr>
              <w:widowControl w:val="0"/>
              <w:tabs>
                <w:tab w:val="left" w:pos="540"/>
              </w:tabs>
              <w:contextualSpacing/>
              <w:jc w:val="both"/>
              <w:rPr>
                <w:rFonts w:eastAsia="Calibri"/>
                <w:iCs/>
                <w:lang w:eastAsia="en-US"/>
              </w:rPr>
            </w:pPr>
            <w:r w:rsidRPr="00F91C5B">
              <w:rPr>
                <w:b/>
                <w:lang w:eastAsia="en-US"/>
              </w:rPr>
              <w:t>Уметь:</w:t>
            </w:r>
          </w:p>
          <w:p w14:paraId="6667E935" w14:textId="3766C6E8" w:rsidR="00DE1476" w:rsidRPr="00F91C5B" w:rsidRDefault="00DE1476" w:rsidP="00DE1476">
            <w:pPr>
              <w:widowControl w:val="0"/>
              <w:jc w:val="both"/>
              <w:rPr>
                <w:rFonts w:eastAsia="Calibri"/>
              </w:rPr>
            </w:pPr>
            <w:r w:rsidRPr="00F91C5B">
              <w:t>– координировать работу по  обмену информацией о результатах выполнения заданий по аудиту проектов и бизнес – процессов; формировать отчеты для пользователей аудиторских отчётов на разных уровнях управления экономического субъекта, владельцев бизнес – процессов, менеджмента; определять способы и сроки взаимодействия с лицами, отвечающими за корпоративное управление и владельцев бизнес - процессов</w:t>
            </w:r>
          </w:p>
        </w:tc>
        <w:tc>
          <w:tcPr>
            <w:tcW w:w="3515" w:type="dxa"/>
            <w:shd w:val="clear" w:color="auto" w:fill="auto"/>
          </w:tcPr>
          <w:p w14:paraId="6EC950F7" w14:textId="7D338B81" w:rsidR="00DE1476" w:rsidRPr="00C24C71" w:rsidRDefault="00DE1476" w:rsidP="00DE1476">
            <w:pPr>
              <w:widowControl w:val="0"/>
              <w:tabs>
                <w:tab w:val="left" w:pos="540"/>
              </w:tabs>
              <w:contextualSpacing/>
              <w:jc w:val="both"/>
              <w:rPr>
                <w:i/>
                <w:iCs/>
              </w:rPr>
            </w:pPr>
            <w:r w:rsidRPr="00C24C71">
              <w:rPr>
                <w:i/>
                <w:iCs/>
              </w:rPr>
              <w:lastRenderedPageBreak/>
              <w:t>1.Обучающемуся предлагается проект/бизнес – процесс:</w:t>
            </w:r>
          </w:p>
          <w:p w14:paraId="4393ED1E" w14:textId="67F48E2D" w:rsidR="00DE1476" w:rsidRPr="00C24C71" w:rsidRDefault="00DE1476" w:rsidP="00DE1476">
            <w:pPr>
              <w:widowControl w:val="0"/>
              <w:tabs>
                <w:tab w:val="left" w:pos="540"/>
              </w:tabs>
              <w:contextualSpacing/>
              <w:jc w:val="both"/>
              <w:rPr>
                <w:u w:val="single"/>
              </w:rPr>
            </w:pPr>
            <w:r w:rsidRPr="00C24C71">
              <w:rPr>
                <w:u w:val="single"/>
              </w:rPr>
              <w:t xml:space="preserve">Задание </w:t>
            </w:r>
            <w:r w:rsidRPr="00C24C71">
              <w:rPr>
                <w:u w:val="single"/>
                <w:lang w:val="en-US"/>
              </w:rPr>
              <w:t>I</w:t>
            </w:r>
          </w:p>
          <w:p w14:paraId="40FE20E2" w14:textId="77777777" w:rsidR="00DE1476" w:rsidRDefault="00DE1476" w:rsidP="00DE1476">
            <w:pPr>
              <w:widowControl w:val="0"/>
              <w:tabs>
                <w:tab w:val="left" w:pos="540"/>
              </w:tabs>
              <w:contextualSpacing/>
              <w:jc w:val="both"/>
            </w:pPr>
            <w:r w:rsidRPr="00C24C71">
              <w:t xml:space="preserve">1)Определите риски (с учетом деятельности экономического субъекта) </w:t>
            </w:r>
          </w:p>
          <w:p w14:paraId="561DB2C3" w14:textId="1924E4B8" w:rsidR="00DE1476" w:rsidRPr="00C24C71" w:rsidRDefault="00DE1476" w:rsidP="00DE1476">
            <w:pPr>
              <w:widowControl w:val="0"/>
              <w:tabs>
                <w:tab w:val="left" w:pos="540"/>
              </w:tabs>
              <w:contextualSpacing/>
              <w:jc w:val="both"/>
            </w:pPr>
            <w:r w:rsidRPr="00C24C71">
              <w:t xml:space="preserve">2)Проведите ранжирование выбранных к аудиту проектов/бизнес -процессов </w:t>
            </w:r>
          </w:p>
          <w:p w14:paraId="1CFC7CD4" w14:textId="6331DC92" w:rsidR="00DE1476" w:rsidRPr="00C24C71" w:rsidRDefault="00DE1476" w:rsidP="00DE1476">
            <w:pPr>
              <w:widowControl w:val="0"/>
              <w:tabs>
                <w:tab w:val="left" w:pos="540"/>
              </w:tabs>
              <w:contextualSpacing/>
              <w:jc w:val="both"/>
            </w:pPr>
            <w:r w:rsidRPr="00C24C71">
              <w:t xml:space="preserve">3)Установите соответствие целей деятельности </w:t>
            </w:r>
            <w:r w:rsidRPr="00C24C71">
              <w:lastRenderedPageBreak/>
              <w:t xml:space="preserve">экономического субъекта и целей бизнес - процесса </w:t>
            </w:r>
            <w:proofErr w:type="gramStart"/>
            <w:r w:rsidRPr="00C24C71">
              <w:t>Оценить</w:t>
            </w:r>
            <w:proofErr w:type="gramEnd"/>
            <w:r w:rsidRPr="00C24C71">
              <w:t xml:space="preserve"> риски проекта/ бизнес - процесса в условиях неопределенности</w:t>
            </w:r>
          </w:p>
          <w:p w14:paraId="0C6C7A9C" w14:textId="77777777" w:rsidR="00DE1476" w:rsidRPr="00C24C71" w:rsidRDefault="00DE1476" w:rsidP="00DE1476">
            <w:pPr>
              <w:widowControl w:val="0"/>
              <w:tabs>
                <w:tab w:val="left" w:pos="540"/>
              </w:tabs>
              <w:contextualSpacing/>
              <w:jc w:val="both"/>
              <w:rPr>
                <w:u w:val="single"/>
              </w:rPr>
            </w:pPr>
          </w:p>
          <w:p w14:paraId="3129BD0B" w14:textId="77777777" w:rsidR="00DE1476" w:rsidRPr="00C24C71" w:rsidRDefault="00DE1476" w:rsidP="00DE1476">
            <w:pPr>
              <w:widowControl w:val="0"/>
              <w:tabs>
                <w:tab w:val="left" w:pos="540"/>
              </w:tabs>
              <w:contextualSpacing/>
              <w:jc w:val="both"/>
              <w:rPr>
                <w:u w:val="single"/>
              </w:rPr>
            </w:pPr>
          </w:p>
          <w:p w14:paraId="03B06A62" w14:textId="77777777" w:rsidR="00DE1476" w:rsidRPr="00C24C71" w:rsidRDefault="00DE1476" w:rsidP="00DE1476">
            <w:pPr>
              <w:widowControl w:val="0"/>
              <w:tabs>
                <w:tab w:val="left" w:pos="540"/>
              </w:tabs>
              <w:contextualSpacing/>
              <w:jc w:val="both"/>
              <w:rPr>
                <w:u w:val="single"/>
              </w:rPr>
            </w:pPr>
          </w:p>
          <w:p w14:paraId="3F37B967" w14:textId="77777777" w:rsidR="00DE1476" w:rsidRPr="00C24C71" w:rsidRDefault="00DE1476" w:rsidP="00DE1476">
            <w:pPr>
              <w:widowControl w:val="0"/>
              <w:tabs>
                <w:tab w:val="left" w:pos="540"/>
              </w:tabs>
              <w:contextualSpacing/>
              <w:jc w:val="both"/>
              <w:rPr>
                <w:u w:val="single"/>
              </w:rPr>
            </w:pPr>
          </w:p>
          <w:p w14:paraId="73F3025F" w14:textId="77777777" w:rsidR="00DE1476" w:rsidRPr="00C24C71" w:rsidRDefault="00DE1476" w:rsidP="00DE1476">
            <w:pPr>
              <w:widowControl w:val="0"/>
              <w:tabs>
                <w:tab w:val="left" w:pos="540"/>
              </w:tabs>
              <w:contextualSpacing/>
              <w:jc w:val="both"/>
              <w:rPr>
                <w:u w:val="single"/>
              </w:rPr>
            </w:pPr>
          </w:p>
          <w:p w14:paraId="6CC8F86B" w14:textId="77777777" w:rsidR="00DE1476" w:rsidRPr="00C24C71" w:rsidRDefault="00DE1476" w:rsidP="00DE1476">
            <w:pPr>
              <w:widowControl w:val="0"/>
              <w:tabs>
                <w:tab w:val="left" w:pos="540"/>
              </w:tabs>
              <w:contextualSpacing/>
              <w:jc w:val="both"/>
              <w:rPr>
                <w:u w:val="single"/>
              </w:rPr>
            </w:pPr>
          </w:p>
          <w:p w14:paraId="127622DD" w14:textId="77777777" w:rsidR="00DE1476" w:rsidRPr="00C24C71" w:rsidRDefault="00DE1476" w:rsidP="00DE1476">
            <w:pPr>
              <w:widowControl w:val="0"/>
              <w:tabs>
                <w:tab w:val="left" w:pos="540"/>
              </w:tabs>
              <w:contextualSpacing/>
              <w:jc w:val="both"/>
              <w:rPr>
                <w:u w:val="single"/>
              </w:rPr>
            </w:pPr>
          </w:p>
          <w:p w14:paraId="5F757E0E" w14:textId="77777777" w:rsidR="00DE1476" w:rsidRPr="00C24C71" w:rsidRDefault="00DE1476" w:rsidP="00DE1476">
            <w:pPr>
              <w:widowControl w:val="0"/>
              <w:tabs>
                <w:tab w:val="left" w:pos="540"/>
              </w:tabs>
              <w:contextualSpacing/>
              <w:jc w:val="both"/>
              <w:rPr>
                <w:u w:val="single"/>
              </w:rPr>
            </w:pPr>
          </w:p>
          <w:p w14:paraId="5FF4B289" w14:textId="77777777" w:rsidR="00DE1476" w:rsidRPr="00C24C71" w:rsidRDefault="00DE1476" w:rsidP="00DE1476">
            <w:pPr>
              <w:widowControl w:val="0"/>
              <w:tabs>
                <w:tab w:val="left" w:pos="540"/>
              </w:tabs>
              <w:contextualSpacing/>
              <w:jc w:val="both"/>
              <w:rPr>
                <w:u w:val="single"/>
              </w:rPr>
            </w:pPr>
          </w:p>
          <w:p w14:paraId="3BBD7D19" w14:textId="77777777" w:rsidR="00DE1476" w:rsidRPr="00C24C71" w:rsidRDefault="00DE1476" w:rsidP="00DE1476">
            <w:pPr>
              <w:widowControl w:val="0"/>
              <w:tabs>
                <w:tab w:val="left" w:pos="540"/>
              </w:tabs>
              <w:contextualSpacing/>
              <w:jc w:val="both"/>
              <w:rPr>
                <w:u w:val="single"/>
              </w:rPr>
            </w:pPr>
          </w:p>
          <w:p w14:paraId="747BE790" w14:textId="77777777" w:rsidR="00DE1476" w:rsidRPr="00C24C71" w:rsidRDefault="00DE1476" w:rsidP="00DE1476">
            <w:pPr>
              <w:widowControl w:val="0"/>
              <w:tabs>
                <w:tab w:val="left" w:pos="540"/>
              </w:tabs>
              <w:contextualSpacing/>
              <w:jc w:val="both"/>
              <w:rPr>
                <w:u w:val="single"/>
              </w:rPr>
            </w:pPr>
          </w:p>
          <w:p w14:paraId="5DE0DAB4" w14:textId="77777777" w:rsidR="00DE1476" w:rsidRPr="00C24C71" w:rsidRDefault="00DE1476" w:rsidP="00DE1476">
            <w:pPr>
              <w:widowControl w:val="0"/>
              <w:tabs>
                <w:tab w:val="left" w:pos="540"/>
              </w:tabs>
              <w:contextualSpacing/>
              <w:jc w:val="both"/>
              <w:rPr>
                <w:u w:val="single"/>
              </w:rPr>
            </w:pPr>
          </w:p>
          <w:p w14:paraId="3EE39407" w14:textId="77777777" w:rsidR="00DE1476" w:rsidRPr="00C24C71" w:rsidRDefault="00DE1476" w:rsidP="00DE1476">
            <w:pPr>
              <w:widowControl w:val="0"/>
              <w:tabs>
                <w:tab w:val="left" w:pos="540"/>
              </w:tabs>
              <w:contextualSpacing/>
              <w:jc w:val="both"/>
              <w:rPr>
                <w:u w:val="single"/>
              </w:rPr>
            </w:pPr>
          </w:p>
          <w:p w14:paraId="4931DCFB" w14:textId="77777777" w:rsidR="00DE1476" w:rsidRDefault="00DE1476" w:rsidP="00DE1476">
            <w:pPr>
              <w:widowControl w:val="0"/>
              <w:tabs>
                <w:tab w:val="left" w:pos="540"/>
              </w:tabs>
              <w:contextualSpacing/>
              <w:jc w:val="both"/>
              <w:rPr>
                <w:u w:val="single"/>
              </w:rPr>
            </w:pPr>
          </w:p>
          <w:p w14:paraId="764E0C6A" w14:textId="77777777" w:rsidR="00DE1476" w:rsidRDefault="00DE1476" w:rsidP="00DE1476">
            <w:pPr>
              <w:widowControl w:val="0"/>
              <w:tabs>
                <w:tab w:val="left" w:pos="540"/>
              </w:tabs>
              <w:contextualSpacing/>
              <w:jc w:val="both"/>
              <w:rPr>
                <w:u w:val="single"/>
              </w:rPr>
            </w:pPr>
          </w:p>
          <w:p w14:paraId="53A22436" w14:textId="77777777" w:rsidR="00DE1476" w:rsidRDefault="00DE1476" w:rsidP="00DE1476">
            <w:pPr>
              <w:widowControl w:val="0"/>
              <w:tabs>
                <w:tab w:val="left" w:pos="540"/>
              </w:tabs>
              <w:contextualSpacing/>
              <w:jc w:val="both"/>
              <w:rPr>
                <w:u w:val="single"/>
              </w:rPr>
            </w:pPr>
          </w:p>
          <w:p w14:paraId="2CDE57B9" w14:textId="77777777" w:rsidR="00DE1476" w:rsidRDefault="00DE1476" w:rsidP="00DE1476">
            <w:pPr>
              <w:widowControl w:val="0"/>
              <w:tabs>
                <w:tab w:val="left" w:pos="540"/>
              </w:tabs>
              <w:contextualSpacing/>
              <w:jc w:val="both"/>
              <w:rPr>
                <w:u w:val="single"/>
              </w:rPr>
            </w:pPr>
          </w:p>
          <w:p w14:paraId="7156373B" w14:textId="77777777" w:rsidR="00DE1476" w:rsidRDefault="00DE1476" w:rsidP="00DE1476">
            <w:pPr>
              <w:widowControl w:val="0"/>
              <w:tabs>
                <w:tab w:val="left" w:pos="540"/>
              </w:tabs>
              <w:contextualSpacing/>
              <w:jc w:val="both"/>
              <w:rPr>
                <w:u w:val="single"/>
              </w:rPr>
            </w:pPr>
          </w:p>
          <w:p w14:paraId="063AC5CA" w14:textId="77777777" w:rsidR="00DE1476" w:rsidRDefault="00DE1476" w:rsidP="00DE1476">
            <w:pPr>
              <w:widowControl w:val="0"/>
              <w:tabs>
                <w:tab w:val="left" w:pos="540"/>
              </w:tabs>
              <w:contextualSpacing/>
              <w:jc w:val="both"/>
              <w:rPr>
                <w:u w:val="single"/>
              </w:rPr>
            </w:pPr>
          </w:p>
          <w:p w14:paraId="10A57467" w14:textId="77777777" w:rsidR="00DE1476" w:rsidRDefault="00DE1476" w:rsidP="00DE1476">
            <w:pPr>
              <w:widowControl w:val="0"/>
              <w:tabs>
                <w:tab w:val="left" w:pos="540"/>
              </w:tabs>
              <w:contextualSpacing/>
              <w:jc w:val="both"/>
              <w:rPr>
                <w:u w:val="single"/>
              </w:rPr>
            </w:pPr>
          </w:p>
          <w:p w14:paraId="742A39FD" w14:textId="77777777" w:rsidR="00DE1476" w:rsidRDefault="00DE1476" w:rsidP="00DE1476">
            <w:pPr>
              <w:widowControl w:val="0"/>
              <w:tabs>
                <w:tab w:val="left" w:pos="540"/>
              </w:tabs>
              <w:contextualSpacing/>
              <w:jc w:val="both"/>
              <w:rPr>
                <w:u w:val="single"/>
              </w:rPr>
            </w:pPr>
          </w:p>
          <w:p w14:paraId="1DF32979" w14:textId="77777777" w:rsidR="00DE1476" w:rsidRDefault="00DE1476" w:rsidP="00DE1476">
            <w:pPr>
              <w:widowControl w:val="0"/>
              <w:tabs>
                <w:tab w:val="left" w:pos="540"/>
              </w:tabs>
              <w:contextualSpacing/>
              <w:jc w:val="both"/>
              <w:rPr>
                <w:u w:val="single"/>
              </w:rPr>
            </w:pPr>
          </w:p>
          <w:p w14:paraId="0589894E" w14:textId="34DD041A" w:rsidR="00DE1476" w:rsidRPr="006C7458" w:rsidRDefault="00DE1476" w:rsidP="00DE1476">
            <w:pPr>
              <w:widowControl w:val="0"/>
              <w:tabs>
                <w:tab w:val="left" w:pos="540"/>
              </w:tabs>
              <w:contextualSpacing/>
              <w:jc w:val="both"/>
              <w:rPr>
                <w:b/>
                <w:u w:val="single"/>
              </w:rPr>
            </w:pPr>
            <w:r w:rsidRPr="006C7458">
              <w:rPr>
                <w:b/>
                <w:u w:val="single"/>
              </w:rPr>
              <w:t xml:space="preserve">Задание </w:t>
            </w:r>
            <w:r w:rsidRPr="006C7458">
              <w:rPr>
                <w:b/>
                <w:u w:val="single"/>
                <w:lang w:val="en-US"/>
              </w:rPr>
              <w:t>II</w:t>
            </w:r>
          </w:p>
          <w:p w14:paraId="6EEBA99E" w14:textId="35D7EE51" w:rsidR="00DE1476" w:rsidRPr="00C24C71" w:rsidRDefault="00DE1476" w:rsidP="00DE1476">
            <w:pPr>
              <w:widowControl w:val="0"/>
              <w:tabs>
                <w:tab w:val="left" w:pos="540"/>
              </w:tabs>
              <w:contextualSpacing/>
              <w:jc w:val="both"/>
            </w:pPr>
            <w:r w:rsidRPr="00C24C71">
              <w:t xml:space="preserve">1)сформировать годовой план аудита и консультирования с учетом выбранных проектов/бизнес – процессов из задания </w:t>
            </w:r>
            <w:r w:rsidRPr="00C24C71">
              <w:rPr>
                <w:lang w:val="en-US"/>
              </w:rPr>
              <w:t>I</w:t>
            </w:r>
            <w:r w:rsidRPr="00C24C71">
              <w:t xml:space="preserve">), </w:t>
            </w:r>
          </w:p>
          <w:p w14:paraId="41A320F8" w14:textId="26864BA1" w:rsidR="00DE1476" w:rsidRPr="00C24C71" w:rsidRDefault="00DE1476" w:rsidP="00DE1476">
            <w:pPr>
              <w:widowControl w:val="0"/>
              <w:tabs>
                <w:tab w:val="left" w:pos="540"/>
              </w:tabs>
              <w:contextualSpacing/>
              <w:jc w:val="both"/>
            </w:pPr>
            <w:r w:rsidRPr="00C24C71">
              <w:t>2)Укажите, определите какие ресурсы потребуются для выполнения плана</w:t>
            </w:r>
          </w:p>
          <w:p w14:paraId="2A349F37" w14:textId="6220F583" w:rsidR="00DE1476" w:rsidRPr="00C24C71" w:rsidRDefault="00DE1476" w:rsidP="00DE1476">
            <w:pPr>
              <w:widowControl w:val="0"/>
              <w:tabs>
                <w:tab w:val="left" w:pos="540"/>
              </w:tabs>
              <w:contextualSpacing/>
              <w:jc w:val="both"/>
            </w:pPr>
            <w:r w:rsidRPr="00C24C71">
              <w:t>3)</w:t>
            </w:r>
            <w:r w:rsidRPr="00C24C71">
              <w:tab/>
              <w:t>Перечислите вопросы, которые требуют особого внимания в отношении проекта/ бизнес – процесса по которому риски оценены наиболее высоко и выбран способ реагирования - снижение</w:t>
            </w:r>
          </w:p>
          <w:p w14:paraId="7555DBC6" w14:textId="1F69F03B" w:rsidR="00DE1476" w:rsidRPr="00C24C71" w:rsidRDefault="00DE1476" w:rsidP="00DE1476">
            <w:pPr>
              <w:widowControl w:val="0"/>
              <w:tabs>
                <w:tab w:val="left" w:pos="540"/>
              </w:tabs>
              <w:contextualSpacing/>
              <w:jc w:val="both"/>
            </w:pPr>
            <w:r w:rsidRPr="00C24C71">
              <w:t>4)Оцените влияние невыполнения целей проекта/бизнес -  процесса на достижение целей деятельности экономического субъекта</w:t>
            </w:r>
          </w:p>
          <w:p w14:paraId="35C82965" w14:textId="77777777" w:rsidR="00DE1476" w:rsidRPr="00C24C71" w:rsidRDefault="00DE1476" w:rsidP="00DE1476">
            <w:pPr>
              <w:widowControl w:val="0"/>
              <w:tabs>
                <w:tab w:val="left" w:pos="540"/>
              </w:tabs>
              <w:contextualSpacing/>
              <w:jc w:val="both"/>
            </w:pPr>
          </w:p>
          <w:p w14:paraId="3171C37A" w14:textId="77777777" w:rsidR="00DE1476" w:rsidRPr="00C24C71" w:rsidRDefault="00DE1476" w:rsidP="00DE1476">
            <w:pPr>
              <w:widowControl w:val="0"/>
              <w:tabs>
                <w:tab w:val="left" w:pos="540"/>
              </w:tabs>
              <w:contextualSpacing/>
              <w:jc w:val="both"/>
            </w:pPr>
          </w:p>
          <w:p w14:paraId="614CE4D7" w14:textId="77777777" w:rsidR="00DE1476" w:rsidRPr="00C24C71" w:rsidRDefault="00DE1476" w:rsidP="00DE1476">
            <w:pPr>
              <w:widowControl w:val="0"/>
              <w:tabs>
                <w:tab w:val="left" w:pos="540"/>
              </w:tabs>
              <w:contextualSpacing/>
              <w:jc w:val="both"/>
            </w:pPr>
          </w:p>
          <w:p w14:paraId="731F2BAF" w14:textId="77777777" w:rsidR="00DE1476" w:rsidRPr="00C24C71" w:rsidRDefault="00DE1476" w:rsidP="00DE1476">
            <w:pPr>
              <w:widowControl w:val="0"/>
              <w:tabs>
                <w:tab w:val="left" w:pos="540"/>
              </w:tabs>
              <w:contextualSpacing/>
              <w:jc w:val="both"/>
            </w:pPr>
          </w:p>
          <w:p w14:paraId="4B13B350" w14:textId="77777777" w:rsidR="00DE1476" w:rsidRPr="00C24C71" w:rsidRDefault="00DE1476" w:rsidP="00DE1476">
            <w:pPr>
              <w:widowControl w:val="0"/>
              <w:tabs>
                <w:tab w:val="left" w:pos="540"/>
              </w:tabs>
              <w:contextualSpacing/>
              <w:jc w:val="both"/>
            </w:pPr>
          </w:p>
          <w:p w14:paraId="30A87549" w14:textId="77777777" w:rsidR="00DE1476" w:rsidRPr="00C24C71" w:rsidRDefault="00DE1476" w:rsidP="00DE1476">
            <w:pPr>
              <w:widowControl w:val="0"/>
              <w:tabs>
                <w:tab w:val="left" w:pos="540"/>
              </w:tabs>
              <w:contextualSpacing/>
              <w:jc w:val="both"/>
            </w:pPr>
          </w:p>
          <w:p w14:paraId="566E9077" w14:textId="77777777" w:rsidR="00DE1476" w:rsidRPr="00C24C71" w:rsidRDefault="00DE1476" w:rsidP="00DE1476">
            <w:pPr>
              <w:widowControl w:val="0"/>
              <w:tabs>
                <w:tab w:val="left" w:pos="540"/>
              </w:tabs>
              <w:contextualSpacing/>
              <w:jc w:val="both"/>
            </w:pPr>
          </w:p>
          <w:p w14:paraId="73986151" w14:textId="77777777" w:rsidR="00DE1476" w:rsidRPr="00C24C71" w:rsidRDefault="00DE1476" w:rsidP="00DE1476">
            <w:pPr>
              <w:widowControl w:val="0"/>
              <w:tabs>
                <w:tab w:val="left" w:pos="540"/>
              </w:tabs>
              <w:contextualSpacing/>
              <w:jc w:val="both"/>
            </w:pPr>
          </w:p>
          <w:p w14:paraId="4CEE1283" w14:textId="77777777" w:rsidR="00DE1476" w:rsidRPr="00C24C71" w:rsidRDefault="00DE1476" w:rsidP="00DE1476">
            <w:pPr>
              <w:widowControl w:val="0"/>
              <w:tabs>
                <w:tab w:val="left" w:pos="540"/>
              </w:tabs>
              <w:contextualSpacing/>
              <w:jc w:val="both"/>
            </w:pPr>
          </w:p>
          <w:p w14:paraId="43883DAB" w14:textId="77777777" w:rsidR="00DE1476" w:rsidRDefault="00DE1476" w:rsidP="00DE1476">
            <w:pPr>
              <w:widowControl w:val="0"/>
              <w:tabs>
                <w:tab w:val="left" w:pos="540"/>
              </w:tabs>
              <w:contextualSpacing/>
              <w:jc w:val="both"/>
              <w:rPr>
                <w:b/>
                <w:u w:val="single"/>
              </w:rPr>
            </w:pPr>
          </w:p>
          <w:p w14:paraId="4C90FAFA" w14:textId="614C3488" w:rsidR="00DE1476" w:rsidRPr="006C7458" w:rsidRDefault="00DE1476" w:rsidP="00DE1476">
            <w:pPr>
              <w:widowControl w:val="0"/>
              <w:tabs>
                <w:tab w:val="left" w:pos="540"/>
              </w:tabs>
              <w:contextualSpacing/>
              <w:jc w:val="both"/>
              <w:rPr>
                <w:b/>
                <w:u w:val="single"/>
              </w:rPr>
            </w:pPr>
            <w:r w:rsidRPr="006C7458">
              <w:rPr>
                <w:b/>
                <w:u w:val="single"/>
              </w:rPr>
              <w:t xml:space="preserve">Задание </w:t>
            </w:r>
            <w:r w:rsidRPr="006C7458">
              <w:rPr>
                <w:b/>
                <w:u w:val="single"/>
                <w:lang w:val="en-US"/>
              </w:rPr>
              <w:t>III</w:t>
            </w:r>
          </w:p>
          <w:p w14:paraId="3B6A896B" w14:textId="7556BBCE" w:rsidR="00DE1476" w:rsidRPr="00C24C71" w:rsidRDefault="00DE1476" w:rsidP="00DE1476">
            <w:pPr>
              <w:widowControl w:val="0"/>
              <w:jc w:val="both"/>
            </w:pPr>
            <w:r w:rsidRPr="00C24C71">
              <w:t>1)</w:t>
            </w:r>
            <w:r w:rsidRPr="00C24C71">
              <w:tab/>
              <w:t>Определите какие способы координации необходимы при формировании годового плана деятельности внутреннего аудита с лицами, отвечающими за корпоративное управление и владельцами риска проекта бизнес - процесса</w:t>
            </w:r>
          </w:p>
          <w:p w14:paraId="57327B22" w14:textId="77777777" w:rsidR="00DE1476" w:rsidRPr="00C24C71" w:rsidRDefault="00DE1476" w:rsidP="00DE1476">
            <w:pPr>
              <w:widowControl w:val="0"/>
              <w:jc w:val="both"/>
              <w:rPr>
                <w:rFonts w:eastAsia="Calibri"/>
              </w:rPr>
            </w:pPr>
            <w:r w:rsidRPr="00C24C71">
              <w:rPr>
                <w:rFonts w:eastAsia="Calibri"/>
              </w:rPr>
              <w:t>2)Определите форму и вид и способ передачи информации для формирования годового плана деятельности внутреннего аудита</w:t>
            </w:r>
          </w:p>
          <w:p w14:paraId="4B483823" w14:textId="519D68EC" w:rsidR="00DE1476" w:rsidRPr="00C24C71" w:rsidRDefault="00DE1476" w:rsidP="00DE1476">
            <w:pPr>
              <w:widowControl w:val="0"/>
              <w:jc w:val="both"/>
              <w:rPr>
                <w:rFonts w:eastAsia="Calibri"/>
              </w:rPr>
            </w:pPr>
            <w:r w:rsidRPr="00C24C71">
              <w:rPr>
                <w:rFonts w:eastAsia="Calibri"/>
              </w:rPr>
              <w:t xml:space="preserve">3)Определить форму и содержание выводов по результатам риск -ориентированного аудита проекта/ бизнес – процесса или консультирования (по результатам выполнения задания </w:t>
            </w:r>
            <w:r w:rsidRPr="00C24C71">
              <w:rPr>
                <w:rFonts w:eastAsia="Calibri"/>
                <w:lang w:val="en-US"/>
              </w:rPr>
              <w:t>II</w:t>
            </w:r>
            <w:r w:rsidRPr="00C24C71">
              <w:rPr>
                <w:rFonts w:eastAsia="Calibri"/>
              </w:rPr>
              <w:t xml:space="preserve">)  </w:t>
            </w:r>
          </w:p>
          <w:p w14:paraId="0126AEAF" w14:textId="51F6F6DE" w:rsidR="00DE1476" w:rsidRPr="00C24C71" w:rsidRDefault="00DE1476" w:rsidP="00DE1476">
            <w:pPr>
              <w:widowControl w:val="0"/>
              <w:jc w:val="both"/>
              <w:rPr>
                <w:rFonts w:eastAsia="Calibri"/>
              </w:rPr>
            </w:pPr>
          </w:p>
        </w:tc>
      </w:tr>
      <w:tr w:rsidR="00C24C71" w:rsidRPr="00C24C71" w14:paraId="7BC33169" w14:textId="77777777" w:rsidTr="00F91C5B">
        <w:tc>
          <w:tcPr>
            <w:tcW w:w="2269" w:type="dxa"/>
            <w:shd w:val="clear" w:color="auto" w:fill="auto"/>
          </w:tcPr>
          <w:p w14:paraId="475B8CD4" w14:textId="5CA0566D" w:rsidR="00DC3E64" w:rsidRPr="00C24C71" w:rsidRDefault="00DC3E64" w:rsidP="00803915">
            <w:pPr>
              <w:widowControl w:val="0"/>
              <w:jc w:val="both"/>
              <w:rPr>
                <w:b/>
                <w:bCs/>
              </w:rPr>
            </w:pPr>
            <w:r w:rsidRPr="00DE1476">
              <w:rPr>
                <w:b/>
                <w:bCs/>
              </w:rPr>
              <w:lastRenderedPageBreak/>
              <w:t>ПК</w:t>
            </w:r>
            <w:r w:rsidR="00DE1476" w:rsidRPr="00DE1476">
              <w:rPr>
                <w:b/>
                <w:bCs/>
              </w:rPr>
              <w:t>Н</w:t>
            </w:r>
            <w:r w:rsidRPr="00DE1476">
              <w:rPr>
                <w:b/>
                <w:bCs/>
              </w:rPr>
              <w:t>-4</w:t>
            </w:r>
          </w:p>
          <w:p w14:paraId="2290D023" w14:textId="03250896" w:rsidR="00DC3E64" w:rsidRPr="00C24C71" w:rsidRDefault="00E859F0" w:rsidP="00803915">
            <w:pPr>
              <w:widowControl w:val="0"/>
              <w:jc w:val="both"/>
            </w:pPr>
            <w:r w:rsidRPr="00E859F0">
              <w:t xml:space="preserve">Способность </w:t>
            </w:r>
            <w:r w:rsidRPr="00E859F0">
              <w:lastRenderedPageBreak/>
              <w:t>разрабатывать методики и оценивать эффективность экономических проектов с учетом факторов риска в условиях неопределенности</w:t>
            </w:r>
            <w:r>
              <w:t>.</w:t>
            </w:r>
          </w:p>
        </w:tc>
        <w:tc>
          <w:tcPr>
            <w:tcW w:w="1984" w:type="dxa"/>
            <w:shd w:val="clear" w:color="auto" w:fill="auto"/>
          </w:tcPr>
          <w:p w14:paraId="5D972AA4" w14:textId="74896FC2" w:rsidR="008349FD" w:rsidRPr="00605113" w:rsidRDefault="00A4610C" w:rsidP="00DE1476">
            <w:pPr>
              <w:widowControl w:val="0"/>
              <w:suppressAutoHyphens/>
            </w:pPr>
            <w:r w:rsidRPr="00605113">
              <w:lastRenderedPageBreak/>
              <w:t>1.</w:t>
            </w:r>
            <w:r w:rsidR="00E859F0" w:rsidRPr="00E859F0">
              <w:rPr>
                <w:rFonts w:eastAsiaTheme="minorHAnsi" w:cstheme="minorBidi"/>
                <w:lang w:eastAsia="en-US"/>
              </w:rPr>
              <w:t xml:space="preserve"> </w:t>
            </w:r>
            <w:r w:rsidR="00E859F0" w:rsidRPr="00E859F0">
              <w:t xml:space="preserve">Формирует и применяет </w:t>
            </w:r>
            <w:r w:rsidR="00E859F0" w:rsidRPr="00E859F0">
              <w:lastRenderedPageBreak/>
              <w:t>методики оценки эффективности экономических проектов в условиях неопределенности</w:t>
            </w:r>
            <w:r w:rsidRPr="00605113">
              <w:t>.</w:t>
            </w:r>
          </w:p>
          <w:p w14:paraId="0B4BBD6F" w14:textId="77777777" w:rsidR="00A4610C" w:rsidRPr="00605113" w:rsidRDefault="00A4610C" w:rsidP="00DE1476">
            <w:pPr>
              <w:widowControl w:val="0"/>
              <w:suppressAutoHyphens/>
              <w:rPr>
                <w:rFonts w:eastAsia="Arial Unicode MS"/>
              </w:rPr>
            </w:pPr>
          </w:p>
          <w:p w14:paraId="73AEF55B" w14:textId="77777777" w:rsidR="00A4610C" w:rsidRPr="00605113" w:rsidRDefault="00A4610C" w:rsidP="00DE1476">
            <w:pPr>
              <w:widowControl w:val="0"/>
              <w:suppressAutoHyphens/>
              <w:rPr>
                <w:rFonts w:eastAsia="Arial Unicode MS"/>
              </w:rPr>
            </w:pPr>
          </w:p>
          <w:p w14:paraId="1A07A071" w14:textId="77777777" w:rsidR="00A4610C" w:rsidRPr="00605113" w:rsidRDefault="00A4610C" w:rsidP="00DE1476">
            <w:pPr>
              <w:widowControl w:val="0"/>
              <w:suppressAutoHyphens/>
              <w:rPr>
                <w:rFonts w:eastAsia="Arial Unicode MS"/>
              </w:rPr>
            </w:pPr>
          </w:p>
          <w:p w14:paraId="31A2D69C" w14:textId="77777777" w:rsidR="00A4610C" w:rsidRPr="00605113" w:rsidRDefault="00A4610C" w:rsidP="00DE1476">
            <w:pPr>
              <w:widowControl w:val="0"/>
              <w:suppressAutoHyphens/>
              <w:rPr>
                <w:rFonts w:eastAsia="Arial Unicode MS"/>
              </w:rPr>
            </w:pPr>
          </w:p>
          <w:p w14:paraId="4F0FE40E" w14:textId="77777777" w:rsidR="00A4610C" w:rsidRPr="00605113" w:rsidRDefault="00A4610C" w:rsidP="00DE1476">
            <w:pPr>
              <w:widowControl w:val="0"/>
              <w:suppressAutoHyphens/>
              <w:rPr>
                <w:rFonts w:eastAsia="Arial Unicode MS"/>
              </w:rPr>
            </w:pPr>
          </w:p>
          <w:p w14:paraId="2FACCE92" w14:textId="77777777" w:rsidR="00A4610C" w:rsidRPr="00605113" w:rsidRDefault="00A4610C" w:rsidP="00DE1476">
            <w:pPr>
              <w:widowControl w:val="0"/>
              <w:suppressAutoHyphens/>
              <w:rPr>
                <w:rFonts w:eastAsia="Arial Unicode MS"/>
              </w:rPr>
            </w:pPr>
          </w:p>
          <w:p w14:paraId="137D7695" w14:textId="77777777" w:rsidR="00A4610C" w:rsidRPr="00605113" w:rsidRDefault="00A4610C" w:rsidP="00DE1476">
            <w:pPr>
              <w:widowControl w:val="0"/>
              <w:suppressAutoHyphens/>
              <w:rPr>
                <w:rFonts w:eastAsia="Arial Unicode MS"/>
              </w:rPr>
            </w:pPr>
          </w:p>
          <w:p w14:paraId="4F3AE6CE" w14:textId="77777777" w:rsidR="00A4610C" w:rsidRPr="00605113" w:rsidRDefault="00A4610C" w:rsidP="00DE1476">
            <w:pPr>
              <w:widowControl w:val="0"/>
              <w:suppressAutoHyphens/>
              <w:rPr>
                <w:rFonts w:eastAsia="Arial Unicode MS"/>
              </w:rPr>
            </w:pPr>
          </w:p>
          <w:p w14:paraId="21B53AEA" w14:textId="77777777" w:rsidR="00A4610C" w:rsidRPr="00605113" w:rsidRDefault="00A4610C" w:rsidP="00DE1476">
            <w:pPr>
              <w:widowControl w:val="0"/>
              <w:suppressAutoHyphens/>
              <w:rPr>
                <w:rFonts w:eastAsia="Arial Unicode MS"/>
              </w:rPr>
            </w:pPr>
          </w:p>
          <w:p w14:paraId="40A1E0D3" w14:textId="77777777" w:rsidR="00A4610C" w:rsidRPr="00605113" w:rsidRDefault="00A4610C" w:rsidP="00DE1476">
            <w:pPr>
              <w:widowControl w:val="0"/>
              <w:suppressAutoHyphens/>
              <w:rPr>
                <w:rFonts w:eastAsia="Arial Unicode MS"/>
              </w:rPr>
            </w:pPr>
          </w:p>
          <w:p w14:paraId="1D3AD2E0" w14:textId="77777777" w:rsidR="008349FD" w:rsidRPr="00605113" w:rsidRDefault="008349FD" w:rsidP="00DE1476">
            <w:pPr>
              <w:widowControl w:val="0"/>
              <w:suppressAutoHyphens/>
              <w:rPr>
                <w:rFonts w:eastAsia="Arial Unicode MS"/>
              </w:rPr>
            </w:pPr>
          </w:p>
          <w:p w14:paraId="76C9B1E0" w14:textId="77777777" w:rsidR="006C7458" w:rsidRDefault="006C7458" w:rsidP="00DE1476">
            <w:pPr>
              <w:widowControl w:val="0"/>
              <w:suppressAutoHyphens/>
            </w:pPr>
          </w:p>
          <w:p w14:paraId="21D6C1DD" w14:textId="77777777" w:rsidR="006C7458" w:rsidRDefault="006C7458" w:rsidP="00DE1476">
            <w:pPr>
              <w:widowControl w:val="0"/>
              <w:suppressAutoHyphens/>
            </w:pPr>
          </w:p>
          <w:p w14:paraId="00E5E3EF" w14:textId="77777777" w:rsidR="006C7458" w:rsidRDefault="006C7458" w:rsidP="00DE1476">
            <w:pPr>
              <w:widowControl w:val="0"/>
              <w:suppressAutoHyphens/>
            </w:pPr>
          </w:p>
          <w:p w14:paraId="74B89524" w14:textId="7C33AFF0" w:rsidR="00A4610C" w:rsidRPr="00605113" w:rsidRDefault="00A4610C" w:rsidP="00DE1476">
            <w:pPr>
              <w:widowControl w:val="0"/>
              <w:suppressAutoHyphens/>
            </w:pPr>
            <w:r w:rsidRPr="00605113">
              <w:t>2.</w:t>
            </w:r>
            <w:r w:rsidR="00E859F0" w:rsidRPr="00E859F0">
              <w:rPr>
                <w:rFonts w:eastAsiaTheme="minorHAnsi" w:cstheme="minorBidi"/>
                <w:lang w:eastAsia="en-US"/>
              </w:rPr>
              <w:t xml:space="preserve"> </w:t>
            </w:r>
            <w:r w:rsidR="00E859F0" w:rsidRPr="00E859F0">
              <w:t>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r w:rsidRPr="00605113">
              <w:t>.</w:t>
            </w:r>
          </w:p>
          <w:p w14:paraId="288D8929" w14:textId="39CBE183" w:rsidR="00DC3E64" w:rsidRPr="00C24C71" w:rsidRDefault="00DC3E64" w:rsidP="00DE1476">
            <w:pPr>
              <w:widowControl w:val="0"/>
              <w:tabs>
                <w:tab w:val="left" w:pos="540"/>
              </w:tabs>
              <w:contextualSpacing/>
              <w:jc w:val="both"/>
              <w:rPr>
                <w:rFonts w:eastAsia="Calibri"/>
                <w:bCs/>
              </w:rPr>
            </w:pPr>
          </w:p>
        </w:tc>
        <w:tc>
          <w:tcPr>
            <w:tcW w:w="2722" w:type="dxa"/>
            <w:shd w:val="clear" w:color="auto" w:fill="auto"/>
          </w:tcPr>
          <w:p w14:paraId="7491C4C2" w14:textId="77777777" w:rsidR="00A4610C" w:rsidRPr="00605113" w:rsidRDefault="00A4610C" w:rsidP="00803915">
            <w:pPr>
              <w:widowControl w:val="0"/>
              <w:tabs>
                <w:tab w:val="left" w:pos="540"/>
              </w:tabs>
              <w:contextualSpacing/>
              <w:jc w:val="both"/>
              <w:rPr>
                <w:shd w:val="clear" w:color="auto" w:fill="FFFFFF"/>
              </w:rPr>
            </w:pPr>
            <w:r w:rsidRPr="00605113">
              <w:rPr>
                <w:b/>
                <w:shd w:val="clear" w:color="auto" w:fill="FFFFFF"/>
              </w:rPr>
              <w:lastRenderedPageBreak/>
              <w:t>Знать:</w:t>
            </w:r>
            <w:r w:rsidRPr="00605113">
              <w:rPr>
                <w:shd w:val="clear" w:color="auto" w:fill="FFFFFF"/>
              </w:rPr>
              <w:t xml:space="preserve"> </w:t>
            </w:r>
          </w:p>
          <w:p w14:paraId="17363D04" w14:textId="77777777" w:rsidR="00A4610C" w:rsidRPr="00605113" w:rsidRDefault="00A4610C" w:rsidP="00803915">
            <w:pPr>
              <w:widowControl w:val="0"/>
              <w:jc w:val="both"/>
              <w:rPr>
                <w:rFonts w:eastAsia="Calibri"/>
                <w:lang w:eastAsia="en-US"/>
              </w:rPr>
            </w:pPr>
            <w:r w:rsidRPr="00605113">
              <w:rPr>
                <w:rFonts w:eastAsia="Calibri"/>
                <w:lang w:eastAsia="en-US"/>
              </w:rPr>
              <w:t xml:space="preserve">– международные и </w:t>
            </w:r>
            <w:r w:rsidRPr="00605113">
              <w:rPr>
                <w:rFonts w:eastAsia="Calibri"/>
                <w:lang w:eastAsia="en-US"/>
              </w:rPr>
              <w:lastRenderedPageBreak/>
              <w:t>национальные стандарты риск – менеджмента; основные цели деятельности и стратегию развития экономического субъекта в условиях неопределенности; ключевые риски экономических проектов, методы их оценки и анализа</w:t>
            </w:r>
          </w:p>
          <w:p w14:paraId="16CF83B8" w14:textId="77777777" w:rsidR="00A4610C" w:rsidRPr="00605113" w:rsidRDefault="00A4610C" w:rsidP="00803915">
            <w:pPr>
              <w:widowControl w:val="0"/>
              <w:tabs>
                <w:tab w:val="left" w:pos="540"/>
              </w:tabs>
              <w:contextualSpacing/>
              <w:jc w:val="both"/>
              <w:rPr>
                <w:rFonts w:eastAsia="Calibri"/>
                <w:iCs/>
                <w:lang w:eastAsia="en-US"/>
              </w:rPr>
            </w:pPr>
            <w:r w:rsidRPr="00605113">
              <w:rPr>
                <w:b/>
                <w:lang w:eastAsia="en-US"/>
              </w:rPr>
              <w:t>Уметь:</w:t>
            </w:r>
          </w:p>
          <w:p w14:paraId="31FCE557" w14:textId="77777777" w:rsidR="00A4610C" w:rsidRPr="00605113" w:rsidRDefault="00A4610C" w:rsidP="00803915">
            <w:pPr>
              <w:widowControl w:val="0"/>
              <w:autoSpaceDE w:val="0"/>
              <w:autoSpaceDN w:val="0"/>
              <w:adjustRightInd w:val="0"/>
              <w:jc w:val="both"/>
              <w:rPr>
                <w:b/>
                <w:shd w:val="clear" w:color="auto" w:fill="FFFFFF"/>
              </w:rPr>
            </w:pPr>
            <w:r w:rsidRPr="00605113">
              <w:t>– определять причины и условия возникновения рисков экономических проектов в целом и в аудируемом бизнес – процессе в условиях неопределенности</w:t>
            </w:r>
          </w:p>
          <w:p w14:paraId="4DF6F69F" w14:textId="77777777" w:rsidR="00A4610C" w:rsidRPr="00605113" w:rsidRDefault="00A4610C" w:rsidP="00803915">
            <w:pPr>
              <w:widowControl w:val="0"/>
              <w:tabs>
                <w:tab w:val="left" w:pos="540"/>
              </w:tabs>
              <w:contextualSpacing/>
              <w:jc w:val="both"/>
              <w:rPr>
                <w:b/>
                <w:shd w:val="clear" w:color="auto" w:fill="FFFFFF"/>
              </w:rPr>
            </w:pPr>
          </w:p>
          <w:p w14:paraId="16601E8F" w14:textId="7672F98A" w:rsidR="00A4610C" w:rsidRPr="00605113" w:rsidRDefault="00DE1476" w:rsidP="00803915">
            <w:pPr>
              <w:widowControl w:val="0"/>
              <w:tabs>
                <w:tab w:val="left" w:pos="540"/>
              </w:tabs>
              <w:contextualSpacing/>
              <w:jc w:val="both"/>
              <w:rPr>
                <w:shd w:val="clear" w:color="auto" w:fill="FFFFFF"/>
              </w:rPr>
            </w:pPr>
            <w:r>
              <w:rPr>
                <w:b/>
                <w:shd w:val="clear" w:color="auto" w:fill="FFFFFF"/>
              </w:rPr>
              <w:t xml:space="preserve">2. </w:t>
            </w:r>
            <w:r w:rsidR="00A4610C" w:rsidRPr="00605113">
              <w:rPr>
                <w:b/>
                <w:shd w:val="clear" w:color="auto" w:fill="FFFFFF"/>
              </w:rPr>
              <w:t>Знать:</w:t>
            </w:r>
            <w:r w:rsidR="00A4610C" w:rsidRPr="00605113">
              <w:rPr>
                <w:shd w:val="clear" w:color="auto" w:fill="FFFFFF"/>
              </w:rPr>
              <w:t xml:space="preserve"> </w:t>
            </w:r>
          </w:p>
          <w:p w14:paraId="008123E7" w14:textId="77777777" w:rsidR="00A4610C" w:rsidRPr="00605113" w:rsidRDefault="00A4610C" w:rsidP="00803915">
            <w:pPr>
              <w:widowControl w:val="0"/>
              <w:tabs>
                <w:tab w:val="left" w:pos="540"/>
              </w:tabs>
              <w:contextualSpacing/>
              <w:jc w:val="both"/>
              <w:rPr>
                <w:rFonts w:eastAsia="Calibri"/>
                <w:lang w:eastAsia="en-US"/>
              </w:rPr>
            </w:pPr>
            <w:r w:rsidRPr="00605113">
              <w:rPr>
                <w:rFonts w:eastAsia="Calibri"/>
                <w:lang w:eastAsia="en-US"/>
              </w:rPr>
              <w:t>– требования и форму представления материалов исследования о результатах проведенного анализа рисков экономического проекта в условиях неопределенности; формировать методики для принятия управленческих решений</w:t>
            </w:r>
          </w:p>
          <w:p w14:paraId="597708E8" w14:textId="77777777" w:rsidR="00A4610C" w:rsidRPr="00605113" w:rsidRDefault="00A4610C" w:rsidP="00803915">
            <w:pPr>
              <w:widowControl w:val="0"/>
              <w:tabs>
                <w:tab w:val="left" w:pos="540"/>
              </w:tabs>
              <w:contextualSpacing/>
              <w:jc w:val="both"/>
              <w:rPr>
                <w:rFonts w:eastAsia="Calibri"/>
                <w:iCs/>
                <w:lang w:eastAsia="en-US"/>
              </w:rPr>
            </w:pPr>
            <w:r w:rsidRPr="00605113">
              <w:rPr>
                <w:b/>
                <w:lang w:eastAsia="en-US"/>
              </w:rPr>
              <w:t>Уметь:</w:t>
            </w:r>
          </w:p>
          <w:p w14:paraId="58D3B772" w14:textId="1718D4CF" w:rsidR="00DC3E64" w:rsidRPr="00C24C71" w:rsidRDefault="00A4610C" w:rsidP="00803915">
            <w:pPr>
              <w:widowControl w:val="0"/>
              <w:tabs>
                <w:tab w:val="left" w:pos="540"/>
              </w:tabs>
              <w:contextualSpacing/>
              <w:jc w:val="both"/>
              <w:rPr>
                <w:b/>
                <w:shd w:val="clear" w:color="auto" w:fill="FFFFFF"/>
              </w:rPr>
            </w:pPr>
            <w:r w:rsidRPr="00605113">
              <w:t>– формулировать выводы на основе проведенного исследования, готовить методические рекомендации на основе аналитически данных и  определять  порядок взаимодействия  с менеджментом в процессе принятия решений о реализации экономических проектов</w:t>
            </w:r>
          </w:p>
        </w:tc>
        <w:tc>
          <w:tcPr>
            <w:tcW w:w="3515" w:type="dxa"/>
            <w:shd w:val="clear" w:color="auto" w:fill="auto"/>
          </w:tcPr>
          <w:p w14:paraId="7D7C5CFE" w14:textId="4E1CDA5B" w:rsidR="00DC3E64" w:rsidRPr="00C24C71" w:rsidRDefault="00DC3E64" w:rsidP="00803915">
            <w:pPr>
              <w:widowControl w:val="0"/>
              <w:tabs>
                <w:tab w:val="left" w:pos="540"/>
              </w:tabs>
              <w:contextualSpacing/>
              <w:jc w:val="both"/>
              <w:rPr>
                <w:rFonts w:eastAsia="Calibri"/>
                <w:i/>
                <w:iCs/>
              </w:rPr>
            </w:pPr>
            <w:r w:rsidRPr="00C24C71">
              <w:rPr>
                <w:rFonts w:eastAsia="Calibri"/>
                <w:i/>
                <w:iCs/>
              </w:rPr>
              <w:lastRenderedPageBreak/>
              <w:t xml:space="preserve">На основании результатов полученных при выполнении </w:t>
            </w:r>
            <w:r w:rsidRPr="00C24C71">
              <w:rPr>
                <w:rFonts w:eastAsia="Calibri"/>
                <w:i/>
                <w:iCs/>
              </w:rPr>
              <w:lastRenderedPageBreak/>
              <w:t xml:space="preserve">заданий </w:t>
            </w:r>
            <w:r w:rsidRPr="00C24C71">
              <w:rPr>
                <w:rFonts w:eastAsia="Calibri"/>
                <w:i/>
                <w:iCs/>
                <w:lang w:val="en-US"/>
              </w:rPr>
              <w:t>I</w:t>
            </w:r>
            <w:r w:rsidRPr="00C24C71">
              <w:rPr>
                <w:rFonts w:eastAsia="Calibri"/>
                <w:i/>
                <w:iCs/>
              </w:rPr>
              <w:t>-</w:t>
            </w:r>
            <w:r w:rsidRPr="00C24C71">
              <w:rPr>
                <w:rFonts w:eastAsia="Calibri"/>
                <w:i/>
                <w:iCs/>
                <w:lang w:val="en-US"/>
              </w:rPr>
              <w:t>III</w:t>
            </w:r>
            <w:r w:rsidRPr="00C24C71">
              <w:rPr>
                <w:rFonts w:eastAsia="Calibri"/>
                <w:i/>
                <w:iCs/>
              </w:rPr>
              <w:t xml:space="preserve"> </w:t>
            </w:r>
          </w:p>
          <w:p w14:paraId="1419948E" w14:textId="2602ADCA" w:rsidR="00E473EF" w:rsidRPr="00C24C71" w:rsidRDefault="00DC3E64" w:rsidP="00803915">
            <w:pPr>
              <w:widowControl w:val="0"/>
              <w:tabs>
                <w:tab w:val="left" w:pos="540"/>
              </w:tabs>
              <w:contextualSpacing/>
              <w:jc w:val="both"/>
              <w:rPr>
                <w:rFonts w:eastAsia="Calibri"/>
              </w:rPr>
            </w:pPr>
            <w:r w:rsidRPr="00C24C71">
              <w:rPr>
                <w:rFonts w:eastAsia="Calibri"/>
              </w:rPr>
              <w:t xml:space="preserve">1) </w:t>
            </w:r>
            <w:r w:rsidR="00FF15FA" w:rsidRPr="00C24C71">
              <w:rPr>
                <w:rFonts w:eastAsia="Calibri"/>
              </w:rPr>
              <w:t xml:space="preserve">Определить причины и условия возникновения рисков экономических проектов в целом и в аудируемом бизнес – процессе в условиях неопределенности </w:t>
            </w:r>
            <w:r w:rsidR="00895BAA" w:rsidRPr="00C24C71">
              <w:rPr>
                <w:rFonts w:eastAsia="Calibri"/>
              </w:rPr>
              <w:t>2) Сформировать</w:t>
            </w:r>
            <w:r w:rsidR="00E473EF" w:rsidRPr="00C24C71">
              <w:rPr>
                <w:rFonts w:eastAsia="Calibri"/>
              </w:rPr>
              <w:t xml:space="preserve"> </w:t>
            </w:r>
            <w:r w:rsidR="00895BAA" w:rsidRPr="00C24C71">
              <w:rPr>
                <w:rFonts w:eastAsia="Calibri"/>
              </w:rPr>
              <w:t>методику годового</w:t>
            </w:r>
            <w:r w:rsidR="00E473EF" w:rsidRPr="00C24C71">
              <w:rPr>
                <w:rFonts w:eastAsia="Calibri"/>
              </w:rPr>
              <w:t xml:space="preserve"> планирования внутреннего аудита с учетом   выбранного </w:t>
            </w:r>
            <w:r w:rsidR="00895BAA" w:rsidRPr="00C24C71">
              <w:rPr>
                <w:rFonts w:eastAsia="Calibri"/>
              </w:rPr>
              <w:t>способа оценки</w:t>
            </w:r>
            <w:r w:rsidR="00E473EF" w:rsidRPr="00C24C71">
              <w:rPr>
                <w:rFonts w:eastAsia="Calibri"/>
              </w:rPr>
              <w:t xml:space="preserve"> и ранжирования рисков проекта/бизнес -процесса/ консультирования</w:t>
            </w:r>
          </w:p>
          <w:p w14:paraId="40A5345D" w14:textId="77777777" w:rsidR="00DC3E64" w:rsidRPr="00C24C71" w:rsidRDefault="00DC3E64" w:rsidP="00803915">
            <w:pPr>
              <w:widowControl w:val="0"/>
              <w:tabs>
                <w:tab w:val="left" w:pos="540"/>
              </w:tabs>
              <w:contextualSpacing/>
              <w:jc w:val="both"/>
              <w:rPr>
                <w:rFonts w:eastAsia="Calibri"/>
              </w:rPr>
            </w:pPr>
          </w:p>
          <w:p w14:paraId="748A50E1" w14:textId="77777777" w:rsidR="00DC3E64" w:rsidRPr="00C24C71" w:rsidRDefault="00DC3E64" w:rsidP="00803915">
            <w:pPr>
              <w:widowControl w:val="0"/>
              <w:tabs>
                <w:tab w:val="left" w:pos="540"/>
              </w:tabs>
              <w:contextualSpacing/>
              <w:jc w:val="both"/>
              <w:rPr>
                <w:rFonts w:eastAsia="Calibri"/>
              </w:rPr>
            </w:pPr>
          </w:p>
          <w:p w14:paraId="34CBDF07" w14:textId="77777777" w:rsidR="00DC3E64" w:rsidRPr="00C24C71" w:rsidRDefault="00DC3E64" w:rsidP="00803915">
            <w:pPr>
              <w:widowControl w:val="0"/>
              <w:tabs>
                <w:tab w:val="left" w:pos="540"/>
              </w:tabs>
              <w:contextualSpacing/>
              <w:jc w:val="both"/>
              <w:rPr>
                <w:rFonts w:eastAsia="Calibri"/>
              </w:rPr>
            </w:pPr>
          </w:p>
          <w:p w14:paraId="5629BB7B" w14:textId="77777777" w:rsidR="00DC3E64" w:rsidRPr="00C24C71" w:rsidRDefault="00DC3E64" w:rsidP="00803915">
            <w:pPr>
              <w:widowControl w:val="0"/>
              <w:tabs>
                <w:tab w:val="left" w:pos="540"/>
              </w:tabs>
              <w:contextualSpacing/>
              <w:jc w:val="both"/>
              <w:rPr>
                <w:rFonts w:eastAsia="Calibri"/>
              </w:rPr>
            </w:pPr>
          </w:p>
          <w:p w14:paraId="187BF943" w14:textId="77777777" w:rsidR="00DC3E64" w:rsidRPr="00C24C71" w:rsidRDefault="00DC3E64" w:rsidP="00803915">
            <w:pPr>
              <w:widowControl w:val="0"/>
              <w:tabs>
                <w:tab w:val="left" w:pos="540"/>
              </w:tabs>
              <w:contextualSpacing/>
              <w:jc w:val="both"/>
              <w:rPr>
                <w:rFonts w:eastAsia="Calibri"/>
              </w:rPr>
            </w:pPr>
          </w:p>
          <w:p w14:paraId="5D9C2013" w14:textId="77777777" w:rsidR="00DC3E64" w:rsidRPr="00C24C71" w:rsidRDefault="00DC3E64" w:rsidP="00803915">
            <w:pPr>
              <w:widowControl w:val="0"/>
              <w:tabs>
                <w:tab w:val="left" w:pos="540"/>
              </w:tabs>
              <w:contextualSpacing/>
              <w:jc w:val="both"/>
              <w:rPr>
                <w:rFonts w:eastAsia="Calibri"/>
              </w:rPr>
            </w:pPr>
          </w:p>
          <w:p w14:paraId="739D641C" w14:textId="77777777" w:rsidR="00FF15FA" w:rsidRPr="00C24C71" w:rsidRDefault="00FF15FA" w:rsidP="00803915">
            <w:pPr>
              <w:widowControl w:val="0"/>
              <w:tabs>
                <w:tab w:val="left" w:pos="540"/>
              </w:tabs>
              <w:contextualSpacing/>
              <w:jc w:val="both"/>
            </w:pPr>
            <w:r w:rsidRPr="00C24C71">
              <w:t>3</w:t>
            </w:r>
            <w:r w:rsidR="00DC3E64" w:rsidRPr="00C24C71">
              <w:t>)</w:t>
            </w:r>
            <w:r w:rsidRPr="00C24C71">
              <w:t>Проанализировать риски проекта бизнес – процесса в условиях неопределенности</w:t>
            </w:r>
          </w:p>
          <w:p w14:paraId="21658257" w14:textId="10006726" w:rsidR="00DC3E64" w:rsidRPr="00C24C71" w:rsidRDefault="00FF15FA" w:rsidP="00803915">
            <w:pPr>
              <w:widowControl w:val="0"/>
              <w:tabs>
                <w:tab w:val="left" w:pos="540"/>
              </w:tabs>
              <w:contextualSpacing/>
              <w:jc w:val="both"/>
              <w:rPr>
                <w:rFonts w:eastAsia="Calibri"/>
              </w:rPr>
            </w:pPr>
            <w:r w:rsidRPr="00C24C71">
              <w:t>4)Определить метод реагирования на риски проекта/бизнес - процесса в условиях неопределенности</w:t>
            </w:r>
          </w:p>
          <w:p w14:paraId="5C687CF9" w14:textId="77777777" w:rsidR="00FF15FA" w:rsidRPr="00C24C71" w:rsidRDefault="00FF15FA" w:rsidP="00803915">
            <w:pPr>
              <w:widowControl w:val="0"/>
              <w:tabs>
                <w:tab w:val="left" w:pos="540"/>
              </w:tabs>
              <w:contextualSpacing/>
              <w:jc w:val="both"/>
              <w:rPr>
                <w:rFonts w:eastAsia="Calibri"/>
              </w:rPr>
            </w:pPr>
          </w:p>
          <w:p w14:paraId="2425B327" w14:textId="77777777" w:rsidR="00FF15FA" w:rsidRPr="00C24C71" w:rsidRDefault="00FF15FA" w:rsidP="00803915">
            <w:pPr>
              <w:widowControl w:val="0"/>
              <w:tabs>
                <w:tab w:val="left" w:pos="540"/>
              </w:tabs>
              <w:contextualSpacing/>
              <w:jc w:val="both"/>
              <w:rPr>
                <w:rFonts w:eastAsia="Calibri"/>
              </w:rPr>
            </w:pPr>
          </w:p>
          <w:p w14:paraId="7A54FB49" w14:textId="77777777" w:rsidR="00FF15FA" w:rsidRPr="00C24C71" w:rsidRDefault="00FF15FA" w:rsidP="00803915">
            <w:pPr>
              <w:widowControl w:val="0"/>
              <w:tabs>
                <w:tab w:val="left" w:pos="540"/>
              </w:tabs>
              <w:contextualSpacing/>
              <w:jc w:val="both"/>
              <w:rPr>
                <w:rFonts w:eastAsia="Calibri"/>
              </w:rPr>
            </w:pPr>
          </w:p>
          <w:p w14:paraId="0CDF4C46" w14:textId="77777777" w:rsidR="00FF15FA" w:rsidRPr="00C24C71" w:rsidRDefault="00FF15FA" w:rsidP="00803915">
            <w:pPr>
              <w:widowControl w:val="0"/>
              <w:tabs>
                <w:tab w:val="left" w:pos="540"/>
              </w:tabs>
              <w:contextualSpacing/>
              <w:jc w:val="both"/>
              <w:rPr>
                <w:rFonts w:eastAsia="Calibri"/>
              </w:rPr>
            </w:pPr>
          </w:p>
          <w:p w14:paraId="0F80C291" w14:textId="77777777" w:rsidR="00FF15FA" w:rsidRPr="00C24C71" w:rsidRDefault="00FF15FA" w:rsidP="00803915">
            <w:pPr>
              <w:widowControl w:val="0"/>
              <w:tabs>
                <w:tab w:val="left" w:pos="540"/>
              </w:tabs>
              <w:contextualSpacing/>
              <w:jc w:val="both"/>
              <w:rPr>
                <w:rFonts w:eastAsia="Calibri"/>
              </w:rPr>
            </w:pPr>
          </w:p>
          <w:p w14:paraId="0D6BA422" w14:textId="77777777" w:rsidR="00FF15FA" w:rsidRPr="00C24C71" w:rsidRDefault="00FF15FA" w:rsidP="00803915">
            <w:pPr>
              <w:widowControl w:val="0"/>
              <w:tabs>
                <w:tab w:val="left" w:pos="540"/>
              </w:tabs>
              <w:contextualSpacing/>
              <w:jc w:val="both"/>
              <w:rPr>
                <w:rFonts w:eastAsia="Calibri"/>
              </w:rPr>
            </w:pPr>
          </w:p>
          <w:p w14:paraId="75D271DA" w14:textId="77777777" w:rsidR="00FF15FA" w:rsidRPr="00C24C71" w:rsidRDefault="00FF15FA" w:rsidP="00803915">
            <w:pPr>
              <w:widowControl w:val="0"/>
              <w:tabs>
                <w:tab w:val="left" w:pos="540"/>
              </w:tabs>
              <w:contextualSpacing/>
              <w:jc w:val="both"/>
              <w:rPr>
                <w:rFonts w:eastAsia="Calibri"/>
              </w:rPr>
            </w:pPr>
          </w:p>
          <w:p w14:paraId="7032F902" w14:textId="77777777" w:rsidR="00FF15FA" w:rsidRPr="00C24C71" w:rsidRDefault="00FF15FA" w:rsidP="00803915">
            <w:pPr>
              <w:widowControl w:val="0"/>
              <w:tabs>
                <w:tab w:val="left" w:pos="540"/>
              </w:tabs>
              <w:contextualSpacing/>
              <w:jc w:val="both"/>
              <w:rPr>
                <w:rFonts w:eastAsia="Calibri"/>
              </w:rPr>
            </w:pPr>
          </w:p>
          <w:p w14:paraId="404BCEFD" w14:textId="2F877F4F" w:rsidR="00FF15FA" w:rsidRPr="00C24C71" w:rsidRDefault="00DC3E64" w:rsidP="00803915">
            <w:pPr>
              <w:widowControl w:val="0"/>
              <w:tabs>
                <w:tab w:val="left" w:pos="540"/>
              </w:tabs>
              <w:contextualSpacing/>
              <w:jc w:val="both"/>
              <w:rPr>
                <w:rFonts w:eastAsia="Calibri"/>
              </w:rPr>
            </w:pPr>
            <w:r w:rsidRPr="00C24C71">
              <w:rPr>
                <w:rFonts w:eastAsia="Calibri"/>
              </w:rPr>
              <w:t xml:space="preserve">5)Сформировать </w:t>
            </w:r>
            <w:r w:rsidR="00FF15FA" w:rsidRPr="00C24C71">
              <w:rPr>
                <w:rFonts w:eastAsia="Calibri"/>
              </w:rPr>
              <w:t xml:space="preserve">методики работы с </w:t>
            </w:r>
            <w:r w:rsidR="00895BAA" w:rsidRPr="00C24C71">
              <w:rPr>
                <w:rFonts w:eastAsia="Calibri"/>
              </w:rPr>
              <w:t>рисками для</w:t>
            </w:r>
            <w:r w:rsidR="00FF15FA" w:rsidRPr="00C24C71">
              <w:rPr>
                <w:rFonts w:eastAsia="Calibri"/>
              </w:rPr>
              <w:t xml:space="preserve"> принятия управленческих решений на основе аналитически данных</w:t>
            </w:r>
          </w:p>
          <w:p w14:paraId="72ADEDA0" w14:textId="1D5DF359" w:rsidR="00DC3E64" w:rsidRPr="00C24C71" w:rsidRDefault="00DC3E64" w:rsidP="00803915">
            <w:pPr>
              <w:widowControl w:val="0"/>
              <w:tabs>
                <w:tab w:val="left" w:pos="540"/>
              </w:tabs>
              <w:contextualSpacing/>
              <w:jc w:val="both"/>
              <w:rPr>
                <w:rFonts w:eastAsia="Calibri"/>
              </w:rPr>
            </w:pPr>
            <w:r w:rsidRPr="00C24C71">
              <w:rPr>
                <w:rFonts w:eastAsia="Calibri"/>
              </w:rPr>
              <w:t>6) Сформировать план мероприятий по минимизации /удержания рисков</w:t>
            </w:r>
            <w:r w:rsidR="00FF15FA" w:rsidRPr="00C24C71">
              <w:rPr>
                <w:rFonts w:eastAsia="Calibri"/>
              </w:rPr>
              <w:t xml:space="preserve"> на приемлемых уровнях</w:t>
            </w:r>
          </w:p>
          <w:p w14:paraId="40172AC2" w14:textId="13308202" w:rsidR="00DC3E64" w:rsidRPr="00C24C71" w:rsidRDefault="00DC3E64" w:rsidP="00803915">
            <w:pPr>
              <w:widowControl w:val="0"/>
              <w:tabs>
                <w:tab w:val="left" w:pos="540"/>
              </w:tabs>
              <w:contextualSpacing/>
              <w:jc w:val="both"/>
              <w:rPr>
                <w:rFonts w:eastAsia="Calibri"/>
              </w:rPr>
            </w:pPr>
            <w:r w:rsidRPr="00C24C71">
              <w:rPr>
                <w:rFonts w:eastAsia="Calibri"/>
              </w:rPr>
              <w:t xml:space="preserve">7) Разработать план корректирующих мероприятий для достижения целей </w:t>
            </w:r>
            <w:r w:rsidR="00FF15FA" w:rsidRPr="00C24C71">
              <w:rPr>
                <w:rFonts w:eastAsia="Calibri"/>
              </w:rPr>
              <w:t>проекта/</w:t>
            </w:r>
            <w:r w:rsidRPr="00C24C71">
              <w:rPr>
                <w:rFonts w:eastAsia="Calibri"/>
              </w:rPr>
              <w:t>бизнес – процесс</w:t>
            </w:r>
            <w:r w:rsidR="00FF15FA" w:rsidRPr="00C24C71">
              <w:rPr>
                <w:rFonts w:eastAsia="Calibri"/>
              </w:rPr>
              <w:t>а</w:t>
            </w:r>
          </w:p>
          <w:p w14:paraId="4D316A2D" w14:textId="28458E0C" w:rsidR="00DC3E64" w:rsidRPr="00C24C71" w:rsidRDefault="00DC3E64" w:rsidP="00803915">
            <w:pPr>
              <w:widowControl w:val="0"/>
              <w:tabs>
                <w:tab w:val="left" w:pos="540"/>
              </w:tabs>
              <w:contextualSpacing/>
              <w:jc w:val="both"/>
              <w:rPr>
                <w:rFonts w:eastAsia="Calibri"/>
              </w:rPr>
            </w:pPr>
          </w:p>
        </w:tc>
      </w:tr>
    </w:tbl>
    <w:p w14:paraId="29692A05" w14:textId="77777777" w:rsidR="00F01966" w:rsidRPr="00C24C71" w:rsidRDefault="00F01966" w:rsidP="00803915">
      <w:pPr>
        <w:widowControl w:val="0"/>
        <w:tabs>
          <w:tab w:val="left" w:pos="1134"/>
        </w:tabs>
        <w:spacing w:line="360" w:lineRule="auto"/>
        <w:jc w:val="center"/>
        <w:rPr>
          <w:b/>
          <w:sz w:val="28"/>
          <w:szCs w:val="28"/>
        </w:rPr>
      </w:pPr>
    </w:p>
    <w:p w14:paraId="61C5E0D6" w14:textId="24CFFFD8" w:rsidR="005912DB" w:rsidRPr="00C24C71" w:rsidRDefault="005912DB" w:rsidP="00803915">
      <w:pPr>
        <w:widowControl w:val="0"/>
        <w:tabs>
          <w:tab w:val="left" w:pos="1134"/>
        </w:tabs>
        <w:spacing w:line="360" w:lineRule="auto"/>
        <w:ind w:firstLine="709"/>
        <w:jc w:val="center"/>
        <w:rPr>
          <w:b/>
          <w:sz w:val="28"/>
          <w:szCs w:val="28"/>
        </w:rPr>
      </w:pPr>
      <w:r w:rsidRPr="00C24C71">
        <w:rPr>
          <w:b/>
          <w:sz w:val="28"/>
          <w:szCs w:val="28"/>
        </w:rPr>
        <w:lastRenderedPageBreak/>
        <w:t>П</w:t>
      </w:r>
      <w:r w:rsidR="00646286" w:rsidRPr="00C24C71">
        <w:rPr>
          <w:b/>
          <w:sz w:val="28"/>
          <w:szCs w:val="28"/>
        </w:rPr>
        <w:t>римерный п</w:t>
      </w:r>
      <w:r w:rsidRPr="00C24C71">
        <w:rPr>
          <w:b/>
          <w:sz w:val="28"/>
          <w:szCs w:val="28"/>
        </w:rPr>
        <w:t xml:space="preserve">еречень контрольных вопросов к </w:t>
      </w:r>
      <w:r w:rsidR="00FB6EB4" w:rsidRPr="00C24C71">
        <w:rPr>
          <w:b/>
          <w:sz w:val="28"/>
          <w:szCs w:val="28"/>
        </w:rPr>
        <w:t>экзамену</w:t>
      </w:r>
    </w:p>
    <w:p w14:paraId="3D575CB2" w14:textId="464827C5" w:rsidR="003608DA" w:rsidRPr="00C24C71" w:rsidRDefault="0067121B" w:rsidP="00803915">
      <w:pPr>
        <w:widowControl w:val="0"/>
        <w:numPr>
          <w:ilvl w:val="0"/>
          <w:numId w:val="23"/>
        </w:numPr>
        <w:tabs>
          <w:tab w:val="left" w:pos="1134"/>
        </w:tabs>
        <w:spacing w:line="360" w:lineRule="auto"/>
        <w:ind w:left="0" w:firstLine="709"/>
        <w:contextualSpacing/>
        <w:jc w:val="both"/>
        <w:rPr>
          <w:sz w:val="28"/>
          <w:szCs w:val="28"/>
        </w:rPr>
      </w:pPr>
      <w:r w:rsidRPr="00C24C71">
        <w:rPr>
          <w:sz w:val="28"/>
          <w:szCs w:val="28"/>
        </w:rPr>
        <w:t>Система управления рисками экономического субъекта</w:t>
      </w:r>
    </w:p>
    <w:p w14:paraId="4A4C1ABC" w14:textId="09BC47BD" w:rsidR="0067121B" w:rsidRPr="00C24C71" w:rsidRDefault="0067121B" w:rsidP="00803915">
      <w:pPr>
        <w:widowControl w:val="0"/>
        <w:numPr>
          <w:ilvl w:val="0"/>
          <w:numId w:val="23"/>
        </w:numPr>
        <w:tabs>
          <w:tab w:val="left" w:pos="1134"/>
        </w:tabs>
        <w:spacing w:line="360" w:lineRule="auto"/>
        <w:ind w:left="0" w:firstLine="709"/>
        <w:contextualSpacing/>
        <w:jc w:val="both"/>
        <w:rPr>
          <w:sz w:val="28"/>
          <w:szCs w:val="28"/>
        </w:rPr>
      </w:pPr>
      <w:r w:rsidRPr="00C24C71">
        <w:rPr>
          <w:sz w:val="28"/>
          <w:szCs w:val="28"/>
        </w:rPr>
        <w:t>Процессный подход в управлении рисками экономического субъекта</w:t>
      </w:r>
    </w:p>
    <w:p w14:paraId="51DFDACE" w14:textId="1CFB9231" w:rsidR="00FD7C53" w:rsidRPr="00C24C71" w:rsidRDefault="00FD7C53" w:rsidP="00803915">
      <w:pPr>
        <w:widowControl w:val="0"/>
        <w:numPr>
          <w:ilvl w:val="0"/>
          <w:numId w:val="23"/>
        </w:numPr>
        <w:tabs>
          <w:tab w:val="left" w:pos="1134"/>
        </w:tabs>
        <w:spacing w:line="360" w:lineRule="auto"/>
        <w:ind w:left="0" w:firstLine="709"/>
        <w:contextualSpacing/>
        <w:jc w:val="both"/>
        <w:rPr>
          <w:sz w:val="28"/>
          <w:szCs w:val="28"/>
        </w:rPr>
      </w:pPr>
      <w:r w:rsidRPr="00C24C71">
        <w:rPr>
          <w:sz w:val="28"/>
          <w:szCs w:val="28"/>
        </w:rPr>
        <w:t>Корпоративное управление подразделением внутреннего аудита</w:t>
      </w:r>
    </w:p>
    <w:p w14:paraId="5AC794C6" w14:textId="2D4F3086" w:rsidR="0067121B" w:rsidRPr="00C24C71" w:rsidRDefault="0067121B" w:rsidP="00803915">
      <w:pPr>
        <w:widowControl w:val="0"/>
        <w:numPr>
          <w:ilvl w:val="0"/>
          <w:numId w:val="23"/>
        </w:numPr>
        <w:tabs>
          <w:tab w:val="left" w:pos="1134"/>
        </w:tabs>
        <w:spacing w:line="360" w:lineRule="auto"/>
        <w:ind w:left="0" w:firstLine="709"/>
        <w:contextualSpacing/>
        <w:jc w:val="both"/>
        <w:rPr>
          <w:sz w:val="28"/>
          <w:szCs w:val="28"/>
        </w:rPr>
      </w:pPr>
      <w:r w:rsidRPr="00C24C71">
        <w:rPr>
          <w:sz w:val="28"/>
          <w:szCs w:val="28"/>
        </w:rPr>
        <w:t xml:space="preserve">Основные принципы </w:t>
      </w:r>
      <w:r w:rsidR="00FD7C53" w:rsidRPr="00C24C71">
        <w:rPr>
          <w:sz w:val="28"/>
          <w:szCs w:val="28"/>
        </w:rPr>
        <w:t>стратегического планирования деятельности внутреннего аудита</w:t>
      </w:r>
    </w:p>
    <w:p w14:paraId="7FF349AB" w14:textId="6C16945C" w:rsidR="0067121B" w:rsidRPr="00C24C71" w:rsidRDefault="0067121B" w:rsidP="00803915">
      <w:pPr>
        <w:widowControl w:val="0"/>
        <w:numPr>
          <w:ilvl w:val="0"/>
          <w:numId w:val="23"/>
        </w:numPr>
        <w:tabs>
          <w:tab w:val="left" w:pos="1134"/>
        </w:tabs>
        <w:spacing w:line="360" w:lineRule="auto"/>
        <w:ind w:left="0" w:firstLine="709"/>
        <w:contextualSpacing/>
        <w:jc w:val="both"/>
        <w:rPr>
          <w:sz w:val="28"/>
          <w:szCs w:val="28"/>
        </w:rPr>
      </w:pPr>
      <w:r w:rsidRPr="00C24C71">
        <w:rPr>
          <w:sz w:val="28"/>
          <w:szCs w:val="28"/>
        </w:rPr>
        <w:t xml:space="preserve">Показатели эффективности и результативности </w:t>
      </w:r>
      <w:r w:rsidR="00FD7C53" w:rsidRPr="00C24C71">
        <w:rPr>
          <w:sz w:val="28"/>
          <w:szCs w:val="28"/>
        </w:rPr>
        <w:t>проектов</w:t>
      </w:r>
      <w:r w:rsidRPr="00C24C71">
        <w:rPr>
          <w:sz w:val="28"/>
          <w:szCs w:val="28"/>
        </w:rPr>
        <w:t xml:space="preserve"> </w:t>
      </w:r>
    </w:p>
    <w:p w14:paraId="6DB5B8C9" w14:textId="6312E58B" w:rsidR="0067121B" w:rsidRPr="00C24C71" w:rsidRDefault="0067121B" w:rsidP="00803915">
      <w:pPr>
        <w:widowControl w:val="0"/>
        <w:numPr>
          <w:ilvl w:val="0"/>
          <w:numId w:val="23"/>
        </w:numPr>
        <w:tabs>
          <w:tab w:val="left" w:pos="1134"/>
        </w:tabs>
        <w:spacing w:line="360" w:lineRule="auto"/>
        <w:ind w:left="0" w:firstLine="709"/>
        <w:contextualSpacing/>
        <w:jc w:val="both"/>
        <w:rPr>
          <w:sz w:val="28"/>
          <w:szCs w:val="28"/>
        </w:rPr>
      </w:pPr>
      <w:r w:rsidRPr="00C24C71">
        <w:rPr>
          <w:sz w:val="28"/>
          <w:szCs w:val="28"/>
        </w:rPr>
        <w:t xml:space="preserve">Взаимодействие участников и владельца бизнес – процесса </w:t>
      </w:r>
      <w:r w:rsidR="006C7458" w:rsidRPr="00C24C71">
        <w:rPr>
          <w:sz w:val="28"/>
          <w:szCs w:val="28"/>
        </w:rPr>
        <w:t>для достижения цели</w:t>
      </w:r>
      <w:r w:rsidRPr="00C24C71">
        <w:rPr>
          <w:sz w:val="28"/>
          <w:szCs w:val="28"/>
        </w:rPr>
        <w:t xml:space="preserve"> процесса </w:t>
      </w:r>
    </w:p>
    <w:p w14:paraId="07A4B6CD" w14:textId="3B185533" w:rsidR="0067121B" w:rsidRPr="00C24C71" w:rsidRDefault="0067121B" w:rsidP="00803915">
      <w:pPr>
        <w:widowControl w:val="0"/>
        <w:numPr>
          <w:ilvl w:val="0"/>
          <w:numId w:val="23"/>
        </w:numPr>
        <w:tabs>
          <w:tab w:val="left" w:pos="1134"/>
        </w:tabs>
        <w:spacing w:line="360" w:lineRule="auto"/>
        <w:ind w:left="0" w:firstLine="709"/>
        <w:contextualSpacing/>
        <w:jc w:val="both"/>
        <w:rPr>
          <w:sz w:val="28"/>
          <w:szCs w:val="28"/>
        </w:rPr>
      </w:pPr>
      <w:r w:rsidRPr="00C24C71">
        <w:rPr>
          <w:sz w:val="28"/>
          <w:szCs w:val="28"/>
        </w:rPr>
        <w:t xml:space="preserve">Постановка целей и определение риск-аппетита </w:t>
      </w:r>
      <w:r w:rsidR="00FD7C53" w:rsidRPr="00C24C71">
        <w:rPr>
          <w:sz w:val="28"/>
          <w:szCs w:val="28"/>
        </w:rPr>
        <w:t>проекта в условиях неопределенности</w:t>
      </w:r>
    </w:p>
    <w:p w14:paraId="4D002DCA" w14:textId="77777777" w:rsidR="00FD7C53" w:rsidRPr="00C24C71" w:rsidRDefault="00524616" w:rsidP="00803915">
      <w:pPr>
        <w:pStyle w:val="af3"/>
        <w:widowControl w:val="0"/>
        <w:numPr>
          <w:ilvl w:val="0"/>
          <w:numId w:val="23"/>
        </w:numPr>
        <w:tabs>
          <w:tab w:val="left" w:pos="1134"/>
        </w:tabs>
        <w:spacing w:line="360" w:lineRule="auto"/>
        <w:ind w:left="0" w:firstLine="709"/>
        <w:jc w:val="both"/>
        <w:rPr>
          <w:rFonts w:ascii="Times New Roman" w:eastAsia="Times New Roman" w:hAnsi="Times New Roman" w:cs="Times New Roman"/>
          <w:color w:val="auto"/>
          <w:sz w:val="28"/>
          <w:szCs w:val="28"/>
        </w:rPr>
      </w:pPr>
      <w:r w:rsidRPr="00C24C71">
        <w:rPr>
          <w:rFonts w:ascii="Times New Roman" w:hAnsi="Times New Roman" w:cs="Times New Roman"/>
          <w:color w:val="auto"/>
          <w:sz w:val="28"/>
          <w:szCs w:val="28"/>
        </w:rPr>
        <w:t>Реализация стратегий реагирования на риск</w:t>
      </w:r>
      <w:r w:rsidR="00FD7C53" w:rsidRPr="00C24C71">
        <w:rPr>
          <w:rFonts w:ascii="Times New Roman" w:hAnsi="Times New Roman" w:cs="Times New Roman"/>
          <w:color w:val="auto"/>
          <w:sz w:val="28"/>
          <w:szCs w:val="28"/>
        </w:rPr>
        <w:t xml:space="preserve"> </w:t>
      </w:r>
      <w:r w:rsidR="00FD7C53" w:rsidRPr="00C24C71">
        <w:rPr>
          <w:rFonts w:ascii="Times New Roman" w:eastAsia="Times New Roman" w:hAnsi="Times New Roman" w:cs="Times New Roman"/>
          <w:color w:val="auto"/>
          <w:sz w:val="28"/>
          <w:szCs w:val="28"/>
        </w:rPr>
        <w:t>проекта в условиях неопределенности</w:t>
      </w:r>
    </w:p>
    <w:p w14:paraId="0C331638" w14:textId="11B0435B" w:rsidR="00145FA1" w:rsidRPr="00C24C71" w:rsidRDefault="00524616" w:rsidP="00803915">
      <w:pPr>
        <w:widowControl w:val="0"/>
        <w:numPr>
          <w:ilvl w:val="0"/>
          <w:numId w:val="23"/>
        </w:numPr>
        <w:tabs>
          <w:tab w:val="left" w:pos="1134"/>
        </w:tabs>
        <w:spacing w:line="360" w:lineRule="auto"/>
        <w:ind w:left="0" w:firstLine="709"/>
        <w:contextualSpacing/>
        <w:jc w:val="both"/>
        <w:rPr>
          <w:sz w:val="28"/>
          <w:szCs w:val="28"/>
        </w:rPr>
      </w:pPr>
      <w:r w:rsidRPr="00C24C71">
        <w:rPr>
          <w:sz w:val="28"/>
          <w:szCs w:val="28"/>
        </w:rPr>
        <w:t xml:space="preserve"> </w:t>
      </w:r>
      <w:r w:rsidR="003608DA" w:rsidRPr="00C24C71">
        <w:rPr>
          <w:sz w:val="28"/>
          <w:szCs w:val="28"/>
        </w:rPr>
        <w:t xml:space="preserve">Организация </w:t>
      </w:r>
      <w:r w:rsidR="00A472EA" w:rsidRPr="00C24C71">
        <w:rPr>
          <w:sz w:val="28"/>
          <w:szCs w:val="28"/>
        </w:rPr>
        <w:t xml:space="preserve">мониторинга </w:t>
      </w:r>
      <w:r w:rsidR="00FD7C53" w:rsidRPr="00C24C71">
        <w:rPr>
          <w:sz w:val="28"/>
          <w:szCs w:val="28"/>
        </w:rPr>
        <w:t>результатов консультирования проекта</w:t>
      </w:r>
    </w:p>
    <w:p w14:paraId="08C0D5A9" w14:textId="1D9F880D" w:rsidR="003608DA" w:rsidRPr="00C24C71" w:rsidRDefault="00145FA1" w:rsidP="00803915">
      <w:pPr>
        <w:widowControl w:val="0"/>
        <w:numPr>
          <w:ilvl w:val="0"/>
          <w:numId w:val="23"/>
        </w:numPr>
        <w:tabs>
          <w:tab w:val="left" w:pos="1134"/>
        </w:tabs>
        <w:spacing w:line="360" w:lineRule="auto"/>
        <w:ind w:left="0" w:firstLine="709"/>
        <w:contextualSpacing/>
        <w:jc w:val="both"/>
        <w:rPr>
          <w:sz w:val="28"/>
          <w:szCs w:val="28"/>
        </w:rPr>
      </w:pPr>
      <w:r w:rsidRPr="00C24C71">
        <w:rPr>
          <w:sz w:val="28"/>
          <w:szCs w:val="28"/>
        </w:rPr>
        <w:t>Методы выявлении признаков нестабильности бизнес-процесса</w:t>
      </w:r>
    </w:p>
    <w:p w14:paraId="167E1A24" w14:textId="114CAEC3" w:rsidR="00A472EA" w:rsidRPr="00C24C71" w:rsidRDefault="00A472EA" w:rsidP="00803915">
      <w:pPr>
        <w:widowControl w:val="0"/>
        <w:numPr>
          <w:ilvl w:val="0"/>
          <w:numId w:val="23"/>
        </w:numPr>
        <w:tabs>
          <w:tab w:val="left" w:pos="1134"/>
        </w:tabs>
        <w:spacing w:line="360" w:lineRule="auto"/>
        <w:ind w:left="0" w:firstLine="709"/>
        <w:contextualSpacing/>
        <w:jc w:val="both"/>
        <w:rPr>
          <w:sz w:val="28"/>
          <w:szCs w:val="28"/>
        </w:rPr>
      </w:pPr>
      <w:r w:rsidRPr="00C24C71">
        <w:rPr>
          <w:sz w:val="28"/>
          <w:szCs w:val="28"/>
        </w:rPr>
        <w:t xml:space="preserve">Взаимодействие внутреннего аудитора </w:t>
      </w:r>
      <w:r w:rsidR="006C7458" w:rsidRPr="00C24C71">
        <w:rPr>
          <w:sz w:val="28"/>
          <w:szCs w:val="28"/>
        </w:rPr>
        <w:t>с лицами,</w:t>
      </w:r>
      <w:r w:rsidR="00FD7C53" w:rsidRPr="00C24C71">
        <w:rPr>
          <w:sz w:val="28"/>
          <w:szCs w:val="28"/>
        </w:rPr>
        <w:t xml:space="preserve"> отвечающими за управление проектом на всех этапах аудита</w:t>
      </w:r>
    </w:p>
    <w:p w14:paraId="4E1D62FE" w14:textId="7688443B" w:rsidR="003672FD" w:rsidRPr="00C24C71" w:rsidRDefault="003672FD" w:rsidP="00803915">
      <w:pPr>
        <w:widowControl w:val="0"/>
        <w:numPr>
          <w:ilvl w:val="0"/>
          <w:numId w:val="23"/>
        </w:numPr>
        <w:tabs>
          <w:tab w:val="left" w:pos="1134"/>
        </w:tabs>
        <w:spacing w:line="360" w:lineRule="auto"/>
        <w:ind w:left="0" w:firstLine="709"/>
        <w:contextualSpacing/>
        <w:jc w:val="both"/>
        <w:rPr>
          <w:sz w:val="28"/>
          <w:szCs w:val="28"/>
        </w:rPr>
      </w:pPr>
      <w:r w:rsidRPr="00C24C71">
        <w:rPr>
          <w:sz w:val="28"/>
          <w:szCs w:val="28"/>
        </w:rPr>
        <w:t xml:space="preserve">Взаимодействие владельца бизнес – процесса с </w:t>
      </w:r>
      <w:r w:rsidR="00A472EA" w:rsidRPr="00C24C71">
        <w:rPr>
          <w:sz w:val="28"/>
          <w:szCs w:val="28"/>
        </w:rPr>
        <w:t xml:space="preserve">лицами, отвечающими за корпоративное управление </w:t>
      </w:r>
    </w:p>
    <w:p w14:paraId="2FB37C9E" w14:textId="409B110C" w:rsidR="003608DA" w:rsidRPr="00C24C71" w:rsidRDefault="003672FD" w:rsidP="00803915">
      <w:pPr>
        <w:widowControl w:val="0"/>
        <w:numPr>
          <w:ilvl w:val="0"/>
          <w:numId w:val="23"/>
        </w:numPr>
        <w:tabs>
          <w:tab w:val="left" w:pos="1134"/>
        </w:tabs>
        <w:spacing w:line="360" w:lineRule="auto"/>
        <w:ind w:left="0" w:firstLine="709"/>
        <w:contextualSpacing/>
        <w:jc w:val="both"/>
        <w:rPr>
          <w:sz w:val="28"/>
          <w:szCs w:val="28"/>
        </w:rPr>
      </w:pPr>
      <w:r w:rsidRPr="00C24C71">
        <w:rPr>
          <w:sz w:val="28"/>
          <w:szCs w:val="28"/>
        </w:rPr>
        <w:t xml:space="preserve">Оценка значимых рисков </w:t>
      </w:r>
      <w:r w:rsidR="005B4609" w:rsidRPr="00C24C71">
        <w:rPr>
          <w:sz w:val="28"/>
          <w:szCs w:val="28"/>
        </w:rPr>
        <w:t>проекта</w:t>
      </w:r>
      <w:r w:rsidRPr="00C24C71">
        <w:rPr>
          <w:sz w:val="28"/>
          <w:szCs w:val="28"/>
        </w:rPr>
        <w:t xml:space="preserve"> на этапе отбора объектов аудита при формировании годового плана проверок</w:t>
      </w:r>
    </w:p>
    <w:p w14:paraId="4AFBDCCB" w14:textId="77777777" w:rsidR="005B4609" w:rsidRPr="00C24C71" w:rsidRDefault="005B4609" w:rsidP="00803915">
      <w:pPr>
        <w:widowControl w:val="0"/>
        <w:numPr>
          <w:ilvl w:val="0"/>
          <w:numId w:val="23"/>
        </w:numPr>
        <w:tabs>
          <w:tab w:val="left" w:pos="1134"/>
        </w:tabs>
        <w:spacing w:line="360" w:lineRule="auto"/>
        <w:ind w:left="0" w:firstLine="709"/>
        <w:contextualSpacing/>
        <w:jc w:val="both"/>
        <w:rPr>
          <w:sz w:val="28"/>
          <w:szCs w:val="28"/>
        </w:rPr>
      </w:pPr>
      <w:r w:rsidRPr="00C24C71">
        <w:rPr>
          <w:sz w:val="28"/>
          <w:szCs w:val="28"/>
        </w:rPr>
        <w:t xml:space="preserve">Координация деятельности с внутренними поставщиками (комплаенс, управление рисками, информационная безопасность и т. д.) гарантий и консультаций </w:t>
      </w:r>
    </w:p>
    <w:p w14:paraId="06FAF6AB" w14:textId="6538B16F" w:rsidR="003608DA" w:rsidRPr="00C24C71" w:rsidRDefault="00542DF6" w:rsidP="00803915">
      <w:pPr>
        <w:widowControl w:val="0"/>
        <w:numPr>
          <w:ilvl w:val="0"/>
          <w:numId w:val="23"/>
        </w:numPr>
        <w:tabs>
          <w:tab w:val="left" w:pos="1134"/>
        </w:tabs>
        <w:spacing w:line="360" w:lineRule="auto"/>
        <w:ind w:left="0" w:firstLine="709"/>
        <w:contextualSpacing/>
        <w:jc w:val="both"/>
        <w:rPr>
          <w:sz w:val="28"/>
          <w:szCs w:val="28"/>
        </w:rPr>
      </w:pPr>
      <w:r w:rsidRPr="00C24C71">
        <w:rPr>
          <w:sz w:val="28"/>
          <w:szCs w:val="28"/>
        </w:rPr>
        <w:t>Методы анализа проблемных областей бизнес - процесса</w:t>
      </w:r>
    </w:p>
    <w:p w14:paraId="2A247A12" w14:textId="3358C2AC" w:rsidR="00542DF6" w:rsidRPr="00C24C71" w:rsidRDefault="00542DF6" w:rsidP="00803915">
      <w:pPr>
        <w:widowControl w:val="0"/>
        <w:numPr>
          <w:ilvl w:val="0"/>
          <w:numId w:val="23"/>
        </w:numPr>
        <w:tabs>
          <w:tab w:val="left" w:pos="1134"/>
        </w:tabs>
        <w:spacing w:line="360" w:lineRule="auto"/>
        <w:ind w:left="0" w:firstLine="709"/>
        <w:contextualSpacing/>
        <w:jc w:val="both"/>
        <w:rPr>
          <w:sz w:val="28"/>
          <w:szCs w:val="28"/>
        </w:rPr>
      </w:pPr>
      <w:r w:rsidRPr="00C24C71">
        <w:rPr>
          <w:sz w:val="28"/>
          <w:szCs w:val="28"/>
        </w:rPr>
        <w:t xml:space="preserve">Методы оценки воздействия и вероятности возникновения риска в </w:t>
      </w:r>
      <w:r w:rsidR="005B4609" w:rsidRPr="00C24C71">
        <w:rPr>
          <w:sz w:val="28"/>
          <w:szCs w:val="28"/>
        </w:rPr>
        <w:t>проекте</w:t>
      </w:r>
      <w:r w:rsidRPr="00C24C71">
        <w:rPr>
          <w:sz w:val="28"/>
          <w:szCs w:val="28"/>
        </w:rPr>
        <w:t xml:space="preserve"> внутренним аудитором</w:t>
      </w:r>
    </w:p>
    <w:p w14:paraId="6B950C87" w14:textId="21EB8619" w:rsidR="0069649B" w:rsidRPr="00C24C71" w:rsidRDefault="002156BB" w:rsidP="00803915">
      <w:pPr>
        <w:widowControl w:val="0"/>
        <w:numPr>
          <w:ilvl w:val="0"/>
          <w:numId w:val="23"/>
        </w:numPr>
        <w:tabs>
          <w:tab w:val="left" w:pos="1134"/>
        </w:tabs>
        <w:spacing w:line="360" w:lineRule="auto"/>
        <w:ind w:left="0" w:firstLine="709"/>
        <w:contextualSpacing/>
        <w:jc w:val="both"/>
        <w:rPr>
          <w:sz w:val="28"/>
          <w:szCs w:val="28"/>
        </w:rPr>
      </w:pPr>
      <w:r w:rsidRPr="00C24C71">
        <w:rPr>
          <w:sz w:val="28"/>
          <w:szCs w:val="28"/>
        </w:rPr>
        <w:t>Анализ концепции и принципов контролей, применяемых в про</w:t>
      </w:r>
      <w:r w:rsidR="0009713D" w:rsidRPr="00C24C71">
        <w:rPr>
          <w:sz w:val="28"/>
          <w:szCs w:val="28"/>
        </w:rPr>
        <w:t>ектах в период неопределенности</w:t>
      </w:r>
    </w:p>
    <w:p w14:paraId="5F30C69F" w14:textId="35DA6E8B" w:rsidR="002156BB" w:rsidRPr="00C24C71" w:rsidRDefault="002156BB" w:rsidP="00803915">
      <w:pPr>
        <w:widowControl w:val="0"/>
        <w:numPr>
          <w:ilvl w:val="0"/>
          <w:numId w:val="23"/>
        </w:numPr>
        <w:tabs>
          <w:tab w:val="left" w:pos="1134"/>
        </w:tabs>
        <w:spacing w:line="360" w:lineRule="auto"/>
        <w:ind w:left="0" w:firstLine="709"/>
        <w:contextualSpacing/>
        <w:jc w:val="both"/>
        <w:rPr>
          <w:sz w:val="28"/>
          <w:szCs w:val="28"/>
        </w:rPr>
      </w:pPr>
      <w:r w:rsidRPr="00C24C71">
        <w:rPr>
          <w:sz w:val="28"/>
          <w:szCs w:val="28"/>
        </w:rPr>
        <w:t>Методы тестирования, используемые внутренними аудиторами</w:t>
      </w:r>
      <w:r w:rsidR="0009713D" w:rsidRPr="00C24C71">
        <w:rPr>
          <w:sz w:val="28"/>
          <w:szCs w:val="28"/>
        </w:rPr>
        <w:t xml:space="preserve"> </w:t>
      </w:r>
      <w:r w:rsidR="006C7458" w:rsidRPr="00C24C71">
        <w:rPr>
          <w:sz w:val="28"/>
          <w:szCs w:val="28"/>
        </w:rPr>
        <w:t xml:space="preserve">для </w:t>
      </w:r>
      <w:r w:rsidR="006C7458" w:rsidRPr="00C24C71">
        <w:rPr>
          <w:sz w:val="28"/>
          <w:szCs w:val="28"/>
        </w:rPr>
        <w:lastRenderedPageBreak/>
        <w:t>оценки</w:t>
      </w:r>
      <w:r w:rsidR="0009713D" w:rsidRPr="00C24C71">
        <w:rPr>
          <w:sz w:val="28"/>
          <w:szCs w:val="28"/>
        </w:rPr>
        <w:t xml:space="preserve"> эффективности управления рисками проектов</w:t>
      </w:r>
      <w:r w:rsidRPr="00C24C71">
        <w:rPr>
          <w:sz w:val="28"/>
          <w:szCs w:val="28"/>
        </w:rPr>
        <w:t xml:space="preserve">. </w:t>
      </w:r>
    </w:p>
    <w:p w14:paraId="151FDD65" w14:textId="77777777" w:rsidR="002156BB" w:rsidRPr="00C24C71" w:rsidRDefault="002156BB" w:rsidP="00803915">
      <w:pPr>
        <w:widowControl w:val="0"/>
        <w:numPr>
          <w:ilvl w:val="0"/>
          <w:numId w:val="23"/>
        </w:numPr>
        <w:tabs>
          <w:tab w:val="left" w:pos="1134"/>
        </w:tabs>
        <w:spacing w:line="360" w:lineRule="auto"/>
        <w:ind w:left="0" w:firstLine="709"/>
        <w:contextualSpacing/>
        <w:jc w:val="both"/>
        <w:rPr>
          <w:sz w:val="28"/>
          <w:szCs w:val="28"/>
        </w:rPr>
      </w:pPr>
      <w:r w:rsidRPr="00C24C71">
        <w:rPr>
          <w:sz w:val="28"/>
          <w:szCs w:val="28"/>
        </w:rPr>
        <w:t xml:space="preserve">Методы получения информации для оценки рисков недостижения целей процесса </w:t>
      </w:r>
    </w:p>
    <w:p w14:paraId="54B91E27" w14:textId="29C3EF3C" w:rsidR="003608DA" w:rsidRPr="00C24C71" w:rsidRDefault="003608DA" w:rsidP="00803915">
      <w:pPr>
        <w:widowControl w:val="0"/>
        <w:numPr>
          <w:ilvl w:val="0"/>
          <w:numId w:val="23"/>
        </w:numPr>
        <w:tabs>
          <w:tab w:val="left" w:pos="1134"/>
        </w:tabs>
        <w:spacing w:line="360" w:lineRule="auto"/>
        <w:ind w:left="0" w:firstLine="709"/>
        <w:contextualSpacing/>
        <w:jc w:val="both"/>
        <w:rPr>
          <w:sz w:val="28"/>
          <w:szCs w:val="28"/>
        </w:rPr>
      </w:pPr>
      <w:r w:rsidRPr="00C24C71">
        <w:rPr>
          <w:sz w:val="28"/>
          <w:szCs w:val="28"/>
        </w:rPr>
        <w:t xml:space="preserve">Планирование </w:t>
      </w:r>
      <w:r w:rsidR="0009713D" w:rsidRPr="00C24C71">
        <w:rPr>
          <w:sz w:val="28"/>
          <w:szCs w:val="28"/>
        </w:rPr>
        <w:t xml:space="preserve">консультаций по </w:t>
      </w:r>
      <w:r w:rsidRPr="00C24C71">
        <w:rPr>
          <w:sz w:val="28"/>
          <w:szCs w:val="28"/>
        </w:rPr>
        <w:t xml:space="preserve">совершенствованию системы </w:t>
      </w:r>
      <w:r w:rsidR="0009713D" w:rsidRPr="00C24C71">
        <w:rPr>
          <w:sz w:val="28"/>
          <w:szCs w:val="28"/>
        </w:rPr>
        <w:t>риск - менеджмента</w:t>
      </w:r>
      <w:r w:rsidR="002156BB" w:rsidRPr="00C24C71">
        <w:rPr>
          <w:sz w:val="28"/>
          <w:szCs w:val="28"/>
        </w:rPr>
        <w:t xml:space="preserve"> в бизнес - процессе</w:t>
      </w:r>
      <w:r w:rsidRPr="00C24C71">
        <w:rPr>
          <w:sz w:val="28"/>
          <w:szCs w:val="28"/>
        </w:rPr>
        <w:t xml:space="preserve">. </w:t>
      </w:r>
    </w:p>
    <w:p w14:paraId="7F56D400" w14:textId="785E22CD" w:rsidR="003608DA" w:rsidRPr="00C24C71" w:rsidRDefault="003608DA" w:rsidP="00803915">
      <w:pPr>
        <w:widowControl w:val="0"/>
        <w:numPr>
          <w:ilvl w:val="0"/>
          <w:numId w:val="23"/>
        </w:numPr>
        <w:tabs>
          <w:tab w:val="left" w:pos="1134"/>
        </w:tabs>
        <w:spacing w:line="360" w:lineRule="auto"/>
        <w:ind w:left="0" w:firstLine="709"/>
        <w:contextualSpacing/>
        <w:jc w:val="both"/>
        <w:rPr>
          <w:sz w:val="28"/>
          <w:szCs w:val="28"/>
        </w:rPr>
      </w:pPr>
      <w:r w:rsidRPr="00C24C71">
        <w:rPr>
          <w:sz w:val="28"/>
          <w:szCs w:val="28"/>
        </w:rPr>
        <w:t xml:space="preserve">Принципы эффективного контроля для достижения целей </w:t>
      </w:r>
      <w:r w:rsidR="0009713D" w:rsidRPr="00C24C71">
        <w:rPr>
          <w:sz w:val="28"/>
          <w:szCs w:val="28"/>
        </w:rPr>
        <w:t>проекта в условиях неопределенности</w:t>
      </w:r>
    </w:p>
    <w:p w14:paraId="037E9125" w14:textId="2F721D33" w:rsidR="00A741AA" w:rsidRPr="00C24C71" w:rsidRDefault="002156BB" w:rsidP="00803915">
      <w:pPr>
        <w:widowControl w:val="0"/>
        <w:numPr>
          <w:ilvl w:val="0"/>
          <w:numId w:val="23"/>
        </w:numPr>
        <w:tabs>
          <w:tab w:val="left" w:pos="1134"/>
        </w:tabs>
        <w:spacing w:line="360" w:lineRule="auto"/>
        <w:ind w:left="0" w:firstLine="709"/>
        <w:contextualSpacing/>
        <w:jc w:val="both"/>
        <w:rPr>
          <w:sz w:val="28"/>
          <w:szCs w:val="28"/>
        </w:rPr>
      </w:pPr>
      <w:r w:rsidRPr="00C24C71">
        <w:rPr>
          <w:sz w:val="28"/>
          <w:szCs w:val="28"/>
        </w:rPr>
        <w:t xml:space="preserve">Содержание отчета внутреннего аудита о результатах выполнения </w:t>
      </w:r>
      <w:r w:rsidR="006C7458" w:rsidRPr="00C24C71">
        <w:rPr>
          <w:sz w:val="28"/>
          <w:szCs w:val="28"/>
        </w:rPr>
        <w:t>задания по</w:t>
      </w:r>
      <w:r w:rsidRPr="00C24C71">
        <w:rPr>
          <w:sz w:val="28"/>
          <w:szCs w:val="28"/>
        </w:rPr>
        <w:t xml:space="preserve"> </w:t>
      </w:r>
      <w:r w:rsidR="0009713D" w:rsidRPr="00C24C71">
        <w:rPr>
          <w:sz w:val="28"/>
          <w:szCs w:val="28"/>
        </w:rPr>
        <w:t>оценке эффективности управления проектами</w:t>
      </w:r>
    </w:p>
    <w:p w14:paraId="63BF5205" w14:textId="5C325780" w:rsidR="002156BB" w:rsidRPr="00C24C71" w:rsidRDefault="002156BB" w:rsidP="00803915">
      <w:pPr>
        <w:widowControl w:val="0"/>
        <w:numPr>
          <w:ilvl w:val="0"/>
          <w:numId w:val="23"/>
        </w:numPr>
        <w:tabs>
          <w:tab w:val="left" w:pos="1134"/>
        </w:tabs>
        <w:spacing w:line="360" w:lineRule="auto"/>
        <w:ind w:left="0" w:firstLine="709"/>
        <w:contextualSpacing/>
        <w:jc w:val="both"/>
        <w:rPr>
          <w:sz w:val="28"/>
          <w:szCs w:val="28"/>
        </w:rPr>
      </w:pPr>
      <w:r w:rsidRPr="00C24C71">
        <w:rPr>
          <w:sz w:val="28"/>
          <w:szCs w:val="28"/>
        </w:rPr>
        <w:t xml:space="preserve">Критерии оценки эффективности управления </w:t>
      </w:r>
      <w:r w:rsidR="0009713D" w:rsidRPr="00C24C71">
        <w:rPr>
          <w:sz w:val="28"/>
          <w:szCs w:val="28"/>
        </w:rPr>
        <w:t>проектами в условиях неопределенности</w:t>
      </w:r>
      <w:r w:rsidRPr="00C24C71">
        <w:rPr>
          <w:sz w:val="28"/>
          <w:szCs w:val="28"/>
        </w:rPr>
        <w:t xml:space="preserve">. </w:t>
      </w:r>
    </w:p>
    <w:p w14:paraId="56F8FBE3" w14:textId="77777777" w:rsidR="002156BB" w:rsidRPr="00C24C71" w:rsidRDefault="002156BB" w:rsidP="00803915">
      <w:pPr>
        <w:widowControl w:val="0"/>
        <w:numPr>
          <w:ilvl w:val="0"/>
          <w:numId w:val="23"/>
        </w:numPr>
        <w:tabs>
          <w:tab w:val="left" w:pos="1134"/>
        </w:tabs>
        <w:spacing w:line="360" w:lineRule="auto"/>
        <w:ind w:left="0" w:firstLine="709"/>
        <w:contextualSpacing/>
        <w:jc w:val="both"/>
        <w:rPr>
          <w:sz w:val="28"/>
          <w:szCs w:val="28"/>
        </w:rPr>
      </w:pPr>
      <w:r w:rsidRPr="00C24C71">
        <w:rPr>
          <w:sz w:val="28"/>
          <w:szCs w:val="28"/>
        </w:rPr>
        <w:t xml:space="preserve">Направления и инструменты анализа рисков инфраструктуры и ресурсов процесса. </w:t>
      </w:r>
    </w:p>
    <w:p w14:paraId="22B92CB3" w14:textId="77777777" w:rsidR="002156BB" w:rsidRPr="00C24C71" w:rsidRDefault="002156BB" w:rsidP="00803915">
      <w:pPr>
        <w:widowControl w:val="0"/>
        <w:numPr>
          <w:ilvl w:val="0"/>
          <w:numId w:val="23"/>
        </w:numPr>
        <w:tabs>
          <w:tab w:val="left" w:pos="1134"/>
        </w:tabs>
        <w:spacing w:line="360" w:lineRule="auto"/>
        <w:ind w:left="0" w:firstLine="709"/>
        <w:contextualSpacing/>
        <w:jc w:val="both"/>
        <w:rPr>
          <w:sz w:val="28"/>
          <w:szCs w:val="28"/>
        </w:rPr>
      </w:pPr>
      <w:r w:rsidRPr="00C24C71">
        <w:rPr>
          <w:sz w:val="28"/>
          <w:szCs w:val="28"/>
        </w:rPr>
        <w:t>Внутренний бенчмаркинг бизнес – процессов.</w:t>
      </w:r>
    </w:p>
    <w:p w14:paraId="2738436A" w14:textId="77777777" w:rsidR="00FA7D73" w:rsidRPr="00C24C71" w:rsidRDefault="00FA7D73" w:rsidP="00803915">
      <w:pPr>
        <w:widowControl w:val="0"/>
        <w:tabs>
          <w:tab w:val="left" w:pos="1134"/>
        </w:tabs>
        <w:spacing w:line="360" w:lineRule="auto"/>
        <w:ind w:firstLine="709"/>
        <w:contextualSpacing/>
        <w:jc w:val="both"/>
        <w:rPr>
          <w:sz w:val="28"/>
          <w:szCs w:val="28"/>
        </w:rPr>
      </w:pPr>
    </w:p>
    <w:p w14:paraId="13FFE8F9" w14:textId="3C4489B2" w:rsidR="00096881" w:rsidRPr="00C24C71" w:rsidRDefault="00171DF0" w:rsidP="00803915">
      <w:pPr>
        <w:widowControl w:val="0"/>
        <w:tabs>
          <w:tab w:val="left" w:pos="1134"/>
        </w:tabs>
        <w:spacing w:line="360" w:lineRule="auto"/>
        <w:ind w:firstLine="709"/>
        <w:jc w:val="center"/>
        <w:rPr>
          <w:b/>
          <w:sz w:val="28"/>
          <w:szCs w:val="28"/>
        </w:rPr>
      </w:pPr>
      <w:r w:rsidRPr="00C24C71">
        <w:rPr>
          <w:b/>
          <w:sz w:val="28"/>
          <w:szCs w:val="28"/>
        </w:rPr>
        <w:t xml:space="preserve">Примерная </w:t>
      </w:r>
      <w:r w:rsidR="006C7458" w:rsidRPr="00C24C71">
        <w:rPr>
          <w:b/>
          <w:sz w:val="28"/>
          <w:szCs w:val="28"/>
        </w:rPr>
        <w:t>форма экзаменационного</w:t>
      </w:r>
      <w:r w:rsidRPr="00C24C71">
        <w:rPr>
          <w:b/>
          <w:sz w:val="28"/>
          <w:szCs w:val="28"/>
        </w:rPr>
        <w:t xml:space="preserve"> билета</w:t>
      </w:r>
    </w:p>
    <w:p w14:paraId="4F0B95D3" w14:textId="5C996E4C" w:rsidR="00171DF0" w:rsidRPr="00C24C71" w:rsidRDefault="00171DF0" w:rsidP="00803915">
      <w:pPr>
        <w:widowControl w:val="0"/>
        <w:numPr>
          <w:ilvl w:val="0"/>
          <w:numId w:val="24"/>
        </w:numPr>
        <w:tabs>
          <w:tab w:val="left" w:pos="1134"/>
        </w:tabs>
        <w:spacing w:line="360" w:lineRule="auto"/>
        <w:ind w:left="0" w:firstLine="709"/>
        <w:jc w:val="both"/>
        <w:rPr>
          <w:b/>
          <w:sz w:val="28"/>
          <w:szCs w:val="28"/>
        </w:rPr>
      </w:pPr>
      <w:r w:rsidRPr="00C24C71">
        <w:rPr>
          <w:b/>
          <w:sz w:val="28"/>
          <w:szCs w:val="28"/>
        </w:rPr>
        <w:t>Задание (</w:t>
      </w:r>
      <w:r w:rsidR="00A90013" w:rsidRPr="00C24C71">
        <w:rPr>
          <w:b/>
          <w:sz w:val="28"/>
          <w:szCs w:val="28"/>
        </w:rPr>
        <w:t>1</w:t>
      </w:r>
      <w:r w:rsidRPr="00C24C71">
        <w:rPr>
          <w:b/>
          <w:sz w:val="28"/>
          <w:szCs w:val="28"/>
          <w:lang w:val="en-US"/>
        </w:rPr>
        <w:t xml:space="preserve">0 </w:t>
      </w:r>
      <w:r w:rsidRPr="00C24C71">
        <w:rPr>
          <w:b/>
          <w:sz w:val="28"/>
          <w:szCs w:val="28"/>
        </w:rPr>
        <w:t>баллов)</w:t>
      </w:r>
    </w:p>
    <w:p w14:paraId="01D1B173" w14:textId="2670E79D" w:rsidR="001F3A6C" w:rsidRPr="00C24C71" w:rsidRDefault="0051494B" w:rsidP="00803915">
      <w:pPr>
        <w:widowControl w:val="0"/>
        <w:tabs>
          <w:tab w:val="left" w:pos="1134"/>
        </w:tabs>
        <w:spacing w:line="360" w:lineRule="auto"/>
        <w:ind w:firstLine="709"/>
        <w:jc w:val="both"/>
        <w:rPr>
          <w:b/>
          <w:sz w:val="28"/>
          <w:szCs w:val="28"/>
        </w:rPr>
      </w:pPr>
      <w:r w:rsidRPr="00C24C71">
        <w:rPr>
          <w:sz w:val="28"/>
          <w:szCs w:val="28"/>
        </w:rPr>
        <w:t xml:space="preserve">Выявление внутренним аудитором рисков </w:t>
      </w:r>
      <w:r w:rsidR="00A90013" w:rsidRPr="00C24C71">
        <w:rPr>
          <w:sz w:val="28"/>
          <w:szCs w:val="28"/>
        </w:rPr>
        <w:t>проекта</w:t>
      </w:r>
      <w:r w:rsidRPr="00C24C71">
        <w:rPr>
          <w:sz w:val="28"/>
          <w:szCs w:val="28"/>
        </w:rPr>
        <w:t xml:space="preserve"> и оценка их влияния.</w:t>
      </w:r>
    </w:p>
    <w:p w14:paraId="2DB19B76" w14:textId="77777777" w:rsidR="00171DF0" w:rsidRPr="00C24C71" w:rsidRDefault="00171DF0" w:rsidP="00803915">
      <w:pPr>
        <w:widowControl w:val="0"/>
        <w:numPr>
          <w:ilvl w:val="0"/>
          <w:numId w:val="24"/>
        </w:numPr>
        <w:tabs>
          <w:tab w:val="left" w:pos="1134"/>
        </w:tabs>
        <w:spacing w:line="360" w:lineRule="auto"/>
        <w:ind w:left="0" w:firstLine="709"/>
        <w:jc w:val="both"/>
        <w:rPr>
          <w:b/>
          <w:sz w:val="28"/>
          <w:szCs w:val="28"/>
        </w:rPr>
      </w:pPr>
      <w:r w:rsidRPr="00C24C71">
        <w:rPr>
          <w:b/>
          <w:sz w:val="28"/>
          <w:szCs w:val="28"/>
        </w:rPr>
        <w:t xml:space="preserve"> Задание - (15 баллов - 5х3)</w:t>
      </w:r>
    </w:p>
    <w:p w14:paraId="13A32DAC" w14:textId="47570FBF" w:rsidR="00B35C05" w:rsidRPr="00C24C71" w:rsidRDefault="00B35C05" w:rsidP="00803915">
      <w:pPr>
        <w:widowControl w:val="0"/>
        <w:tabs>
          <w:tab w:val="left" w:pos="1134"/>
        </w:tabs>
        <w:ind w:firstLine="709"/>
        <w:jc w:val="both"/>
        <w:rPr>
          <w:sz w:val="28"/>
          <w:szCs w:val="28"/>
        </w:rPr>
      </w:pPr>
      <w:r w:rsidRPr="00C24C71">
        <w:rPr>
          <w:sz w:val="28"/>
          <w:szCs w:val="28"/>
        </w:rPr>
        <w:t>1.</w:t>
      </w:r>
      <w:r w:rsidRPr="00C24C71">
        <w:rPr>
          <w:sz w:val="28"/>
          <w:szCs w:val="28"/>
        </w:rPr>
        <w:tab/>
        <w:t xml:space="preserve">Определение периода времени для выбора </w:t>
      </w:r>
      <w:r w:rsidR="006C7458" w:rsidRPr="00C24C71">
        <w:rPr>
          <w:sz w:val="28"/>
          <w:szCs w:val="28"/>
        </w:rPr>
        <w:t>тестирования контрольной</w:t>
      </w:r>
      <w:r w:rsidRPr="00C24C71">
        <w:rPr>
          <w:sz w:val="28"/>
          <w:szCs w:val="28"/>
        </w:rPr>
        <w:t xml:space="preserve"> процедуры бизнес-процесса зависит от</w:t>
      </w:r>
    </w:p>
    <w:p w14:paraId="761BC878" w14:textId="77777777" w:rsidR="00B35C05" w:rsidRPr="00C24C71" w:rsidRDefault="00B35C05" w:rsidP="00803915">
      <w:pPr>
        <w:widowControl w:val="0"/>
        <w:tabs>
          <w:tab w:val="left" w:pos="1134"/>
        </w:tabs>
        <w:ind w:firstLine="709"/>
        <w:jc w:val="both"/>
        <w:rPr>
          <w:sz w:val="28"/>
          <w:szCs w:val="28"/>
        </w:rPr>
      </w:pPr>
      <w:r w:rsidRPr="00C24C71">
        <w:rPr>
          <w:sz w:val="28"/>
          <w:szCs w:val="28"/>
        </w:rPr>
        <w:t>1.</w:t>
      </w:r>
      <w:r w:rsidRPr="00C24C71">
        <w:rPr>
          <w:sz w:val="28"/>
          <w:szCs w:val="28"/>
        </w:rPr>
        <w:tab/>
        <w:t>информационной среды</w:t>
      </w:r>
    </w:p>
    <w:p w14:paraId="22E68B26" w14:textId="77777777" w:rsidR="00B35C05" w:rsidRPr="00C24C71" w:rsidRDefault="00B35C05" w:rsidP="00803915">
      <w:pPr>
        <w:widowControl w:val="0"/>
        <w:tabs>
          <w:tab w:val="left" w:pos="1134"/>
        </w:tabs>
        <w:ind w:firstLine="709"/>
        <w:jc w:val="both"/>
        <w:rPr>
          <w:sz w:val="28"/>
          <w:szCs w:val="28"/>
        </w:rPr>
      </w:pPr>
      <w:r w:rsidRPr="00C24C71">
        <w:rPr>
          <w:sz w:val="28"/>
          <w:szCs w:val="28"/>
        </w:rPr>
        <w:t>2.</w:t>
      </w:r>
      <w:r w:rsidRPr="00C24C71">
        <w:rPr>
          <w:sz w:val="28"/>
          <w:szCs w:val="28"/>
        </w:rPr>
        <w:tab/>
        <w:t>доступности средств контроля</w:t>
      </w:r>
    </w:p>
    <w:p w14:paraId="0174E57C" w14:textId="77777777" w:rsidR="00B35C05" w:rsidRPr="00C24C71" w:rsidRDefault="00B35C05" w:rsidP="00803915">
      <w:pPr>
        <w:widowControl w:val="0"/>
        <w:tabs>
          <w:tab w:val="left" w:pos="1134"/>
        </w:tabs>
        <w:ind w:firstLine="709"/>
        <w:jc w:val="both"/>
        <w:rPr>
          <w:sz w:val="28"/>
          <w:szCs w:val="28"/>
        </w:rPr>
      </w:pPr>
      <w:r w:rsidRPr="00C24C71">
        <w:rPr>
          <w:sz w:val="28"/>
          <w:szCs w:val="28"/>
        </w:rPr>
        <w:t>3.</w:t>
      </w:r>
      <w:r w:rsidRPr="00C24C71">
        <w:rPr>
          <w:sz w:val="28"/>
          <w:szCs w:val="28"/>
        </w:rPr>
        <w:tab/>
        <w:t>частоты осуществления контрольных процедур</w:t>
      </w:r>
    </w:p>
    <w:p w14:paraId="7C946DC1" w14:textId="77777777" w:rsidR="00B35C05" w:rsidRPr="00C24C71" w:rsidRDefault="00B35C05" w:rsidP="00803915">
      <w:pPr>
        <w:widowControl w:val="0"/>
        <w:tabs>
          <w:tab w:val="left" w:pos="1134"/>
        </w:tabs>
        <w:ind w:firstLine="709"/>
        <w:jc w:val="both"/>
        <w:rPr>
          <w:sz w:val="28"/>
          <w:szCs w:val="28"/>
        </w:rPr>
      </w:pPr>
      <w:r w:rsidRPr="00C24C71">
        <w:rPr>
          <w:sz w:val="28"/>
          <w:szCs w:val="28"/>
        </w:rPr>
        <w:t>4.</w:t>
      </w:r>
      <w:r w:rsidRPr="00C24C71">
        <w:rPr>
          <w:sz w:val="28"/>
          <w:szCs w:val="28"/>
        </w:rPr>
        <w:tab/>
        <w:t>рисков, присущих бизнес-процессу</w:t>
      </w:r>
    </w:p>
    <w:p w14:paraId="11980E64" w14:textId="77777777" w:rsidR="006C7458" w:rsidRDefault="006C7458" w:rsidP="00803915">
      <w:pPr>
        <w:widowControl w:val="0"/>
        <w:tabs>
          <w:tab w:val="left" w:pos="1134"/>
        </w:tabs>
        <w:spacing w:line="360" w:lineRule="auto"/>
        <w:ind w:firstLine="709"/>
        <w:jc w:val="both"/>
        <w:rPr>
          <w:sz w:val="28"/>
          <w:szCs w:val="28"/>
        </w:rPr>
      </w:pPr>
    </w:p>
    <w:p w14:paraId="6BEAFFDD" w14:textId="49E8C1E4" w:rsidR="00B35C05" w:rsidRPr="00C24C71" w:rsidRDefault="00B35C05" w:rsidP="00803915">
      <w:pPr>
        <w:widowControl w:val="0"/>
        <w:tabs>
          <w:tab w:val="left" w:pos="1134"/>
        </w:tabs>
        <w:ind w:firstLine="709"/>
        <w:jc w:val="both"/>
        <w:rPr>
          <w:sz w:val="28"/>
          <w:szCs w:val="28"/>
        </w:rPr>
      </w:pPr>
      <w:r w:rsidRPr="00C24C71">
        <w:rPr>
          <w:sz w:val="28"/>
          <w:szCs w:val="28"/>
        </w:rPr>
        <w:t>2.</w:t>
      </w:r>
      <w:r w:rsidRPr="00C24C71">
        <w:rPr>
          <w:sz w:val="28"/>
          <w:szCs w:val="28"/>
        </w:rPr>
        <w:tab/>
      </w:r>
      <w:r w:rsidR="006C7458" w:rsidRPr="00C24C71">
        <w:rPr>
          <w:sz w:val="28"/>
          <w:szCs w:val="28"/>
        </w:rPr>
        <w:t>Задача владельца</w:t>
      </w:r>
      <w:r w:rsidRPr="00C24C71">
        <w:rPr>
          <w:sz w:val="28"/>
          <w:szCs w:val="28"/>
        </w:rPr>
        <w:t xml:space="preserve"> </w:t>
      </w:r>
      <w:r w:rsidR="00A90013" w:rsidRPr="00C24C71">
        <w:rPr>
          <w:sz w:val="28"/>
          <w:szCs w:val="28"/>
        </w:rPr>
        <w:t>проекта</w:t>
      </w:r>
    </w:p>
    <w:p w14:paraId="3166A757" w14:textId="32B390FA" w:rsidR="00B35C05" w:rsidRPr="00C24C71" w:rsidRDefault="00B35C05" w:rsidP="00803915">
      <w:pPr>
        <w:widowControl w:val="0"/>
        <w:tabs>
          <w:tab w:val="left" w:pos="1134"/>
        </w:tabs>
        <w:ind w:firstLine="709"/>
        <w:jc w:val="both"/>
        <w:rPr>
          <w:sz w:val="28"/>
          <w:szCs w:val="28"/>
        </w:rPr>
      </w:pPr>
      <w:r w:rsidRPr="00C24C71">
        <w:rPr>
          <w:sz w:val="28"/>
          <w:szCs w:val="28"/>
        </w:rPr>
        <w:t>1.</w:t>
      </w:r>
      <w:r w:rsidRPr="00C24C71">
        <w:rPr>
          <w:sz w:val="28"/>
          <w:szCs w:val="28"/>
        </w:rPr>
        <w:tab/>
        <w:t xml:space="preserve">утвердить бюджет </w:t>
      </w:r>
      <w:r w:rsidR="00A90013" w:rsidRPr="00C24C71">
        <w:rPr>
          <w:sz w:val="28"/>
          <w:szCs w:val="28"/>
        </w:rPr>
        <w:t>проекта</w:t>
      </w:r>
    </w:p>
    <w:p w14:paraId="4A2E775E" w14:textId="16086FBD" w:rsidR="00B35C05" w:rsidRPr="00C24C71" w:rsidRDefault="00B35C05" w:rsidP="00803915">
      <w:pPr>
        <w:widowControl w:val="0"/>
        <w:tabs>
          <w:tab w:val="left" w:pos="1134"/>
        </w:tabs>
        <w:ind w:firstLine="709"/>
        <w:jc w:val="both"/>
        <w:rPr>
          <w:sz w:val="28"/>
          <w:szCs w:val="28"/>
        </w:rPr>
      </w:pPr>
      <w:r w:rsidRPr="00C24C71">
        <w:rPr>
          <w:sz w:val="28"/>
          <w:szCs w:val="28"/>
        </w:rPr>
        <w:t>2.</w:t>
      </w:r>
      <w:r w:rsidRPr="00C24C71">
        <w:rPr>
          <w:sz w:val="28"/>
          <w:szCs w:val="28"/>
        </w:rPr>
        <w:tab/>
        <w:t xml:space="preserve">сформировать план </w:t>
      </w:r>
      <w:r w:rsidR="00A90013" w:rsidRPr="00C24C71">
        <w:rPr>
          <w:sz w:val="28"/>
          <w:szCs w:val="28"/>
        </w:rPr>
        <w:t>оценки дизайна</w:t>
      </w:r>
      <w:r w:rsidRPr="00C24C71">
        <w:rPr>
          <w:sz w:val="28"/>
          <w:szCs w:val="28"/>
        </w:rPr>
        <w:t xml:space="preserve"> контрольных процедур</w:t>
      </w:r>
    </w:p>
    <w:p w14:paraId="73A624EA" w14:textId="77777777" w:rsidR="00B35C05" w:rsidRPr="00C24C71" w:rsidRDefault="00B35C05" w:rsidP="00803915">
      <w:pPr>
        <w:widowControl w:val="0"/>
        <w:tabs>
          <w:tab w:val="left" w:pos="1134"/>
        </w:tabs>
        <w:ind w:firstLine="709"/>
        <w:jc w:val="both"/>
        <w:rPr>
          <w:sz w:val="28"/>
          <w:szCs w:val="28"/>
        </w:rPr>
      </w:pPr>
      <w:r w:rsidRPr="00C24C71">
        <w:rPr>
          <w:sz w:val="28"/>
          <w:szCs w:val="28"/>
        </w:rPr>
        <w:t>3.</w:t>
      </w:r>
      <w:r w:rsidRPr="00C24C71">
        <w:rPr>
          <w:sz w:val="28"/>
          <w:szCs w:val="28"/>
        </w:rPr>
        <w:tab/>
        <w:t>определить границы бизнес-процесса</w:t>
      </w:r>
    </w:p>
    <w:p w14:paraId="47E3280F" w14:textId="2416E9EF" w:rsidR="00B35C05" w:rsidRPr="00C24C71" w:rsidRDefault="00B35C05" w:rsidP="00803915">
      <w:pPr>
        <w:widowControl w:val="0"/>
        <w:tabs>
          <w:tab w:val="left" w:pos="1134"/>
        </w:tabs>
        <w:ind w:firstLine="709"/>
        <w:jc w:val="both"/>
        <w:rPr>
          <w:sz w:val="28"/>
          <w:szCs w:val="28"/>
        </w:rPr>
      </w:pPr>
      <w:r w:rsidRPr="00C24C71">
        <w:rPr>
          <w:sz w:val="28"/>
          <w:szCs w:val="28"/>
        </w:rPr>
        <w:t>4.</w:t>
      </w:r>
      <w:r w:rsidRPr="00C24C71">
        <w:rPr>
          <w:sz w:val="28"/>
          <w:szCs w:val="28"/>
        </w:rPr>
        <w:tab/>
        <w:t xml:space="preserve">определить </w:t>
      </w:r>
      <w:r w:rsidR="00A90013" w:rsidRPr="00C24C71">
        <w:rPr>
          <w:sz w:val="28"/>
          <w:szCs w:val="28"/>
        </w:rPr>
        <w:t>соответствие целей проекта</w:t>
      </w:r>
    </w:p>
    <w:p w14:paraId="70849572" w14:textId="0F9802EC" w:rsidR="00B35C05" w:rsidRPr="00C24C71" w:rsidRDefault="00B35C05" w:rsidP="00803915">
      <w:pPr>
        <w:widowControl w:val="0"/>
        <w:tabs>
          <w:tab w:val="left" w:pos="1134"/>
        </w:tabs>
        <w:ind w:firstLine="709"/>
        <w:jc w:val="both"/>
        <w:rPr>
          <w:sz w:val="28"/>
          <w:szCs w:val="28"/>
        </w:rPr>
      </w:pPr>
      <w:r w:rsidRPr="00C24C71">
        <w:rPr>
          <w:sz w:val="28"/>
          <w:szCs w:val="28"/>
        </w:rPr>
        <w:t>5.</w:t>
      </w:r>
      <w:r w:rsidRPr="00C24C71">
        <w:rPr>
          <w:sz w:val="28"/>
          <w:szCs w:val="28"/>
        </w:rPr>
        <w:tab/>
        <w:t>установить владельца риска</w:t>
      </w:r>
    </w:p>
    <w:p w14:paraId="6BF73E4B" w14:textId="77777777" w:rsidR="006C7458" w:rsidRDefault="006C7458" w:rsidP="00803915">
      <w:pPr>
        <w:widowControl w:val="0"/>
        <w:tabs>
          <w:tab w:val="left" w:pos="1134"/>
        </w:tabs>
        <w:spacing w:line="360" w:lineRule="auto"/>
        <w:ind w:firstLine="709"/>
        <w:jc w:val="both"/>
        <w:rPr>
          <w:sz w:val="28"/>
          <w:szCs w:val="28"/>
        </w:rPr>
      </w:pPr>
    </w:p>
    <w:p w14:paraId="59C397BB" w14:textId="24C6715A" w:rsidR="00B35C05" w:rsidRPr="00C24C71" w:rsidRDefault="00B35C05" w:rsidP="00803915">
      <w:pPr>
        <w:widowControl w:val="0"/>
        <w:tabs>
          <w:tab w:val="left" w:pos="1134"/>
        </w:tabs>
        <w:ind w:firstLine="709"/>
        <w:jc w:val="both"/>
        <w:rPr>
          <w:sz w:val="28"/>
          <w:szCs w:val="28"/>
        </w:rPr>
      </w:pPr>
      <w:r w:rsidRPr="00C24C71">
        <w:rPr>
          <w:sz w:val="28"/>
          <w:szCs w:val="28"/>
        </w:rPr>
        <w:t>3.</w:t>
      </w:r>
      <w:r w:rsidRPr="00C24C71">
        <w:rPr>
          <w:sz w:val="28"/>
          <w:szCs w:val="28"/>
        </w:rPr>
        <w:tab/>
      </w:r>
      <w:r w:rsidR="00A90013" w:rsidRPr="00C24C71">
        <w:rPr>
          <w:sz w:val="28"/>
          <w:szCs w:val="28"/>
        </w:rPr>
        <w:t>Проект, связанный с инвестированием требует оценки</w:t>
      </w:r>
    </w:p>
    <w:p w14:paraId="3FA0D18D" w14:textId="429A4CC7" w:rsidR="00B35C05" w:rsidRPr="00C24C71" w:rsidRDefault="00B35C05" w:rsidP="00803915">
      <w:pPr>
        <w:widowControl w:val="0"/>
        <w:tabs>
          <w:tab w:val="left" w:pos="1134"/>
        </w:tabs>
        <w:ind w:firstLine="709"/>
        <w:jc w:val="both"/>
        <w:rPr>
          <w:sz w:val="28"/>
          <w:szCs w:val="28"/>
        </w:rPr>
      </w:pPr>
      <w:r w:rsidRPr="00C24C71">
        <w:rPr>
          <w:sz w:val="28"/>
          <w:szCs w:val="28"/>
        </w:rPr>
        <w:lastRenderedPageBreak/>
        <w:t>1.</w:t>
      </w:r>
      <w:r w:rsidRPr="00C24C71">
        <w:rPr>
          <w:sz w:val="28"/>
          <w:szCs w:val="28"/>
        </w:rPr>
        <w:tab/>
      </w:r>
      <w:r w:rsidR="00A90013" w:rsidRPr="00C24C71">
        <w:rPr>
          <w:sz w:val="28"/>
          <w:szCs w:val="28"/>
        </w:rPr>
        <w:t xml:space="preserve">риска </w:t>
      </w:r>
      <w:r w:rsidRPr="00C24C71">
        <w:rPr>
          <w:sz w:val="28"/>
          <w:szCs w:val="28"/>
        </w:rPr>
        <w:t>работ</w:t>
      </w:r>
      <w:r w:rsidR="00A90013" w:rsidRPr="00C24C71">
        <w:rPr>
          <w:sz w:val="28"/>
          <w:szCs w:val="28"/>
        </w:rPr>
        <w:t>ы</w:t>
      </w:r>
      <w:r w:rsidRPr="00C24C71">
        <w:rPr>
          <w:sz w:val="28"/>
          <w:szCs w:val="28"/>
        </w:rPr>
        <w:t xml:space="preserve"> с ключевыми клиентами</w:t>
      </w:r>
    </w:p>
    <w:p w14:paraId="1793E84A" w14:textId="1D9DF9BA" w:rsidR="00B35C05" w:rsidRPr="00C24C71" w:rsidRDefault="00B35C05" w:rsidP="00803915">
      <w:pPr>
        <w:widowControl w:val="0"/>
        <w:tabs>
          <w:tab w:val="left" w:pos="1134"/>
        </w:tabs>
        <w:ind w:firstLine="709"/>
        <w:jc w:val="both"/>
        <w:rPr>
          <w:sz w:val="28"/>
          <w:szCs w:val="28"/>
        </w:rPr>
      </w:pPr>
      <w:r w:rsidRPr="00C24C71">
        <w:rPr>
          <w:sz w:val="28"/>
          <w:szCs w:val="28"/>
        </w:rPr>
        <w:t>2.</w:t>
      </w:r>
      <w:r w:rsidRPr="00C24C71">
        <w:rPr>
          <w:sz w:val="28"/>
          <w:szCs w:val="28"/>
        </w:rPr>
        <w:tab/>
        <w:t>информационно-техническ</w:t>
      </w:r>
      <w:r w:rsidR="00A90013" w:rsidRPr="00C24C71">
        <w:rPr>
          <w:sz w:val="28"/>
          <w:szCs w:val="28"/>
        </w:rPr>
        <w:t>ого</w:t>
      </w:r>
      <w:r w:rsidRPr="00C24C71">
        <w:rPr>
          <w:sz w:val="28"/>
          <w:szCs w:val="28"/>
        </w:rPr>
        <w:t xml:space="preserve"> взаимодействия с советом директоров</w:t>
      </w:r>
    </w:p>
    <w:p w14:paraId="20431F19" w14:textId="7001CFED" w:rsidR="00B35C05" w:rsidRPr="00C24C71" w:rsidRDefault="00B35C05" w:rsidP="00803915">
      <w:pPr>
        <w:widowControl w:val="0"/>
        <w:tabs>
          <w:tab w:val="left" w:pos="1134"/>
        </w:tabs>
        <w:ind w:firstLine="709"/>
        <w:jc w:val="both"/>
        <w:rPr>
          <w:sz w:val="28"/>
          <w:szCs w:val="28"/>
        </w:rPr>
      </w:pPr>
      <w:r w:rsidRPr="00C24C71">
        <w:rPr>
          <w:sz w:val="28"/>
          <w:szCs w:val="28"/>
        </w:rPr>
        <w:t>3.</w:t>
      </w:r>
      <w:r w:rsidRPr="00C24C71">
        <w:rPr>
          <w:sz w:val="28"/>
          <w:szCs w:val="28"/>
        </w:rPr>
        <w:tab/>
      </w:r>
      <w:r w:rsidR="006726C8" w:rsidRPr="00C24C71">
        <w:rPr>
          <w:sz w:val="28"/>
          <w:szCs w:val="28"/>
        </w:rPr>
        <w:t xml:space="preserve">риска </w:t>
      </w:r>
      <w:r w:rsidRPr="00C24C71">
        <w:rPr>
          <w:sz w:val="28"/>
          <w:szCs w:val="28"/>
        </w:rPr>
        <w:t>разработк</w:t>
      </w:r>
      <w:r w:rsidR="00A90013" w:rsidRPr="00C24C71">
        <w:rPr>
          <w:sz w:val="28"/>
          <w:szCs w:val="28"/>
        </w:rPr>
        <w:t>и</w:t>
      </w:r>
      <w:r w:rsidRPr="00C24C71">
        <w:rPr>
          <w:sz w:val="28"/>
          <w:szCs w:val="28"/>
        </w:rPr>
        <w:t xml:space="preserve"> продукта</w:t>
      </w:r>
    </w:p>
    <w:p w14:paraId="4A0CCF1C" w14:textId="1300C69D" w:rsidR="00B35C05" w:rsidRPr="00C24C71" w:rsidRDefault="00B35C05" w:rsidP="00803915">
      <w:pPr>
        <w:widowControl w:val="0"/>
        <w:tabs>
          <w:tab w:val="left" w:pos="1134"/>
        </w:tabs>
        <w:ind w:firstLine="709"/>
        <w:jc w:val="both"/>
        <w:rPr>
          <w:sz w:val="28"/>
          <w:szCs w:val="28"/>
        </w:rPr>
      </w:pPr>
      <w:r w:rsidRPr="00C24C71">
        <w:rPr>
          <w:sz w:val="28"/>
          <w:szCs w:val="28"/>
        </w:rPr>
        <w:t>4.</w:t>
      </w:r>
      <w:r w:rsidRPr="00C24C71">
        <w:rPr>
          <w:sz w:val="28"/>
          <w:szCs w:val="28"/>
        </w:rPr>
        <w:tab/>
      </w:r>
      <w:r w:rsidR="006C7458" w:rsidRPr="00C24C71">
        <w:rPr>
          <w:sz w:val="28"/>
          <w:szCs w:val="28"/>
        </w:rPr>
        <w:t>результатов инвестирования</w:t>
      </w:r>
    </w:p>
    <w:p w14:paraId="1AA80C05" w14:textId="526F7DD5" w:rsidR="00B35C05" w:rsidRPr="00C24C71" w:rsidRDefault="00B35C05" w:rsidP="00803915">
      <w:pPr>
        <w:widowControl w:val="0"/>
        <w:tabs>
          <w:tab w:val="left" w:pos="1134"/>
        </w:tabs>
        <w:ind w:firstLine="709"/>
        <w:jc w:val="both"/>
        <w:rPr>
          <w:sz w:val="28"/>
          <w:szCs w:val="28"/>
        </w:rPr>
      </w:pPr>
      <w:r w:rsidRPr="00C24C71">
        <w:rPr>
          <w:sz w:val="28"/>
          <w:szCs w:val="28"/>
        </w:rPr>
        <w:t>5.</w:t>
      </w:r>
      <w:r w:rsidRPr="00C24C71">
        <w:rPr>
          <w:sz w:val="28"/>
          <w:szCs w:val="28"/>
        </w:rPr>
        <w:tab/>
      </w:r>
      <w:r w:rsidR="006726C8" w:rsidRPr="00C24C71">
        <w:rPr>
          <w:sz w:val="28"/>
          <w:szCs w:val="28"/>
        </w:rPr>
        <w:t xml:space="preserve"> качества </w:t>
      </w:r>
      <w:r w:rsidRPr="00C24C71">
        <w:rPr>
          <w:sz w:val="28"/>
          <w:szCs w:val="28"/>
        </w:rPr>
        <w:t>риск-менеджмент</w:t>
      </w:r>
      <w:r w:rsidR="006726C8" w:rsidRPr="00C24C71">
        <w:rPr>
          <w:sz w:val="28"/>
          <w:szCs w:val="28"/>
        </w:rPr>
        <w:t>а</w:t>
      </w:r>
    </w:p>
    <w:p w14:paraId="75F57737" w14:textId="77777777" w:rsidR="006C7458" w:rsidRDefault="006C7458" w:rsidP="00803915">
      <w:pPr>
        <w:widowControl w:val="0"/>
        <w:tabs>
          <w:tab w:val="left" w:pos="1134"/>
        </w:tabs>
        <w:spacing w:line="360" w:lineRule="auto"/>
        <w:ind w:firstLine="709"/>
        <w:jc w:val="both"/>
        <w:rPr>
          <w:sz w:val="28"/>
          <w:szCs w:val="28"/>
        </w:rPr>
      </w:pPr>
    </w:p>
    <w:p w14:paraId="3BE1E0FA" w14:textId="26751D65" w:rsidR="00B35C05" w:rsidRPr="00C24C71" w:rsidRDefault="00B35C05" w:rsidP="00803915">
      <w:pPr>
        <w:widowControl w:val="0"/>
        <w:tabs>
          <w:tab w:val="left" w:pos="1134"/>
        </w:tabs>
        <w:ind w:firstLine="709"/>
        <w:jc w:val="both"/>
        <w:rPr>
          <w:sz w:val="28"/>
          <w:szCs w:val="28"/>
        </w:rPr>
      </w:pPr>
      <w:r w:rsidRPr="00C24C71">
        <w:rPr>
          <w:sz w:val="28"/>
          <w:szCs w:val="28"/>
        </w:rPr>
        <w:t>4.</w:t>
      </w:r>
      <w:r w:rsidRPr="00C24C71">
        <w:rPr>
          <w:sz w:val="28"/>
          <w:szCs w:val="28"/>
        </w:rPr>
        <w:tab/>
        <w:t xml:space="preserve">Построение процесса </w:t>
      </w:r>
      <w:r w:rsidR="006726C8" w:rsidRPr="00C24C71">
        <w:rPr>
          <w:sz w:val="28"/>
          <w:szCs w:val="28"/>
        </w:rPr>
        <w:t xml:space="preserve">стратегического планирования деятельности внутреннего аудита </w:t>
      </w:r>
      <w:r w:rsidRPr="00C24C71">
        <w:rPr>
          <w:sz w:val="28"/>
          <w:szCs w:val="28"/>
        </w:rPr>
        <w:t>включает</w:t>
      </w:r>
      <w:r w:rsidR="006726C8" w:rsidRPr="00C24C71">
        <w:rPr>
          <w:sz w:val="28"/>
          <w:szCs w:val="28"/>
        </w:rPr>
        <w:t xml:space="preserve"> </w:t>
      </w:r>
    </w:p>
    <w:p w14:paraId="6380A365" w14:textId="662DF5B2" w:rsidR="00B35C05" w:rsidRPr="00C24C71" w:rsidRDefault="00B35C05" w:rsidP="00803915">
      <w:pPr>
        <w:widowControl w:val="0"/>
        <w:tabs>
          <w:tab w:val="left" w:pos="1134"/>
        </w:tabs>
        <w:ind w:firstLine="709"/>
        <w:jc w:val="both"/>
        <w:rPr>
          <w:sz w:val="28"/>
          <w:szCs w:val="28"/>
        </w:rPr>
      </w:pPr>
      <w:r w:rsidRPr="00C24C71">
        <w:rPr>
          <w:sz w:val="28"/>
          <w:szCs w:val="28"/>
        </w:rPr>
        <w:t>1.</w:t>
      </w:r>
      <w:r w:rsidRPr="00C24C71">
        <w:rPr>
          <w:sz w:val="28"/>
          <w:szCs w:val="28"/>
        </w:rPr>
        <w:tab/>
        <w:t xml:space="preserve">графическое </w:t>
      </w:r>
      <w:r w:rsidR="006726C8" w:rsidRPr="00C24C71">
        <w:rPr>
          <w:sz w:val="28"/>
          <w:szCs w:val="28"/>
        </w:rPr>
        <w:t xml:space="preserve">представление </w:t>
      </w:r>
      <w:r w:rsidR="006C7458" w:rsidRPr="00C24C71">
        <w:rPr>
          <w:sz w:val="28"/>
          <w:szCs w:val="28"/>
        </w:rPr>
        <w:t>модели процесса</w:t>
      </w:r>
    </w:p>
    <w:p w14:paraId="59094BF5" w14:textId="15D2205D" w:rsidR="00B35C05" w:rsidRPr="00C24C71" w:rsidRDefault="00B35C05" w:rsidP="00803915">
      <w:pPr>
        <w:widowControl w:val="0"/>
        <w:tabs>
          <w:tab w:val="left" w:pos="1134"/>
        </w:tabs>
        <w:ind w:firstLine="709"/>
        <w:jc w:val="both"/>
        <w:rPr>
          <w:sz w:val="28"/>
          <w:szCs w:val="28"/>
        </w:rPr>
      </w:pPr>
      <w:r w:rsidRPr="00C24C71">
        <w:rPr>
          <w:sz w:val="28"/>
          <w:szCs w:val="28"/>
        </w:rPr>
        <w:t>2.</w:t>
      </w:r>
      <w:r w:rsidRPr="00C24C71">
        <w:rPr>
          <w:sz w:val="28"/>
          <w:szCs w:val="28"/>
        </w:rPr>
        <w:tab/>
        <w:t>интервью руководителя процесса</w:t>
      </w:r>
    </w:p>
    <w:p w14:paraId="54B3CFEB" w14:textId="77777777" w:rsidR="00B35C05" w:rsidRPr="00C24C71" w:rsidRDefault="00B35C05" w:rsidP="00803915">
      <w:pPr>
        <w:widowControl w:val="0"/>
        <w:tabs>
          <w:tab w:val="left" w:pos="1134"/>
        </w:tabs>
        <w:ind w:firstLine="709"/>
        <w:jc w:val="both"/>
        <w:rPr>
          <w:sz w:val="28"/>
          <w:szCs w:val="28"/>
        </w:rPr>
      </w:pPr>
      <w:r w:rsidRPr="00C24C71">
        <w:rPr>
          <w:sz w:val="28"/>
          <w:szCs w:val="28"/>
        </w:rPr>
        <w:t>3.</w:t>
      </w:r>
      <w:r w:rsidRPr="00C24C71">
        <w:rPr>
          <w:sz w:val="28"/>
          <w:szCs w:val="28"/>
        </w:rPr>
        <w:tab/>
        <w:t>определение ключевых контрольных процедур</w:t>
      </w:r>
    </w:p>
    <w:p w14:paraId="113C4304" w14:textId="68EA90A7" w:rsidR="00B35C05" w:rsidRPr="00C24C71" w:rsidRDefault="00B35C05" w:rsidP="00803915">
      <w:pPr>
        <w:widowControl w:val="0"/>
        <w:tabs>
          <w:tab w:val="left" w:pos="1134"/>
        </w:tabs>
        <w:ind w:firstLine="709"/>
        <w:jc w:val="both"/>
        <w:rPr>
          <w:sz w:val="28"/>
          <w:szCs w:val="28"/>
        </w:rPr>
      </w:pPr>
      <w:r w:rsidRPr="00C24C71">
        <w:rPr>
          <w:sz w:val="28"/>
          <w:szCs w:val="28"/>
        </w:rPr>
        <w:t>4.</w:t>
      </w:r>
      <w:r w:rsidRPr="00C24C71">
        <w:rPr>
          <w:sz w:val="28"/>
          <w:szCs w:val="28"/>
        </w:rPr>
        <w:tab/>
        <w:t>определение исторически-сложившегося порядка взаимодействия</w:t>
      </w:r>
      <w:r w:rsidR="006726C8" w:rsidRPr="00C24C71">
        <w:rPr>
          <w:sz w:val="28"/>
          <w:szCs w:val="28"/>
        </w:rPr>
        <w:t xml:space="preserve"> с владельцем бизнес-процесса</w:t>
      </w:r>
    </w:p>
    <w:p w14:paraId="0E76D1A6" w14:textId="6D274A50" w:rsidR="006726C8" w:rsidRPr="00C24C71" w:rsidRDefault="006726C8" w:rsidP="00803915">
      <w:pPr>
        <w:widowControl w:val="0"/>
        <w:tabs>
          <w:tab w:val="left" w:pos="1134"/>
        </w:tabs>
        <w:ind w:firstLine="709"/>
        <w:jc w:val="both"/>
        <w:rPr>
          <w:sz w:val="28"/>
          <w:szCs w:val="28"/>
        </w:rPr>
      </w:pPr>
      <w:r w:rsidRPr="00C24C71">
        <w:rPr>
          <w:sz w:val="28"/>
          <w:szCs w:val="28"/>
        </w:rPr>
        <w:t>5.</w:t>
      </w:r>
      <w:r w:rsidRPr="00C24C71">
        <w:rPr>
          <w:sz w:val="28"/>
          <w:szCs w:val="28"/>
        </w:rPr>
        <w:tab/>
        <w:t>взаимодействие с Советом</w:t>
      </w:r>
    </w:p>
    <w:p w14:paraId="338C7EE8" w14:textId="77777777" w:rsidR="006C7458" w:rsidRDefault="006C7458" w:rsidP="00803915">
      <w:pPr>
        <w:widowControl w:val="0"/>
        <w:tabs>
          <w:tab w:val="left" w:pos="1134"/>
        </w:tabs>
        <w:spacing w:line="360" w:lineRule="auto"/>
        <w:ind w:firstLine="709"/>
        <w:jc w:val="both"/>
        <w:rPr>
          <w:sz w:val="28"/>
          <w:szCs w:val="28"/>
        </w:rPr>
      </w:pPr>
    </w:p>
    <w:p w14:paraId="4BAEA5E8" w14:textId="107A0131" w:rsidR="00B35C05" w:rsidRPr="00C24C71" w:rsidRDefault="00B35C05" w:rsidP="00DE1476">
      <w:pPr>
        <w:widowControl w:val="0"/>
        <w:tabs>
          <w:tab w:val="left" w:pos="993"/>
        </w:tabs>
        <w:ind w:firstLine="709"/>
        <w:jc w:val="both"/>
        <w:rPr>
          <w:sz w:val="28"/>
          <w:szCs w:val="28"/>
        </w:rPr>
      </w:pPr>
      <w:r w:rsidRPr="00C24C71">
        <w:rPr>
          <w:sz w:val="28"/>
          <w:szCs w:val="28"/>
        </w:rPr>
        <w:t>5.</w:t>
      </w:r>
      <w:r w:rsidRPr="00C24C71">
        <w:rPr>
          <w:sz w:val="28"/>
          <w:szCs w:val="28"/>
        </w:rPr>
        <w:tab/>
        <w:t xml:space="preserve">Объективная оценка внутренним аудитором контрольных процедур бизнес-процесса это </w:t>
      </w:r>
    </w:p>
    <w:p w14:paraId="061F9737" w14:textId="77777777" w:rsidR="00B35C05" w:rsidRPr="00C24C71" w:rsidRDefault="00B35C05" w:rsidP="00DE1476">
      <w:pPr>
        <w:widowControl w:val="0"/>
        <w:tabs>
          <w:tab w:val="left" w:pos="993"/>
        </w:tabs>
        <w:ind w:firstLine="709"/>
        <w:jc w:val="both"/>
        <w:rPr>
          <w:sz w:val="28"/>
          <w:szCs w:val="28"/>
        </w:rPr>
      </w:pPr>
      <w:r w:rsidRPr="00C24C71">
        <w:rPr>
          <w:sz w:val="28"/>
          <w:szCs w:val="28"/>
        </w:rPr>
        <w:t>1.</w:t>
      </w:r>
      <w:r w:rsidRPr="00C24C71">
        <w:rPr>
          <w:sz w:val="28"/>
          <w:szCs w:val="28"/>
        </w:rPr>
        <w:tab/>
        <w:t>услуги по предоставлению консультаций</w:t>
      </w:r>
    </w:p>
    <w:p w14:paraId="04F8DBF8" w14:textId="77777777" w:rsidR="00B35C05" w:rsidRPr="00C24C71" w:rsidRDefault="00B35C05" w:rsidP="00DE1476">
      <w:pPr>
        <w:widowControl w:val="0"/>
        <w:tabs>
          <w:tab w:val="left" w:pos="993"/>
        </w:tabs>
        <w:ind w:firstLine="709"/>
        <w:jc w:val="both"/>
        <w:rPr>
          <w:sz w:val="28"/>
          <w:szCs w:val="28"/>
        </w:rPr>
      </w:pPr>
      <w:r w:rsidRPr="00C24C71">
        <w:rPr>
          <w:sz w:val="28"/>
          <w:szCs w:val="28"/>
        </w:rPr>
        <w:t>2.</w:t>
      </w:r>
      <w:r w:rsidRPr="00C24C71">
        <w:rPr>
          <w:sz w:val="28"/>
          <w:szCs w:val="28"/>
        </w:rPr>
        <w:tab/>
        <w:t>доведение до представителей собственника мнения внутреннего аудитора</w:t>
      </w:r>
    </w:p>
    <w:p w14:paraId="5A1B7B67" w14:textId="77777777" w:rsidR="00B35C05" w:rsidRPr="00C24C71" w:rsidRDefault="00B35C05" w:rsidP="00DE1476">
      <w:pPr>
        <w:widowControl w:val="0"/>
        <w:tabs>
          <w:tab w:val="left" w:pos="993"/>
        </w:tabs>
        <w:ind w:firstLine="709"/>
        <w:jc w:val="both"/>
        <w:rPr>
          <w:sz w:val="28"/>
          <w:szCs w:val="28"/>
        </w:rPr>
      </w:pPr>
      <w:r w:rsidRPr="00C24C71">
        <w:rPr>
          <w:sz w:val="28"/>
          <w:szCs w:val="28"/>
        </w:rPr>
        <w:t>3.</w:t>
      </w:r>
      <w:r w:rsidRPr="00C24C71">
        <w:rPr>
          <w:sz w:val="28"/>
          <w:szCs w:val="28"/>
        </w:rPr>
        <w:tab/>
        <w:t>оценка риска искажений отчетности</w:t>
      </w:r>
    </w:p>
    <w:p w14:paraId="6B5A151A" w14:textId="77777777" w:rsidR="00B35C05" w:rsidRPr="00C24C71" w:rsidRDefault="00B35C05" w:rsidP="00DE1476">
      <w:pPr>
        <w:widowControl w:val="0"/>
        <w:tabs>
          <w:tab w:val="left" w:pos="993"/>
        </w:tabs>
        <w:ind w:firstLine="709"/>
        <w:jc w:val="both"/>
        <w:rPr>
          <w:sz w:val="28"/>
          <w:szCs w:val="28"/>
        </w:rPr>
      </w:pPr>
      <w:r w:rsidRPr="00C24C71">
        <w:rPr>
          <w:sz w:val="28"/>
          <w:szCs w:val="28"/>
        </w:rPr>
        <w:t>4.</w:t>
      </w:r>
      <w:r w:rsidRPr="00C24C71">
        <w:rPr>
          <w:sz w:val="28"/>
          <w:szCs w:val="28"/>
        </w:rPr>
        <w:tab/>
        <w:t xml:space="preserve">услуги по проведению аналитических процедур </w:t>
      </w:r>
    </w:p>
    <w:p w14:paraId="79E87BDB" w14:textId="77777777" w:rsidR="00B35C05" w:rsidRPr="00C24C71" w:rsidRDefault="00B35C05" w:rsidP="00DE1476">
      <w:pPr>
        <w:widowControl w:val="0"/>
        <w:tabs>
          <w:tab w:val="left" w:pos="993"/>
        </w:tabs>
        <w:ind w:firstLine="709"/>
        <w:jc w:val="both"/>
        <w:rPr>
          <w:sz w:val="28"/>
          <w:szCs w:val="28"/>
        </w:rPr>
      </w:pPr>
      <w:r w:rsidRPr="00C24C71">
        <w:rPr>
          <w:sz w:val="28"/>
          <w:szCs w:val="28"/>
        </w:rPr>
        <w:t>5.</w:t>
      </w:r>
      <w:r w:rsidRPr="00C24C71">
        <w:rPr>
          <w:sz w:val="28"/>
          <w:szCs w:val="28"/>
        </w:rPr>
        <w:tab/>
        <w:t>услуги по предоставлению гарантий</w:t>
      </w:r>
    </w:p>
    <w:p w14:paraId="2DA9A18A" w14:textId="77777777" w:rsidR="00B35C05" w:rsidRPr="00C24C71" w:rsidRDefault="00B35C05" w:rsidP="00803915">
      <w:pPr>
        <w:widowControl w:val="0"/>
        <w:tabs>
          <w:tab w:val="left" w:pos="1134"/>
        </w:tabs>
        <w:spacing w:line="360" w:lineRule="auto"/>
        <w:ind w:firstLine="709"/>
        <w:jc w:val="both"/>
        <w:rPr>
          <w:sz w:val="28"/>
          <w:szCs w:val="28"/>
        </w:rPr>
      </w:pPr>
    </w:p>
    <w:p w14:paraId="5712A942" w14:textId="4230F2BC" w:rsidR="00171DF0" w:rsidRPr="00C24C71" w:rsidRDefault="00171DF0" w:rsidP="00803915">
      <w:pPr>
        <w:widowControl w:val="0"/>
        <w:numPr>
          <w:ilvl w:val="0"/>
          <w:numId w:val="24"/>
        </w:numPr>
        <w:tabs>
          <w:tab w:val="left" w:pos="1134"/>
        </w:tabs>
        <w:spacing w:line="360" w:lineRule="auto"/>
        <w:ind w:left="0" w:firstLine="709"/>
        <w:jc w:val="both"/>
        <w:rPr>
          <w:b/>
          <w:sz w:val="28"/>
          <w:szCs w:val="28"/>
        </w:rPr>
      </w:pPr>
      <w:r w:rsidRPr="00C24C71">
        <w:rPr>
          <w:b/>
          <w:sz w:val="28"/>
          <w:szCs w:val="28"/>
        </w:rPr>
        <w:t>Задание – (</w:t>
      </w:r>
      <w:r w:rsidR="00A90013" w:rsidRPr="00C24C71">
        <w:rPr>
          <w:b/>
          <w:sz w:val="28"/>
          <w:szCs w:val="28"/>
        </w:rPr>
        <w:t>3</w:t>
      </w:r>
      <w:r w:rsidRPr="00C24C71">
        <w:rPr>
          <w:b/>
          <w:sz w:val="28"/>
          <w:szCs w:val="28"/>
        </w:rPr>
        <w:t xml:space="preserve">5 баллов) </w:t>
      </w:r>
      <w:r w:rsidR="00D44DA8" w:rsidRPr="00C24C71">
        <w:rPr>
          <w:b/>
          <w:sz w:val="28"/>
          <w:szCs w:val="28"/>
        </w:rPr>
        <w:t>20</w:t>
      </w:r>
      <w:r w:rsidRPr="00C24C71">
        <w:rPr>
          <w:b/>
          <w:sz w:val="28"/>
          <w:szCs w:val="28"/>
        </w:rPr>
        <w:t>\</w:t>
      </w:r>
      <w:r w:rsidR="00D44DA8" w:rsidRPr="00C24C71">
        <w:rPr>
          <w:b/>
          <w:sz w:val="28"/>
          <w:szCs w:val="28"/>
        </w:rPr>
        <w:t>15</w:t>
      </w:r>
    </w:p>
    <w:p w14:paraId="76A66205" w14:textId="399C0E1A" w:rsidR="00B35C05" w:rsidRPr="00C24C71" w:rsidRDefault="006C7458" w:rsidP="00803915">
      <w:pPr>
        <w:widowControl w:val="0"/>
        <w:tabs>
          <w:tab w:val="left" w:pos="1134"/>
        </w:tabs>
        <w:spacing w:line="360" w:lineRule="auto"/>
        <w:ind w:firstLine="709"/>
        <w:jc w:val="both"/>
        <w:rPr>
          <w:sz w:val="28"/>
          <w:szCs w:val="28"/>
        </w:rPr>
      </w:pPr>
      <w:r w:rsidRPr="00C24C71">
        <w:rPr>
          <w:sz w:val="28"/>
          <w:szCs w:val="28"/>
        </w:rPr>
        <w:t>Организация в</w:t>
      </w:r>
      <w:r w:rsidR="00D44DA8" w:rsidRPr="00C24C71">
        <w:rPr>
          <w:sz w:val="28"/>
          <w:szCs w:val="28"/>
        </w:rPr>
        <w:t xml:space="preserve"> целях повышения эффективности контроля расходования средств формирует бизнес-процесс «Согласование бюджета», </w:t>
      </w:r>
      <w:r w:rsidR="00FD7C53" w:rsidRPr="00C24C71">
        <w:rPr>
          <w:sz w:val="28"/>
          <w:szCs w:val="28"/>
        </w:rPr>
        <w:t xml:space="preserve">в котором существует </w:t>
      </w:r>
      <w:r w:rsidR="00D44DA8" w:rsidRPr="00C24C71">
        <w:rPr>
          <w:sz w:val="28"/>
          <w:szCs w:val="28"/>
        </w:rPr>
        <w:t>реализаци</w:t>
      </w:r>
      <w:r w:rsidR="00FD7C53" w:rsidRPr="00C24C71">
        <w:rPr>
          <w:sz w:val="28"/>
          <w:szCs w:val="28"/>
        </w:rPr>
        <w:t>я</w:t>
      </w:r>
      <w:r w:rsidR="00D44DA8" w:rsidRPr="00C24C71">
        <w:rPr>
          <w:sz w:val="28"/>
          <w:szCs w:val="28"/>
        </w:rPr>
        <w:t xml:space="preserve"> параллельных шлюзов, между различными департаментами</w:t>
      </w:r>
      <w:r w:rsidR="00FD7C53" w:rsidRPr="00C24C71">
        <w:rPr>
          <w:sz w:val="28"/>
          <w:szCs w:val="28"/>
        </w:rPr>
        <w:t xml:space="preserve">, </w:t>
      </w:r>
      <w:r w:rsidR="00D44DA8" w:rsidRPr="00C24C71">
        <w:rPr>
          <w:sz w:val="28"/>
          <w:szCs w:val="28"/>
        </w:rPr>
        <w:t>отделом планирования</w:t>
      </w:r>
      <w:r w:rsidR="00FD7C53" w:rsidRPr="00C24C71">
        <w:rPr>
          <w:sz w:val="28"/>
          <w:szCs w:val="28"/>
        </w:rPr>
        <w:t xml:space="preserve"> и бухгалтерской службой</w:t>
      </w:r>
      <w:r w:rsidR="00D44DA8" w:rsidRPr="00C24C71">
        <w:rPr>
          <w:sz w:val="28"/>
          <w:szCs w:val="28"/>
        </w:rPr>
        <w:t xml:space="preserve">. Локальные подразделения независимо друг от друга планируют свои потребности на год (квартал). </w:t>
      </w:r>
    </w:p>
    <w:p w14:paraId="680B6003" w14:textId="41AD7E70" w:rsidR="00B35C05" w:rsidRPr="00C24C71" w:rsidRDefault="00B35C05" w:rsidP="00803915">
      <w:pPr>
        <w:widowControl w:val="0"/>
        <w:tabs>
          <w:tab w:val="left" w:pos="1134"/>
        </w:tabs>
        <w:spacing w:line="360" w:lineRule="auto"/>
        <w:ind w:firstLine="709"/>
        <w:jc w:val="both"/>
        <w:rPr>
          <w:sz w:val="28"/>
          <w:szCs w:val="28"/>
        </w:rPr>
      </w:pPr>
      <w:r w:rsidRPr="00C24C71">
        <w:rPr>
          <w:sz w:val="28"/>
          <w:szCs w:val="28"/>
        </w:rPr>
        <w:t>Сформир</w:t>
      </w:r>
      <w:r w:rsidR="00D44DA8" w:rsidRPr="00C24C71">
        <w:rPr>
          <w:sz w:val="28"/>
          <w:szCs w:val="28"/>
        </w:rPr>
        <w:t>уйте</w:t>
      </w:r>
      <w:r w:rsidRPr="00C24C71">
        <w:rPr>
          <w:sz w:val="28"/>
          <w:szCs w:val="28"/>
        </w:rPr>
        <w:t xml:space="preserve"> укрупненную схему процесса, отобразив на ней основные группы выполняемых функций и их исполнителей, определить основные </w:t>
      </w:r>
      <w:r w:rsidR="00D44DA8" w:rsidRPr="00C24C71">
        <w:rPr>
          <w:sz w:val="28"/>
          <w:szCs w:val="28"/>
        </w:rPr>
        <w:t>риски процесса в условиях неопределенности и выберите способы реагирования на риски</w:t>
      </w:r>
      <w:r w:rsidRPr="00C24C71">
        <w:rPr>
          <w:sz w:val="28"/>
          <w:szCs w:val="28"/>
        </w:rPr>
        <w:t xml:space="preserve"> </w:t>
      </w:r>
      <w:r w:rsidR="00FD7C53" w:rsidRPr="00C24C71">
        <w:rPr>
          <w:sz w:val="28"/>
          <w:szCs w:val="28"/>
        </w:rPr>
        <w:t>(</w:t>
      </w:r>
      <w:r w:rsidR="00D44DA8" w:rsidRPr="00C24C71">
        <w:rPr>
          <w:sz w:val="28"/>
          <w:szCs w:val="28"/>
        </w:rPr>
        <w:t>2</w:t>
      </w:r>
      <w:r w:rsidR="00433311" w:rsidRPr="00C24C71">
        <w:rPr>
          <w:sz w:val="28"/>
          <w:szCs w:val="28"/>
        </w:rPr>
        <w:t>0</w:t>
      </w:r>
      <w:r w:rsidRPr="00C24C71">
        <w:rPr>
          <w:sz w:val="28"/>
          <w:szCs w:val="28"/>
        </w:rPr>
        <w:t xml:space="preserve"> баллов</w:t>
      </w:r>
      <w:r w:rsidR="00FD7C53" w:rsidRPr="00C24C71">
        <w:rPr>
          <w:sz w:val="28"/>
          <w:szCs w:val="28"/>
        </w:rPr>
        <w:t>)</w:t>
      </w:r>
    </w:p>
    <w:p w14:paraId="16F1547F" w14:textId="5C3785AB" w:rsidR="00537202" w:rsidRPr="00C24C71" w:rsidRDefault="00433311" w:rsidP="00803915">
      <w:pPr>
        <w:widowControl w:val="0"/>
        <w:tabs>
          <w:tab w:val="left" w:pos="1134"/>
        </w:tabs>
        <w:spacing w:line="360" w:lineRule="auto"/>
        <w:ind w:firstLine="709"/>
        <w:jc w:val="both"/>
        <w:rPr>
          <w:sz w:val="28"/>
          <w:szCs w:val="28"/>
        </w:rPr>
      </w:pPr>
      <w:r w:rsidRPr="00C24C71">
        <w:rPr>
          <w:sz w:val="28"/>
          <w:szCs w:val="28"/>
        </w:rPr>
        <w:t xml:space="preserve">Для </w:t>
      </w:r>
      <w:r w:rsidR="006C7458" w:rsidRPr="00C24C71">
        <w:rPr>
          <w:sz w:val="28"/>
          <w:szCs w:val="28"/>
        </w:rPr>
        <w:t>осуществления внутреннего</w:t>
      </w:r>
      <w:r w:rsidR="00FD7C53" w:rsidRPr="00C24C71">
        <w:rPr>
          <w:sz w:val="28"/>
          <w:szCs w:val="28"/>
        </w:rPr>
        <w:t xml:space="preserve"> </w:t>
      </w:r>
      <w:r w:rsidRPr="00C24C71">
        <w:rPr>
          <w:sz w:val="28"/>
          <w:szCs w:val="28"/>
        </w:rPr>
        <w:t xml:space="preserve">аудита модели бизнес-процесса </w:t>
      </w:r>
      <w:r w:rsidR="006C7458" w:rsidRPr="00C24C71">
        <w:rPr>
          <w:sz w:val="28"/>
          <w:szCs w:val="28"/>
        </w:rPr>
        <w:t>установить процедуры</w:t>
      </w:r>
      <w:r w:rsidRPr="00C24C71">
        <w:rPr>
          <w:sz w:val="28"/>
          <w:szCs w:val="28"/>
        </w:rPr>
        <w:t xml:space="preserve"> тестирования, предложить мероприятия </w:t>
      </w:r>
      <w:r w:rsidR="006C7458" w:rsidRPr="00C24C71">
        <w:rPr>
          <w:sz w:val="28"/>
          <w:szCs w:val="28"/>
        </w:rPr>
        <w:t>по их</w:t>
      </w:r>
      <w:r w:rsidRPr="00C24C71">
        <w:rPr>
          <w:sz w:val="28"/>
          <w:szCs w:val="28"/>
        </w:rPr>
        <w:t xml:space="preserve"> </w:t>
      </w:r>
      <w:r w:rsidR="006C7458" w:rsidRPr="00C24C71">
        <w:rPr>
          <w:sz w:val="28"/>
          <w:szCs w:val="28"/>
        </w:rPr>
        <w:lastRenderedPageBreak/>
        <w:t>снижению (</w:t>
      </w:r>
      <w:r w:rsidRPr="00C24C71">
        <w:rPr>
          <w:sz w:val="28"/>
          <w:szCs w:val="28"/>
        </w:rPr>
        <w:t>15 баллов</w:t>
      </w:r>
      <w:r w:rsidR="00FD7C53" w:rsidRPr="00C24C71">
        <w:rPr>
          <w:sz w:val="28"/>
          <w:szCs w:val="28"/>
        </w:rPr>
        <w:t>)</w:t>
      </w:r>
      <w:r w:rsidR="006C7458">
        <w:rPr>
          <w:sz w:val="28"/>
          <w:szCs w:val="28"/>
        </w:rPr>
        <w:t>.</w:t>
      </w:r>
    </w:p>
    <w:p w14:paraId="51F97689" w14:textId="3AE9A295" w:rsidR="0041179E" w:rsidRPr="00C24C71" w:rsidRDefault="0041179E" w:rsidP="00803915">
      <w:pPr>
        <w:widowControl w:val="0"/>
        <w:tabs>
          <w:tab w:val="left" w:pos="1134"/>
        </w:tabs>
        <w:spacing w:line="360" w:lineRule="auto"/>
        <w:ind w:firstLine="709"/>
        <w:jc w:val="both"/>
        <w:rPr>
          <w:i/>
          <w:sz w:val="28"/>
          <w:szCs w:val="28"/>
        </w:rPr>
      </w:pPr>
      <w:r w:rsidRPr="00C24C71">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0703A285" w14:textId="77777777" w:rsidR="00BA1FD7" w:rsidRPr="00C24C71" w:rsidRDefault="00BA1FD7" w:rsidP="00803915">
      <w:pPr>
        <w:widowControl w:val="0"/>
        <w:tabs>
          <w:tab w:val="left" w:pos="1134"/>
        </w:tabs>
        <w:spacing w:line="360" w:lineRule="auto"/>
        <w:ind w:firstLine="709"/>
        <w:jc w:val="both"/>
        <w:rPr>
          <w:i/>
          <w:sz w:val="28"/>
          <w:szCs w:val="28"/>
        </w:rPr>
      </w:pPr>
    </w:p>
    <w:p w14:paraId="7C83C267" w14:textId="77777777" w:rsidR="00E304B4" w:rsidRPr="00C24C71" w:rsidRDefault="00E304B4" w:rsidP="00803915">
      <w:pPr>
        <w:pStyle w:val="1"/>
        <w:keepNext w:val="0"/>
        <w:widowControl w:val="0"/>
        <w:tabs>
          <w:tab w:val="left" w:pos="1134"/>
        </w:tabs>
        <w:spacing w:before="0" w:after="0" w:line="360" w:lineRule="auto"/>
        <w:ind w:firstLine="709"/>
        <w:jc w:val="both"/>
        <w:rPr>
          <w:rFonts w:ascii="Times New Roman" w:hAnsi="Times New Roman" w:cs="Times New Roman"/>
          <w:sz w:val="28"/>
          <w:szCs w:val="28"/>
        </w:rPr>
      </w:pPr>
      <w:bookmarkStart w:id="35" w:name="_Toc418764155"/>
      <w:bookmarkStart w:id="36" w:name="_Toc151124207"/>
      <w:bookmarkStart w:id="37" w:name="_Toc418764157"/>
      <w:r w:rsidRPr="00C24C71">
        <w:rPr>
          <w:rFonts w:ascii="Times New Roman" w:hAnsi="Times New Roman" w:cs="Times New Roman"/>
          <w:sz w:val="28"/>
          <w:szCs w:val="28"/>
        </w:rPr>
        <w:t>8. Перечень основной и дополнительной учебной литературы, необходимой для освоения дисциплины</w:t>
      </w:r>
      <w:bookmarkEnd w:id="35"/>
      <w:bookmarkEnd w:id="36"/>
    </w:p>
    <w:p w14:paraId="5172D23D" w14:textId="77777777" w:rsidR="00803915" w:rsidRPr="00C24C71" w:rsidRDefault="00803915" w:rsidP="00803915">
      <w:pPr>
        <w:widowControl w:val="0"/>
        <w:spacing w:line="360" w:lineRule="auto"/>
        <w:ind w:firstLine="709"/>
        <w:rPr>
          <w:b/>
          <w:bCs/>
          <w:sz w:val="28"/>
          <w:szCs w:val="28"/>
        </w:rPr>
      </w:pPr>
      <w:r w:rsidRPr="00C24C71">
        <w:rPr>
          <w:b/>
          <w:bCs/>
          <w:sz w:val="28"/>
          <w:szCs w:val="28"/>
        </w:rPr>
        <w:t xml:space="preserve">Нормативные правовые акты </w:t>
      </w:r>
    </w:p>
    <w:p w14:paraId="3CF84946" w14:textId="77777777" w:rsidR="00803915" w:rsidRPr="00C24C71" w:rsidRDefault="00803915" w:rsidP="00803915">
      <w:pPr>
        <w:widowControl w:val="0"/>
        <w:numPr>
          <w:ilvl w:val="0"/>
          <w:numId w:val="38"/>
        </w:numPr>
        <w:tabs>
          <w:tab w:val="left" w:pos="1134"/>
        </w:tabs>
        <w:spacing w:line="360" w:lineRule="auto"/>
        <w:ind w:left="0" w:firstLine="709"/>
        <w:jc w:val="both"/>
        <w:rPr>
          <w:bCs/>
          <w:sz w:val="28"/>
          <w:szCs w:val="28"/>
        </w:rPr>
      </w:pPr>
      <w:r w:rsidRPr="00C24C71">
        <w:rPr>
          <w:bCs/>
          <w:sz w:val="28"/>
          <w:szCs w:val="28"/>
        </w:rPr>
        <w:t xml:space="preserve">Приказ </w:t>
      </w:r>
      <w:proofErr w:type="spellStart"/>
      <w:r w:rsidRPr="00C24C71">
        <w:rPr>
          <w:bCs/>
          <w:sz w:val="28"/>
          <w:szCs w:val="28"/>
        </w:rPr>
        <w:t>Росимущества</w:t>
      </w:r>
      <w:proofErr w:type="spellEnd"/>
      <w:r w:rsidRPr="00C24C71">
        <w:rPr>
          <w:bCs/>
          <w:sz w:val="28"/>
          <w:szCs w:val="28"/>
        </w:rPr>
        <w:t xml:space="preserve"> от 21.11.2013 № 357 «Об утверждении Методических рекомендаций по организации работы Совета директоров в акционерном обществе» // СПС </w:t>
      </w:r>
      <w:proofErr w:type="spellStart"/>
      <w:r w:rsidRPr="00C24C71">
        <w:rPr>
          <w:bCs/>
          <w:sz w:val="28"/>
          <w:szCs w:val="28"/>
        </w:rPr>
        <w:t>КонсультантПлюс</w:t>
      </w:r>
      <w:proofErr w:type="spellEnd"/>
      <w:r w:rsidRPr="00C24C71">
        <w:rPr>
          <w:bCs/>
          <w:sz w:val="28"/>
          <w:szCs w:val="28"/>
        </w:rPr>
        <w:t>.</w:t>
      </w:r>
    </w:p>
    <w:p w14:paraId="1C1FD77A" w14:textId="77777777" w:rsidR="00803915" w:rsidRPr="00C24C71" w:rsidRDefault="00803915" w:rsidP="00803915">
      <w:pPr>
        <w:widowControl w:val="0"/>
        <w:numPr>
          <w:ilvl w:val="0"/>
          <w:numId w:val="38"/>
        </w:numPr>
        <w:tabs>
          <w:tab w:val="left" w:pos="1134"/>
        </w:tabs>
        <w:spacing w:line="360" w:lineRule="auto"/>
        <w:ind w:left="0" w:firstLine="709"/>
        <w:jc w:val="both"/>
        <w:rPr>
          <w:bCs/>
          <w:sz w:val="28"/>
          <w:szCs w:val="28"/>
        </w:rPr>
      </w:pPr>
      <w:r w:rsidRPr="00C24C71">
        <w:rPr>
          <w:bCs/>
          <w:sz w:val="28"/>
          <w:szCs w:val="28"/>
        </w:rPr>
        <w:t xml:space="preserve">Приказ Минтруда России от 24.06.2015 N 398н "Об утверждении профессионального стандарта "Внутренний аудитор" // СПС </w:t>
      </w:r>
      <w:proofErr w:type="spellStart"/>
      <w:r w:rsidRPr="00C24C71">
        <w:rPr>
          <w:bCs/>
          <w:sz w:val="28"/>
          <w:szCs w:val="28"/>
        </w:rPr>
        <w:t>КонсультантПлюс</w:t>
      </w:r>
      <w:proofErr w:type="spellEnd"/>
      <w:r w:rsidRPr="00C24C71">
        <w:rPr>
          <w:bCs/>
          <w:sz w:val="28"/>
          <w:szCs w:val="28"/>
        </w:rPr>
        <w:t>.</w:t>
      </w:r>
    </w:p>
    <w:p w14:paraId="0C9A1D05" w14:textId="77777777" w:rsidR="00803915" w:rsidRPr="00C24C71" w:rsidRDefault="00803915" w:rsidP="00803915">
      <w:pPr>
        <w:widowControl w:val="0"/>
        <w:numPr>
          <w:ilvl w:val="0"/>
          <w:numId w:val="38"/>
        </w:numPr>
        <w:tabs>
          <w:tab w:val="left" w:pos="1134"/>
        </w:tabs>
        <w:spacing w:line="360" w:lineRule="auto"/>
        <w:ind w:left="0" w:firstLine="709"/>
        <w:jc w:val="both"/>
        <w:rPr>
          <w:bCs/>
          <w:sz w:val="28"/>
          <w:szCs w:val="28"/>
        </w:rPr>
      </w:pPr>
      <w:r w:rsidRPr="00C24C71">
        <w:rPr>
          <w:bCs/>
          <w:sz w:val="28"/>
          <w:szCs w:val="28"/>
        </w:rPr>
        <w:t xml:space="preserve">"ГОСТ Р ИСО 19011-2021. Национальный стандарт Российской Федерации. Оценка соответствия. Руководящие указания по проведению аудита систем менеджмента" (утв. и введен в действие Приказом </w:t>
      </w:r>
      <w:proofErr w:type="spellStart"/>
      <w:r w:rsidRPr="00C24C71">
        <w:rPr>
          <w:bCs/>
          <w:sz w:val="28"/>
          <w:szCs w:val="28"/>
        </w:rPr>
        <w:t>Росстандарта</w:t>
      </w:r>
      <w:proofErr w:type="spellEnd"/>
      <w:r w:rsidRPr="00C24C71">
        <w:rPr>
          <w:bCs/>
          <w:sz w:val="28"/>
          <w:szCs w:val="28"/>
        </w:rPr>
        <w:t xml:space="preserve"> от 21.04.2021 N 261-ст)</w:t>
      </w:r>
      <w:r w:rsidRPr="00C24C71">
        <w:t xml:space="preserve"> </w:t>
      </w:r>
      <w:r w:rsidRPr="00C24C71">
        <w:rPr>
          <w:bCs/>
          <w:sz w:val="28"/>
          <w:szCs w:val="28"/>
        </w:rPr>
        <w:t xml:space="preserve">// СПС </w:t>
      </w:r>
      <w:proofErr w:type="spellStart"/>
      <w:r w:rsidRPr="00C24C71">
        <w:rPr>
          <w:bCs/>
          <w:sz w:val="28"/>
          <w:szCs w:val="28"/>
        </w:rPr>
        <w:t>КонсультантПлюс</w:t>
      </w:r>
      <w:proofErr w:type="spellEnd"/>
      <w:r w:rsidRPr="00C24C71">
        <w:rPr>
          <w:bCs/>
          <w:sz w:val="28"/>
          <w:szCs w:val="28"/>
        </w:rPr>
        <w:t>.</w:t>
      </w:r>
    </w:p>
    <w:p w14:paraId="0F57F70D" w14:textId="77777777" w:rsidR="00803915" w:rsidRPr="00C24C71" w:rsidRDefault="00803915" w:rsidP="00803915">
      <w:pPr>
        <w:widowControl w:val="0"/>
        <w:numPr>
          <w:ilvl w:val="0"/>
          <w:numId w:val="38"/>
        </w:numPr>
        <w:tabs>
          <w:tab w:val="left" w:pos="1134"/>
        </w:tabs>
        <w:spacing w:line="360" w:lineRule="auto"/>
        <w:ind w:left="0" w:firstLine="709"/>
        <w:jc w:val="both"/>
        <w:rPr>
          <w:bCs/>
          <w:sz w:val="28"/>
          <w:szCs w:val="28"/>
        </w:rPr>
      </w:pPr>
      <w:r w:rsidRPr="00C24C71">
        <w:rPr>
          <w:bCs/>
          <w:sz w:val="28"/>
          <w:szCs w:val="28"/>
        </w:rPr>
        <w:t xml:space="preserve">"ГОСТ Р ИСО 31000-2019. Национальный стандарт Российской Федерации. Менеджмент риска. Принципы и руководство" (утв. и введен в действие Приказом </w:t>
      </w:r>
      <w:proofErr w:type="spellStart"/>
      <w:r w:rsidRPr="00C24C71">
        <w:rPr>
          <w:bCs/>
          <w:sz w:val="28"/>
          <w:szCs w:val="28"/>
        </w:rPr>
        <w:t>Росстандарта</w:t>
      </w:r>
      <w:proofErr w:type="spellEnd"/>
      <w:r w:rsidRPr="00C24C71">
        <w:rPr>
          <w:bCs/>
          <w:sz w:val="28"/>
          <w:szCs w:val="28"/>
        </w:rPr>
        <w:t xml:space="preserve"> от 10.12.2019 N 1379-ст)</w:t>
      </w:r>
      <w:r w:rsidRPr="00C24C71">
        <w:t xml:space="preserve"> </w:t>
      </w:r>
      <w:r w:rsidRPr="00C24C71">
        <w:rPr>
          <w:bCs/>
          <w:sz w:val="28"/>
          <w:szCs w:val="28"/>
        </w:rPr>
        <w:t xml:space="preserve">// СПС </w:t>
      </w:r>
      <w:proofErr w:type="spellStart"/>
      <w:r w:rsidRPr="00C24C71">
        <w:rPr>
          <w:bCs/>
          <w:sz w:val="28"/>
          <w:szCs w:val="28"/>
        </w:rPr>
        <w:t>КонсультантПлюс</w:t>
      </w:r>
      <w:proofErr w:type="spellEnd"/>
      <w:r w:rsidRPr="00C24C71">
        <w:rPr>
          <w:bCs/>
          <w:sz w:val="28"/>
          <w:szCs w:val="28"/>
        </w:rPr>
        <w:t>.</w:t>
      </w:r>
    </w:p>
    <w:p w14:paraId="3CAD63F9" w14:textId="77777777" w:rsidR="00803915" w:rsidRPr="00C24C71" w:rsidRDefault="00803915" w:rsidP="00803915">
      <w:pPr>
        <w:widowControl w:val="0"/>
        <w:numPr>
          <w:ilvl w:val="0"/>
          <w:numId w:val="38"/>
        </w:numPr>
        <w:tabs>
          <w:tab w:val="left" w:pos="1134"/>
        </w:tabs>
        <w:spacing w:line="360" w:lineRule="auto"/>
        <w:ind w:left="0" w:firstLine="709"/>
        <w:jc w:val="both"/>
        <w:rPr>
          <w:bCs/>
          <w:sz w:val="28"/>
          <w:szCs w:val="28"/>
        </w:rPr>
      </w:pPr>
      <w:r w:rsidRPr="00C24C71">
        <w:rPr>
          <w:bCs/>
          <w:sz w:val="28"/>
          <w:szCs w:val="28"/>
        </w:rPr>
        <w:t>Информационное письмо Банка России от 01.10.2020 N ИН-06-28/143"О рекомендациях по организации управления рисками, внутреннего контроля, внутреннего аудита, работы комитета совета директоров (наблюдательного совета) по аудиту в публичных акционерных обществах"</w:t>
      </w:r>
      <w:bookmarkStart w:id="38" w:name="_Hlk151123489"/>
      <w:r w:rsidRPr="00C24C71">
        <w:rPr>
          <w:bCs/>
          <w:sz w:val="28"/>
          <w:szCs w:val="28"/>
        </w:rPr>
        <w:t xml:space="preserve">// СПС </w:t>
      </w:r>
      <w:proofErr w:type="spellStart"/>
      <w:r w:rsidRPr="00C24C71">
        <w:rPr>
          <w:bCs/>
          <w:sz w:val="28"/>
          <w:szCs w:val="28"/>
        </w:rPr>
        <w:t>КонсультантПлюс</w:t>
      </w:r>
      <w:proofErr w:type="spellEnd"/>
      <w:r w:rsidRPr="00C24C71">
        <w:rPr>
          <w:bCs/>
          <w:sz w:val="28"/>
          <w:szCs w:val="28"/>
        </w:rPr>
        <w:t>.</w:t>
      </w:r>
      <w:bookmarkEnd w:id="38"/>
    </w:p>
    <w:p w14:paraId="62E10E6A" w14:textId="77777777" w:rsidR="00803915" w:rsidRPr="00C24C71" w:rsidRDefault="00803915" w:rsidP="00803915">
      <w:pPr>
        <w:widowControl w:val="0"/>
        <w:numPr>
          <w:ilvl w:val="0"/>
          <w:numId w:val="38"/>
        </w:numPr>
        <w:tabs>
          <w:tab w:val="left" w:pos="1134"/>
        </w:tabs>
        <w:spacing w:line="360" w:lineRule="auto"/>
        <w:ind w:left="0" w:firstLine="709"/>
        <w:contextualSpacing/>
        <w:jc w:val="both"/>
        <w:rPr>
          <w:bCs/>
          <w:sz w:val="28"/>
          <w:szCs w:val="28"/>
        </w:rPr>
      </w:pPr>
      <w:r w:rsidRPr="00C24C71">
        <w:rPr>
          <w:bCs/>
          <w:sz w:val="28"/>
          <w:szCs w:val="28"/>
        </w:rPr>
        <w:t xml:space="preserve">&lt;Информация&gt; Минфина России N ПЗ-11/2013 "Организация и осуществление экономическим субъектом внутреннего контроля совершаемых фактов хозяйственной жизни, ведения бухгалтерского учета и </w:t>
      </w:r>
      <w:r w:rsidRPr="00C24C71">
        <w:rPr>
          <w:bCs/>
          <w:sz w:val="28"/>
          <w:szCs w:val="28"/>
        </w:rPr>
        <w:lastRenderedPageBreak/>
        <w:t>составления бухгалтерской (финансовой) отчетности"</w:t>
      </w:r>
      <w:r w:rsidRPr="00C24C71">
        <w:rPr>
          <w:rFonts w:eastAsia="Calibri"/>
          <w:sz w:val="28"/>
          <w:szCs w:val="28"/>
          <w:lang w:eastAsia="en-US"/>
        </w:rPr>
        <w:t xml:space="preserve"> </w:t>
      </w:r>
      <w:r w:rsidRPr="00C24C71">
        <w:rPr>
          <w:bCs/>
          <w:sz w:val="28"/>
          <w:szCs w:val="28"/>
        </w:rPr>
        <w:t>http://www.consultant.ru / СПС Консультант Плюс</w:t>
      </w:r>
    </w:p>
    <w:p w14:paraId="6EF2D2DE" w14:textId="77777777" w:rsidR="00803915" w:rsidRPr="00C24C71" w:rsidRDefault="00803915" w:rsidP="00803915">
      <w:pPr>
        <w:widowControl w:val="0"/>
        <w:numPr>
          <w:ilvl w:val="0"/>
          <w:numId w:val="38"/>
        </w:numPr>
        <w:tabs>
          <w:tab w:val="left" w:pos="1134"/>
        </w:tabs>
        <w:spacing w:line="360" w:lineRule="auto"/>
        <w:ind w:left="0" w:firstLine="709"/>
        <w:jc w:val="both"/>
        <w:rPr>
          <w:bCs/>
          <w:sz w:val="28"/>
          <w:szCs w:val="28"/>
        </w:rPr>
      </w:pPr>
      <w:r w:rsidRPr="00C24C71">
        <w:rPr>
          <w:bCs/>
          <w:sz w:val="28"/>
          <w:szCs w:val="28"/>
        </w:rPr>
        <w:t>&lt;Письмо&gt; Банка России от 10.04.2014 N 06-52/2463 "О Кодексе корпоративного управления"</w:t>
      </w:r>
      <w:r w:rsidRPr="00C24C71">
        <w:rPr>
          <w:rFonts w:eastAsia="Calibri"/>
          <w:sz w:val="28"/>
          <w:szCs w:val="28"/>
          <w:lang w:eastAsia="en-US"/>
        </w:rPr>
        <w:t xml:space="preserve"> ПИСЬМО от 10 апреля 2014 г. N 06-52/2463</w:t>
      </w:r>
      <w:r w:rsidRPr="00C24C71">
        <w:rPr>
          <w:bCs/>
          <w:sz w:val="28"/>
          <w:szCs w:val="28"/>
        </w:rPr>
        <w:t>"Вестник Банка России", N 40, 18.04.2014</w:t>
      </w:r>
    </w:p>
    <w:p w14:paraId="74909119" w14:textId="77777777" w:rsidR="00803915" w:rsidRPr="00C24C71" w:rsidRDefault="00803915" w:rsidP="00803915">
      <w:pPr>
        <w:pStyle w:val="af3"/>
        <w:widowControl w:val="0"/>
        <w:numPr>
          <w:ilvl w:val="0"/>
          <w:numId w:val="38"/>
        </w:numPr>
        <w:tabs>
          <w:tab w:val="left" w:pos="1134"/>
        </w:tabs>
        <w:spacing w:line="360" w:lineRule="auto"/>
        <w:ind w:left="0" w:firstLine="709"/>
        <w:jc w:val="both"/>
        <w:rPr>
          <w:rFonts w:ascii="Times New Roman" w:eastAsia="Times New Roman" w:hAnsi="Times New Roman" w:cs="Times New Roman"/>
          <w:bCs/>
          <w:color w:val="auto"/>
          <w:sz w:val="28"/>
          <w:szCs w:val="28"/>
        </w:rPr>
      </w:pPr>
      <w:r w:rsidRPr="00C24C71">
        <w:rPr>
          <w:rFonts w:ascii="Times New Roman" w:eastAsia="Times New Roman" w:hAnsi="Times New Roman" w:cs="Times New Roman"/>
          <w:bCs/>
          <w:color w:val="auto"/>
          <w:sz w:val="28"/>
          <w:szCs w:val="28"/>
        </w:rPr>
        <w:t xml:space="preserve">"Международный стандарт аудита 500 "Аудиторские доказательства" (введен в действие на территории Российской Федерации Приказом Минфина России от 09.01.2019 N 2н)// СПС </w:t>
      </w:r>
      <w:proofErr w:type="spellStart"/>
      <w:r w:rsidRPr="00C24C71">
        <w:rPr>
          <w:rFonts w:ascii="Times New Roman" w:eastAsia="Times New Roman" w:hAnsi="Times New Roman" w:cs="Times New Roman"/>
          <w:bCs/>
          <w:color w:val="auto"/>
          <w:sz w:val="28"/>
          <w:szCs w:val="28"/>
        </w:rPr>
        <w:t>КонсультантПлюс</w:t>
      </w:r>
      <w:proofErr w:type="spellEnd"/>
    </w:p>
    <w:p w14:paraId="691B4F0F" w14:textId="77777777" w:rsidR="00803915" w:rsidRPr="00C24C71" w:rsidRDefault="00803915" w:rsidP="00803915">
      <w:pPr>
        <w:widowControl w:val="0"/>
        <w:numPr>
          <w:ilvl w:val="0"/>
          <w:numId w:val="38"/>
        </w:numPr>
        <w:tabs>
          <w:tab w:val="left" w:pos="1134"/>
        </w:tabs>
        <w:spacing w:line="360" w:lineRule="auto"/>
        <w:ind w:left="0" w:firstLine="709"/>
        <w:contextualSpacing/>
        <w:jc w:val="both"/>
        <w:rPr>
          <w:sz w:val="28"/>
          <w:szCs w:val="28"/>
        </w:rPr>
      </w:pPr>
      <w:r w:rsidRPr="00C24C71">
        <w:rPr>
          <w:bCs/>
          <w:sz w:val="28"/>
          <w:szCs w:val="28"/>
        </w:rPr>
        <w:t xml:space="preserve">Полные глобальные аудиторские стандарты внутреннего аудита </w:t>
      </w:r>
      <w:r w:rsidRPr="00C24C71">
        <w:rPr>
          <w:sz w:val="28"/>
          <w:szCs w:val="28"/>
        </w:rPr>
        <w:t>https://www.theiia.org/en/standards/2024-standards/global-internal-audit-standards/free-documents/complete-global-internal-audit-standards/</w:t>
      </w:r>
    </w:p>
    <w:p w14:paraId="57B4F0B4" w14:textId="41407945" w:rsidR="00803915" w:rsidRPr="00C24C71" w:rsidRDefault="00803915" w:rsidP="00803915">
      <w:pPr>
        <w:widowControl w:val="0"/>
        <w:tabs>
          <w:tab w:val="left" w:pos="1134"/>
        </w:tabs>
        <w:spacing w:line="360" w:lineRule="auto"/>
        <w:ind w:firstLine="709"/>
        <w:rPr>
          <w:b/>
          <w:bCs/>
          <w:sz w:val="28"/>
          <w:szCs w:val="28"/>
        </w:rPr>
      </w:pPr>
      <w:r w:rsidRPr="00C24C71">
        <w:rPr>
          <w:b/>
          <w:bCs/>
          <w:sz w:val="28"/>
          <w:szCs w:val="28"/>
        </w:rPr>
        <w:t>Основная литература</w:t>
      </w:r>
    </w:p>
    <w:p w14:paraId="538305B4" w14:textId="77777777" w:rsidR="00803915" w:rsidRDefault="00803915" w:rsidP="00803915">
      <w:pPr>
        <w:pStyle w:val="af3"/>
        <w:widowControl w:val="0"/>
        <w:numPr>
          <w:ilvl w:val="0"/>
          <w:numId w:val="38"/>
        </w:numPr>
        <w:tabs>
          <w:tab w:val="left" w:pos="1134"/>
        </w:tabs>
        <w:spacing w:line="360" w:lineRule="auto"/>
        <w:ind w:left="0" w:firstLine="709"/>
        <w:jc w:val="both"/>
        <w:rPr>
          <w:rFonts w:ascii="Times New Roman" w:hAnsi="Times New Roman" w:cs="Times New Roman"/>
          <w:color w:val="auto"/>
          <w:sz w:val="28"/>
          <w:szCs w:val="28"/>
        </w:rPr>
      </w:pPr>
      <w:r w:rsidRPr="002409BF">
        <w:rPr>
          <w:rFonts w:ascii="Times New Roman" w:hAnsi="Times New Roman" w:cs="Times New Roman"/>
          <w:color w:val="auto"/>
          <w:sz w:val="28"/>
          <w:szCs w:val="28"/>
        </w:rPr>
        <w:t xml:space="preserve">Орлов, С. Н. Внутренний аудит в современной системе корпоративного управления </w:t>
      </w:r>
      <w:proofErr w:type="gramStart"/>
      <w:r w:rsidRPr="002409BF">
        <w:rPr>
          <w:rFonts w:ascii="Times New Roman" w:hAnsi="Times New Roman" w:cs="Times New Roman"/>
          <w:color w:val="auto"/>
          <w:sz w:val="28"/>
          <w:szCs w:val="28"/>
        </w:rPr>
        <w:t>компанией :</w:t>
      </w:r>
      <w:proofErr w:type="gramEnd"/>
      <w:r w:rsidRPr="002409BF">
        <w:rPr>
          <w:rFonts w:ascii="Times New Roman" w:hAnsi="Times New Roman" w:cs="Times New Roman"/>
          <w:color w:val="auto"/>
          <w:sz w:val="28"/>
          <w:szCs w:val="28"/>
        </w:rPr>
        <w:t xml:space="preserve"> практическое пособие / С. Н. Орлов. — </w:t>
      </w:r>
      <w:proofErr w:type="gramStart"/>
      <w:r w:rsidRPr="002409BF">
        <w:rPr>
          <w:rFonts w:ascii="Times New Roman" w:hAnsi="Times New Roman" w:cs="Times New Roman"/>
          <w:color w:val="auto"/>
          <w:sz w:val="28"/>
          <w:szCs w:val="28"/>
        </w:rPr>
        <w:t>Москва :</w:t>
      </w:r>
      <w:proofErr w:type="gramEnd"/>
      <w:r w:rsidRPr="002409BF">
        <w:rPr>
          <w:rFonts w:ascii="Times New Roman" w:hAnsi="Times New Roman" w:cs="Times New Roman"/>
          <w:color w:val="auto"/>
          <w:sz w:val="28"/>
          <w:szCs w:val="28"/>
        </w:rPr>
        <w:t xml:space="preserve"> ИНФРА-М, 2024. — 284 с. — (Наука и практика). - ЭБС ZNANIUM. - URL: https://znanium.com/catalog/product/2051470 (дата обращения: 25.03.2024). – </w:t>
      </w:r>
      <w:proofErr w:type="gramStart"/>
      <w:r w:rsidRPr="002409BF">
        <w:rPr>
          <w:rFonts w:ascii="Times New Roman" w:hAnsi="Times New Roman" w:cs="Times New Roman"/>
          <w:color w:val="auto"/>
          <w:sz w:val="28"/>
          <w:szCs w:val="28"/>
        </w:rPr>
        <w:t>Текст :</w:t>
      </w:r>
      <w:proofErr w:type="gramEnd"/>
      <w:r w:rsidRPr="002409BF">
        <w:rPr>
          <w:rFonts w:ascii="Times New Roman" w:hAnsi="Times New Roman" w:cs="Times New Roman"/>
          <w:color w:val="auto"/>
          <w:sz w:val="28"/>
          <w:szCs w:val="28"/>
        </w:rPr>
        <w:t xml:space="preserve"> электронный. </w:t>
      </w:r>
    </w:p>
    <w:p w14:paraId="647E9BD6" w14:textId="77777777" w:rsidR="00803915" w:rsidRPr="00C24C71" w:rsidRDefault="00803915" w:rsidP="00803915">
      <w:pPr>
        <w:widowControl w:val="0"/>
        <w:tabs>
          <w:tab w:val="left" w:pos="1134"/>
        </w:tabs>
        <w:spacing w:line="360" w:lineRule="auto"/>
        <w:ind w:firstLine="709"/>
        <w:jc w:val="both"/>
        <w:rPr>
          <w:b/>
          <w:bCs/>
          <w:sz w:val="28"/>
          <w:szCs w:val="28"/>
        </w:rPr>
      </w:pPr>
      <w:r w:rsidRPr="00C24C71">
        <w:rPr>
          <w:b/>
          <w:bCs/>
          <w:sz w:val="28"/>
          <w:szCs w:val="28"/>
        </w:rPr>
        <w:t>Дополнительная литература</w:t>
      </w:r>
    </w:p>
    <w:p w14:paraId="682D4B96" w14:textId="77777777" w:rsidR="00803915" w:rsidRDefault="00803915" w:rsidP="00803915">
      <w:pPr>
        <w:pStyle w:val="af3"/>
        <w:widowControl w:val="0"/>
        <w:numPr>
          <w:ilvl w:val="0"/>
          <w:numId w:val="38"/>
        </w:numPr>
        <w:tabs>
          <w:tab w:val="left" w:pos="1134"/>
        </w:tabs>
        <w:spacing w:line="360" w:lineRule="auto"/>
        <w:ind w:left="0" w:firstLine="709"/>
        <w:jc w:val="both"/>
        <w:rPr>
          <w:rFonts w:ascii="Times New Roman" w:hAnsi="Times New Roman" w:cs="Times New Roman"/>
          <w:color w:val="auto"/>
          <w:sz w:val="28"/>
          <w:szCs w:val="28"/>
        </w:rPr>
      </w:pPr>
      <w:proofErr w:type="spellStart"/>
      <w:r w:rsidRPr="002409BF">
        <w:rPr>
          <w:rFonts w:ascii="Times New Roman" w:hAnsi="Times New Roman" w:cs="Times New Roman"/>
          <w:color w:val="auto"/>
          <w:sz w:val="28"/>
          <w:szCs w:val="28"/>
        </w:rPr>
        <w:t>Крышкин</w:t>
      </w:r>
      <w:proofErr w:type="spellEnd"/>
      <w:r w:rsidRPr="002409BF">
        <w:rPr>
          <w:rFonts w:ascii="Times New Roman" w:hAnsi="Times New Roman" w:cs="Times New Roman"/>
          <w:color w:val="auto"/>
          <w:sz w:val="28"/>
          <w:szCs w:val="28"/>
        </w:rPr>
        <w:t xml:space="preserve">, О. Настольная книга по внутреннему аудиту: Риски и бизнес-процессы / О. </w:t>
      </w:r>
      <w:proofErr w:type="spellStart"/>
      <w:r w:rsidRPr="002409BF">
        <w:rPr>
          <w:rFonts w:ascii="Times New Roman" w:hAnsi="Times New Roman" w:cs="Times New Roman"/>
          <w:color w:val="auto"/>
          <w:sz w:val="28"/>
          <w:szCs w:val="28"/>
        </w:rPr>
        <w:t>Крышкин</w:t>
      </w:r>
      <w:proofErr w:type="spellEnd"/>
      <w:r w:rsidRPr="002409BF">
        <w:rPr>
          <w:rFonts w:ascii="Times New Roman" w:hAnsi="Times New Roman" w:cs="Times New Roman"/>
          <w:color w:val="auto"/>
          <w:sz w:val="28"/>
          <w:szCs w:val="28"/>
        </w:rPr>
        <w:t xml:space="preserve">. - Москва: Альпина </w:t>
      </w:r>
      <w:proofErr w:type="spellStart"/>
      <w:r w:rsidRPr="002409BF">
        <w:rPr>
          <w:rFonts w:ascii="Times New Roman" w:hAnsi="Times New Roman" w:cs="Times New Roman"/>
          <w:color w:val="auto"/>
          <w:sz w:val="28"/>
          <w:szCs w:val="28"/>
        </w:rPr>
        <w:t>Паблишер</w:t>
      </w:r>
      <w:proofErr w:type="spellEnd"/>
      <w:r w:rsidRPr="002409BF">
        <w:rPr>
          <w:rFonts w:ascii="Times New Roman" w:hAnsi="Times New Roman" w:cs="Times New Roman"/>
          <w:color w:val="auto"/>
          <w:sz w:val="28"/>
          <w:szCs w:val="28"/>
        </w:rPr>
        <w:t xml:space="preserve">, 2016. - 477 с. – ЭБС ZNANIUM. - </w:t>
      </w:r>
      <w:proofErr w:type="gramStart"/>
      <w:r w:rsidRPr="002409BF">
        <w:rPr>
          <w:rFonts w:ascii="Times New Roman" w:hAnsi="Times New Roman" w:cs="Times New Roman"/>
          <w:color w:val="auto"/>
          <w:sz w:val="28"/>
          <w:szCs w:val="28"/>
        </w:rPr>
        <w:t>URL:  http://znanium.com/catalog/product/915375</w:t>
      </w:r>
      <w:proofErr w:type="gramEnd"/>
      <w:r w:rsidRPr="002409BF">
        <w:rPr>
          <w:rFonts w:ascii="Times New Roman" w:hAnsi="Times New Roman" w:cs="Times New Roman"/>
          <w:color w:val="auto"/>
          <w:sz w:val="28"/>
          <w:szCs w:val="28"/>
        </w:rPr>
        <w:t xml:space="preserve"> (дата обращения: 02.04.2024); То же. - 2017. - ЭБС </w:t>
      </w:r>
      <w:proofErr w:type="spellStart"/>
      <w:r w:rsidRPr="002409BF">
        <w:rPr>
          <w:rFonts w:ascii="Times New Roman" w:hAnsi="Times New Roman" w:cs="Times New Roman"/>
          <w:color w:val="auto"/>
          <w:sz w:val="28"/>
          <w:szCs w:val="28"/>
        </w:rPr>
        <w:t>AlpinaDigital</w:t>
      </w:r>
      <w:proofErr w:type="spellEnd"/>
      <w:r w:rsidRPr="002409BF">
        <w:rPr>
          <w:rFonts w:ascii="Times New Roman" w:hAnsi="Times New Roman" w:cs="Times New Roman"/>
          <w:color w:val="auto"/>
          <w:sz w:val="28"/>
          <w:szCs w:val="28"/>
        </w:rPr>
        <w:t xml:space="preserve">. - URL: </w:t>
      </w:r>
      <w:proofErr w:type="gramStart"/>
      <w:r w:rsidRPr="002409BF">
        <w:rPr>
          <w:rFonts w:ascii="Times New Roman" w:hAnsi="Times New Roman" w:cs="Times New Roman"/>
          <w:color w:val="auto"/>
          <w:sz w:val="28"/>
          <w:szCs w:val="28"/>
        </w:rPr>
        <w:t>https://finunivers.alpinadigital.ru/book/724  (</w:t>
      </w:r>
      <w:proofErr w:type="gramEnd"/>
      <w:r w:rsidRPr="002409BF">
        <w:rPr>
          <w:rFonts w:ascii="Times New Roman" w:hAnsi="Times New Roman" w:cs="Times New Roman"/>
          <w:color w:val="auto"/>
          <w:sz w:val="28"/>
          <w:szCs w:val="28"/>
        </w:rPr>
        <w:t xml:space="preserve">дата обращения: 02.04.2024). - </w:t>
      </w:r>
      <w:proofErr w:type="gramStart"/>
      <w:r w:rsidRPr="002409BF">
        <w:rPr>
          <w:rFonts w:ascii="Times New Roman" w:hAnsi="Times New Roman" w:cs="Times New Roman"/>
          <w:color w:val="auto"/>
          <w:sz w:val="28"/>
          <w:szCs w:val="28"/>
        </w:rPr>
        <w:t>Текст :</w:t>
      </w:r>
      <w:proofErr w:type="gramEnd"/>
      <w:r w:rsidRPr="002409BF">
        <w:rPr>
          <w:rFonts w:ascii="Times New Roman" w:hAnsi="Times New Roman" w:cs="Times New Roman"/>
          <w:color w:val="auto"/>
          <w:sz w:val="28"/>
          <w:szCs w:val="28"/>
        </w:rPr>
        <w:t xml:space="preserve"> электронный.</w:t>
      </w:r>
    </w:p>
    <w:p w14:paraId="714F3968" w14:textId="77777777" w:rsidR="006C7458" w:rsidRDefault="006C7458" w:rsidP="00803915">
      <w:pPr>
        <w:pStyle w:val="1"/>
        <w:keepNext w:val="0"/>
        <w:widowControl w:val="0"/>
        <w:tabs>
          <w:tab w:val="left" w:pos="1134"/>
        </w:tabs>
        <w:spacing w:before="0" w:after="0" w:line="360" w:lineRule="auto"/>
        <w:ind w:firstLine="709"/>
        <w:jc w:val="both"/>
        <w:rPr>
          <w:rFonts w:ascii="Times New Roman" w:hAnsi="Times New Roman" w:cs="Times New Roman"/>
          <w:sz w:val="28"/>
          <w:szCs w:val="28"/>
        </w:rPr>
      </w:pPr>
      <w:bookmarkStart w:id="39" w:name="_Toc151124208"/>
    </w:p>
    <w:p w14:paraId="43F10692" w14:textId="3EE4F9C8" w:rsidR="00E304B4" w:rsidRPr="00C24C71" w:rsidRDefault="00E304B4" w:rsidP="00803915">
      <w:pPr>
        <w:pStyle w:val="1"/>
        <w:keepNext w:val="0"/>
        <w:widowControl w:val="0"/>
        <w:tabs>
          <w:tab w:val="left" w:pos="1134"/>
        </w:tabs>
        <w:spacing w:before="0" w:after="0" w:line="360" w:lineRule="auto"/>
        <w:ind w:firstLine="709"/>
        <w:jc w:val="both"/>
        <w:rPr>
          <w:rFonts w:ascii="Times New Roman" w:hAnsi="Times New Roman" w:cs="Times New Roman"/>
          <w:sz w:val="28"/>
          <w:szCs w:val="28"/>
        </w:rPr>
      </w:pPr>
      <w:r w:rsidRPr="00C24C71">
        <w:rPr>
          <w:rFonts w:ascii="Times New Roman" w:hAnsi="Times New Roman" w:cs="Times New Roman"/>
          <w:sz w:val="28"/>
          <w:szCs w:val="28"/>
        </w:rPr>
        <w:t>9. Перечень ресурсов информационно-телекоммуникационной сети «Интернет», необходимых для освоения дисциплины</w:t>
      </w:r>
      <w:bookmarkEnd w:id="39"/>
    </w:p>
    <w:p w14:paraId="442ABA1B" w14:textId="77777777" w:rsidR="00803915" w:rsidRPr="00C24C71" w:rsidRDefault="00803915" w:rsidP="00803915">
      <w:pPr>
        <w:numPr>
          <w:ilvl w:val="0"/>
          <w:numId w:val="16"/>
        </w:numPr>
        <w:tabs>
          <w:tab w:val="left" w:pos="1134"/>
        </w:tabs>
        <w:spacing w:line="360" w:lineRule="auto"/>
        <w:ind w:left="0" w:firstLine="709"/>
        <w:jc w:val="both"/>
        <w:rPr>
          <w:sz w:val="28"/>
          <w:szCs w:val="28"/>
        </w:rPr>
      </w:pPr>
      <w:r w:rsidRPr="00C24C71">
        <w:rPr>
          <w:sz w:val="28"/>
          <w:szCs w:val="28"/>
        </w:rPr>
        <w:t xml:space="preserve">Официальный сайт Министерства финансов РФ </w:t>
      </w:r>
      <w:hyperlink r:id="rId8" w:history="1">
        <w:r w:rsidRPr="00C24C71">
          <w:rPr>
            <w:rStyle w:val="aa"/>
            <w:color w:val="auto"/>
            <w:sz w:val="28"/>
            <w:szCs w:val="28"/>
          </w:rPr>
          <w:t>https://www.minfin.ru/ru/</w:t>
        </w:r>
      </w:hyperlink>
    </w:p>
    <w:p w14:paraId="3632783F" w14:textId="77777777" w:rsidR="00803915" w:rsidRPr="00C24C71" w:rsidRDefault="00803915" w:rsidP="00803915">
      <w:pPr>
        <w:numPr>
          <w:ilvl w:val="0"/>
          <w:numId w:val="16"/>
        </w:numPr>
        <w:tabs>
          <w:tab w:val="left" w:pos="1134"/>
        </w:tabs>
        <w:spacing w:line="360" w:lineRule="auto"/>
        <w:ind w:left="0" w:firstLine="709"/>
        <w:jc w:val="both"/>
        <w:rPr>
          <w:sz w:val="28"/>
          <w:szCs w:val="28"/>
        </w:rPr>
      </w:pPr>
      <w:r w:rsidRPr="00C24C71">
        <w:rPr>
          <w:sz w:val="28"/>
          <w:szCs w:val="28"/>
        </w:rPr>
        <w:lastRenderedPageBreak/>
        <w:t>Официальный сайт Институт внутренних аудиторов. https://www.iia-ru.ru/</w:t>
      </w:r>
    </w:p>
    <w:p w14:paraId="493BEBF1" w14:textId="77777777" w:rsidR="00803915" w:rsidRDefault="00803915" w:rsidP="00803915">
      <w:pPr>
        <w:numPr>
          <w:ilvl w:val="0"/>
          <w:numId w:val="16"/>
        </w:numPr>
        <w:tabs>
          <w:tab w:val="left" w:pos="1134"/>
        </w:tabs>
        <w:spacing w:line="360" w:lineRule="auto"/>
        <w:ind w:left="0" w:firstLine="709"/>
        <w:jc w:val="both"/>
        <w:rPr>
          <w:sz w:val="28"/>
          <w:szCs w:val="28"/>
        </w:rPr>
      </w:pPr>
      <w:proofErr w:type="spellStart"/>
      <w:r w:rsidRPr="002409BF">
        <w:rPr>
          <w:sz w:val="28"/>
          <w:szCs w:val="28"/>
        </w:rPr>
        <w:t>Кочинев</w:t>
      </w:r>
      <w:proofErr w:type="spellEnd"/>
      <w:r w:rsidRPr="002409BF">
        <w:rPr>
          <w:sz w:val="28"/>
          <w:szCs w:val="28"/>
        </w:rPr>
        <w:t xml:space="preserve"> Ю.Ю.</w:t>
      </w:r>
      <w:proofErr w:type="gramStart"/>
      <w:r w:rsidRPr="002409BF">
        <w:rPr>
          <w:sz w:val="28"/>
          <w:szCs w:val="28"/>
        </w:rPr>
        <w:t>,  Внутренний</w:t>
      </w:r>
      <w:proofErr w:type="gramEnd"/>
      <w:r w:rsidRPr="002409BF">
        <w:rPr>
          <w:sz w:val="28"/>
          <w:szCs w:val="28"/>
        </w:rPr>
        <w:t xml:space="preserve"> контроль и внутренний аудит: учебное пособие / Ю.Ю. </w:t>
      </w:r>
      <w:proofErr w:type="spellStart"/>
      <w:r w:rsidRPr="002409BF">
        <w:rPr>
          <w:sz w:val="28"/>
          <w:szCs w:val="28"/>
        </w:rPr>
        <w:t>Кочинев</w:t>
      </w:r>
      <w:proofErr w:type="spellEnd"/>
      <w:r w:rsidRPr="002409BF">
        <w:rPr>
          <w:sz w:val="28"/>
          <w:szCs w:val="28"/>
        </w:rPr>
        <w:t xml:space="preserve">, Е.Р. Антышева. -  [Электронный ресурс] - Режим доступа: </w:t>
      </w:r>
      <w:hyperlink r:id="rId9" w:history="1">
        <w:r w:rsidRPr="004C3A36">
          <w:rPr>
            <w:rStyle w:val="aa"/>
            <w:sz w:val="28"/>
            <w:szCs w:val="28"/>
          </w:rPr>
          <w:t>https://elib.spbstu.ru/dl/2/s20-21.pdf/view</w:t>
        </w:r>
      </w:hyperlink>
    </w:p>
    <w:p w14:paraId="1AD75B56" w14:textId="77777777" w:rsidR="00803915" w:rsidRDefault="00803915" w:rsidP="00803915">
      <w:pPr>
        <w:numPr>
          <w:ilvl w:val="0"/>
          <w:numId w:val="16"/>
        </w:numPr>
        <w:tabs>
          <w:tab w:val="left" w:pos="1134"/>
        </w:tabs>
        <w:spacing w:line="360" w:lineRule="auto"/>
        <w:ind w:left="0" w:firstLine="709"/>
        <w:jc w:val="both"/>
        <w:rPr>
          <w:sz w:val="28"/>
          <w:szCs w:val="28"/>
        </w:rPr>
      </w:pPr>
      <w:r w:rsidRPr="002409BF">
        <w:rPr>
          <w:sz w:val="28"/>
          <w:szCs w:val="28"/>
        </w:rPr>
        <w:t>Руководство PMBOK 7 - PMI - Руководство к своду знаний по управлению проектами (Руководство PMBOK) и Стандарт управления проектом.</w:t>
      </w:r>
      <w:r>
        <w:rPr>
          <w:sz w:val="28"/>
          <w:szCs w:val="28"/>
        </w:rPr>
        <w:t xml:space="preserve"> -</w:t>
      </w:r>
      <w:r w:rsidRPr="002409BF">
        <w:rPr>
          <w:sz w:val="28"/>
          <w:szCs w:val="28"/>
        </w:rPr>
        <w:t xml:space="preserve"> Седьмое издание</w:t>
      </w:r>
      <w:r>
        <w:rPr>
          <w:sz w:val="28"/>
          <w:szCs w:val="28"/>
        </w:rPr>
        <w:t>.</w:t>
      </w:r>
      <w:r w:rsidRPr="002409BF">
        <w:rPr>
          <w:sz w:val="28"/>
          <w:szCs w:val="28"/>
        </w:rPr>
        <w:t xml:space="preserve"> </w:t>
      </w:r>
      <w:r>
        <w:rPr>
          <w:sz w:val="28"/>
          <w:szCs w:val="28"/>
        </w:rPr>
        <w:t>–</w:t>
      </w:r>
      <w:r w:rsidRPr="002409BF">
        <w:rPr>
          <w:sz w:val="28"/>
          <w:szCs w:val="28"/>
        </w:rPr>
        <w:t xml:space="preserve"> 2021</w:t>
      </w:r>
      <w:r>
        <w:rPr>
          <w:sz w:val="28"/>
          <w:szCs w:val="28"/>
        </w:rPr>
        <w:t xml:space="preserve">. - </w:t>
      </w:r>
      <w:r w:rsidRPr="002409BF">
        <w:rPr>
          <w:sz w:val="28"/>
          <w:szCs w:val="28"/>
        </w:rPr>
        <w:t xml:space="preserve"> </w:t>
      </w:r>
      <w:hyperlink r:id="rId10" w:history="1">
        <w:r w:rsidRPr="004C3A36">
          <w:rPr>
            <w:rStyle w:val="aa"/>
            <w:sz w:val="28"/>
            <w:szCs w:val="28"/>
          </w:rPr>
          <w:t>https://studylib.net/doc/26353386/rukovodstvo-pmbok-7---</w:t>
        </w:r>
        <w:proofErr w:type="spellStart"/>
        <w:r w:rsidRPr="004C3A36">
          <w:rPr>
            <w:rStyle w:val="aa"/>
            <w:sz w:val="28"/>
            <w:szCs w:val="28"/>
          </w:rPr>
          <w:t>pmi</w:t>
        </w:r>
        <w:proofErr w:type="spellEnd"/>
        <w:r w:rsidRPr="004C3A36">
          <w:rPr>
            <w:rStyle w:val="aa"/>
            <w:sz w:val="28"/>
            <w:szCs w:val="28"/>
          </w:rPr>
          <w:t>---</w:t>
        </w:r>
        <w:proofErr w:type="spellStart"/>
        <w:r w:rsidRPr="004C3A36">
          <w:rPr>
            <w:rStyle w:val="aa"/>
            <w:sz w:val="28"/>
            <w:szCs w:val="28"/>
          </w:rPr>
          <w:t>rukovodstvo</w:t>
        </w:r>
        <w:proofErr w:type="spellEnd"/>
        <w:r w:rsidRPr="004C3A36">
          <w:rPr>
            <w:rStyle w:val="aa"/>
            <w:sz w:val="28"/>
            <w:szCs w:val="28"/>
          </w:rPr>
          <w:t>-k-</w:t>
        </w:r>
        <w:proofErr w:type="spellStart"/>
        <w:r w:rsidRPr="004C3A36">
          <w:rPr>
            <w:rStyle w:val="aa"/>
            <w:sz w:val="28"/>
            <w:szCs w:val="28"/>
          </w:rPr>
          <w:t>svodu</w:t>
        </w:r>
        <w:proofErr w:type="spellEnd"/>
        <w:r w:rsidRPr="004C3A36">
          <w:rPr>
            <w:rStyle w:val="aa"/>
            <w:sz w:val="28"/>
            <w:szCs w:val="28"/>
          </w:rPr>
          <w:t>-</w:t>
        </w:r>
        <w:proofErr w:type="spellStart"/>
        <w:r w:rsidRPr="004C3A36">
          <w:rPr>
            <w:rStyle w:val="aa"/>
            <w:sz w:val="28"/>
            <w:szCs w:val="28"/>
          </w:rPr>
          <w:t>znanij-po</w:t>
        </w:r>
        <w:proofErr w:type="spellEnd"/>
      </w:hyperlink>
      <w:r w:rsidRPr="002409BF">
        <w:rPr>
          <w:sz w:val="28"/>
          <w:szCs w:val="28"/>
        </w:rPr>
        <w:t>...</w:t>
      </w:r>
    </w:p>
    <w:p w14:paraId="52D7C377" w14:textId="77777777" w:rsidR="00803915" w:rsidRDefault="00803915" w:rsidP="00803915">
      <w:pPr>
        <w:numPr>
          <w:ilvl w:val="0"/>
          <w:numId w:val="16"/>
        </w:numPr>
        <w:tabs>
          <w:tab w:val="left" w:pos="1134"/>
        </w:tabs>
        <w:spacing w:line="360" w:lineRule="auto"/>
        <w:ind w:left="0" w:firstLine="709"/>
        <w:jc w:val="both"/>
        <w:rPr>
          <w:sz w:val="28"/>
          <w:szCs w:val="28"/>
        </w:rPr>
      </w:pPr>
      <w:r>
        <w:rPr>
          <w:sz w:val="28"/>
          <w:szCs w:val="28"/>
        </w:rPr>
        <w:t>Электронные ресурсы БИК</w:t>
      </w:r>
      <w:r>
        <w:rPr>
          <w:sz w:val="28"/>
          <w:szCs w:val="28"/>
          <w:lang w:val="en-US"/>
        </w:rPr>
        <w:t>:</w:t>
      </w:r>
    </w:p>
    <w:p w14:paraId="3A72822D" w14:textId="77777777" w:rsidR="00803915" w:rsidRPr="004C0DB8" w:rsidRDefault="00803915" w:rsidP="00803915">
      <w:pPr>
        <w:tabs>
          <w:tab w:val="left" w:pos="1134"/>
        </w:tabs>
        <w:spacing w:line="360" w:lineRule="auto"/>
        <w:ind w:left="709"/>
        <w:jc w:val="both"/>
        <w:rPr>
          <w:sz w:val="28"/>
          <w:szCs w:val="28"/>
        </w:rPr>
      </w:pPr>
      <w:r>
        <w:rPr>
          <w:sz w:val="28"/>
          <w:szCs w:val="28"/>
        </w:rPr>
        <w:t xml:space="preserve">- </w:t>
      </w:r>
      <w:r w:rsidRPr="004C0DB8">
        <w:rPr>
          <w:sz w:val="28"/>
          <w:szCs w:val="28"/>
        </w:rPr>
        <w:t>Электронная библиотека Финансового университета (ЭБ) http://elib.fa.ru/</w:t>
      </w:r>
    </w:p>
    <w:p w14:paraId="55F8B8EF" w14:textId="77777777" w:rsidR="00803915" w:rsidRPr="004C0DB8" w:rsidRDefault="00803915" w:rsidP="00803915">
      <w:pPr>
        <w:tabs>
          <w:tab w:val="left" w:pos="1134"/>
        </w:tabs>
        <w:spacing w:line="360" w:lineRule="auto"/>
        <w:ind w:left="709"/>
        <w:jc w:val="both"/>
        <w:rPr>
          <w:sz w:val="28"/>
          <w:szCs w:val="28"/>
        </w:rPr>
      </w:pPr>
      <w:r>
        <w:rPr>
          <w:sz w:val="28"/>
          <w:szCs w:val="28"/>
        </w:rPr>
        <w:t xml:space="preserve">- </w:t>
      </w:r>
      <w:r w:rsidRPr="004C0DB8">
        <w:rPr>
          <w:sz w:val="28"/>
          <w:szCs w:val="28"/>
        </w:rPr>
        <w:t>Электронно-библиотечная система BOOK.RU http://www.book.ru</w:t>
      </w:r>
    </w:p>
    <w:p w14:paraId="41DB98B1" w14:textId="77777777" w:rsidR="00803915" w:rsidRPr="004C0DB8" w:rsidRDefault="00803915" w:rsidP="00803915">
      <w:pPr>
        <w:tabs>
          <w:tab w:val="left" w:pos="1134"/>
        </w:tabs>
        <w:spacing w:line="360" w:lineRule="auto"/>
        <w:ind w:left="709"/>
        <w:jc w:val="both"/>
        <w:rPr>
          <w:sz w:val="28"/>
          <w:szCs w:val="28"/>
        </w:rPr>
      </w:pPr>
      <w:r>
        <w:rPr>
          <w:sz w:val="28"/>
          <w:szCs w:val="28"/>
        </w:rPr>
        <w:t xml:space="preserve">- </w:t>
      </w:r>
      <w:r w:rsidRPr="004C0DB8">
        <w:rPr>
          <w:sz w:val="28"/>
          <w:szCs w:val="28"/>
        </w:rPr>
        <w:t>Электронно-библиотечная система «Университетская библиотека ОНЛАЙН» http://biblioclub.ru/</w:t>
      </w:r>
    </w:p>
    <w:p w14:paraId="207D9F69" w14:textId="77777777" w:rsidR="00803915" w:rsidRPr="004C0DB8" w:rsidRDefault="00803915" w:rsidP="00803915">
      <w:pPr>
        <w:tabs>
          <w:tab w:val="left" w:pos="1134"/>
        </w:tabs>
        <w:spacing w:line="360" w:lineRule="auto"/>
        <w:ind w:left="709"/>
        <w:jc w:val="both"/>
        <w:rPr>
          <w:sz w:val="28"/>
          <w:szCs w:val="28"/>
        </w:rPr>
      </w:pPr>
      <w:r>
        <w:rPr>
          <w:sz w:val="28"/>
          <w:szCs w:val="28"/>
        </w:rPr>
        <w:t xml:space="preserve">- </w:t>
      </w:r>
      <w:r w:rsidRPr="004C0DB8">
        <w:rPr>
          <w:sz w:val="28"/>
          <w:szCs w:val="28"/>
        </w:rPr>
        <w:t xml:space="preserve">Электронно-библиотечная система </w:t>
      </w:r>
      <w:proofErr w:type="spellStart"/>
      <w:r w:rsidRPr="004C0DB8">
        <w:rPr>
          <w:sz w:val="28"/>
          <w:szCs w:val="28"/>
        </w:rPr>
        <w:t>Znanium</w:t>
      </w:r>
      <w:proofErr w:type="spellEnd"/>
      <w:r w:rsidRPr="004C0DB8">
        <w:rPr>
          <w:sz w:val="28"/>
          <w:szCs w:val="28"/>
        </w:rPr>
        <w:t xml:space="preserve"> http://www.znanium.ru</w:t>
      </w:r>
    </w:p>
    <w:p w14:paraId="0E594235" w14:textId="77777777" w:rsidR="00803915" w:rsidRPr="004C0DB8" w:rsidRDefault="00803915" w:rsidP="00803915">
      <w:pPr>
        <w:tabs>
          <w:tab w:val="left" w:pos="1134"/>
        </w:tabs>
        <w:spacing w:line="360" w:lineRule="auto"/>
        <w:ind w:left="709"/>
        <w:jc w:val="both"/>
        <w:rPr>
          <w:sz w:val="28"/>
          <w:szCs w:val="28"/>
        </w:rPr>
      </w:pPr>
      <w:r>
        <w:rPr>
          <w:sz w:val="28"/>
          <w:szCs w:val="28"/>
        </w:rPr>
        <w:t xml:space="preserve">- </w:t>
      </w:r>
      <w:r w:rsidRPr="004C0DB8">
        <w:rPr>
          <w:sz w:val="28"/>
          <w:szCs w:val="28"/>
        </w:rPr>
        <w:t xml:space="preserve">Образовательная платформа </w:t>
      </w:r>
      <w:proofErr w:type="spellStart"/>
      <w:r w:rsidRPr="004C0DB8">
        <w:rPr>
          <w:sz w:val="28"/>
          <w:szCs w:val="28"/>
        </w:rPr>
        <w:t>Юрайт</w:t>
      </w:r>
      <w:proofErr w:type="spellEnd"/>
      <w:r w:rsidRPr="004C0DB8">
        <w:rPr>
          <w:sz w:val="28"/>
          <w:szCs w:val="28"/>
        </w:rPr>
        <w:t xml:space="preserve"> https://urait.ru/</w:t>
      </w:r>
    </w:p>
    <w:p w14:paraId="114DB489" w14:textId="77777777" w:rsidR="00803915" w:rsidRPr="004C0DB8" w:rsidRDefault="00803915" w:rsidP="00803915">
      <w:pPr>
        <w:tabs>
          <w:tab w:val="left" w:pos="1134"/>
        </w:tabs>
        <w:spacing w:line="360" w:lineRule="auto"/>
        <w:ind w:left="709"/>
        <w:jc w:val="both"/>
        <w:rPr>
          <w:sz w:val="28"/>
          <w:szCs w:val="28"/>
        </w:rPr>
      </w:pPr>
      <w:r>
        <w:rPr>
          <w:sz w:val="28"/>
          <w:szCs w:val="28"/>
        </w:rPr>
        <w:t xml:space="preserve">- </w:t>
      </w:r>
      <w:r w:rsidRPr="004C0DB8">
        <w:rPr>
          <w:sz w:val="28"/>
          <w:szCs w:val="28"/>
        </w:rPr>
        <w:t>Электронно-библиотечная система издательства Проспект http://ebs.prospekt.org/books</w:t>
      </w:r>
    </w:p>
    <w:p w14:paraId="6D13B7F8" w14:textId="77777777" w:rsidR="00803915" w:rsidRPr="004C0DB8" w:rsidRDefault="00803915" w:rsidP="00803915">
      <w:pPr>
        <w:tabs>
          <w:tab w:val="left" w:pos="1134"/>
        </w:tabs>
        <w:spacing w:line="360" w:lineRule="auto"/>
        <w:ind w:left="709"/>
        <w:jc w:val="both"/>
        <w:rPr>
          <w:sz w:val="28"/>
          <w:szCs w:val="28"/>
        </w:rPr>
      </w:pPr>
      <w:r>
        <w:rPr>
          <w:sz w:val="28"/>
          <w:szCs w:val="28"/>
        </w:rPr>
        <w:t>-</w:t>
      </w:r>
      <w:r w:rsidRPr="004C0DB8">
        <w:rPr>
          <w:sz w:val="28"/>
          <w:szCs w:val="28"/>
        </w:rPr>
        <w:t>Электронно-библиотечная система издательства Лань https://e.lanbook.com/</w:t>
      </w:r>
    </w:p>
    <w:p w14:paraId="28859AE2" w14:textId="77777777" w:rsidR="00803915" w:rsidRPr="004C0DB8" w:rsidRDefault="00803915" w:rsidP="00803915">
      <w:pPr>
        <w:tabs>
          <w:tab w:val="left" w:pos="1134"/>
        </w:tabs>
        <w:spacing w:line="360" w:lineRule="auto"/>
        <w:ind w:left="709"/>
        <w:jc w:val="both"/>
        <w:rPr>
          <w:sz w:val="28"/>
          <w:szCs w:val="28"/>
        </w:rPr>
      </w:pPr>
      <w:r>
        <w:rPr>
          <w:sz w:val="28"/>
          <w:szCs w:val="28"/>
        </w:rPr>
        <w:t xml:space="preserve">- </w:t>
      </w:r>
      <w:r w:rsidRPr="004C0DB8">
        <w:rPr>
          <w:sz w:val="28"/>
          <w:szCs w:val="28"/>
        </w:rPr>
        <w:t xml:space="preserve">Деловая онлайн-библиотека </w:t>
      </w:r>
      <w:proofErr w:type="spellStart"/>
      <w:r w:rsidRPr="004C0DB8">
        <w:rPr>
          <w:sz w:val="28"/>
          <w:szCs w:val="28"/>
        </w:rPr>
        <w:t>Alpina</w:t>
      </w:r>
      <w:proofErr w:type="spellEnd"/>
      <w:r w:rsidRPr="004C0DB8">
        <w:rPr>
          <w:sz w:val="28"/>
          <w:szCs w:val="28"/>
        </w:rPr>
        <w:t xml:space="preserve"> </w:t>
      </w:r>
      <w:proofErr w:type="spellStart"/>
      <w:r w:rsidRPr="004C0DB8">
        <w:rPr>
          <w:sz w:val="28"/>
          <w:szCs w:val="28"/>
        </w:rPr>
        <w:t>Digital</w:t>
      </w:r>
      <w:proofErr w:type="spellEnd"/>
      <w:r w:rsidRPr="004C0DB8">
        <w:rPr>
          <w:sz w:val="28"/>
          <w:szCs w:val="28"/>
        </w:rPr>
        <w:t xml:space="preserve"> http://lib.alpinadigital.ru/</w:t>
      </w:r>
    </w:p>
    <w:p w14:paraId="28939842" w14:textId="77777777" w:rsidR="00803915" w:rsidRPr="004C0DB8" w:rsidRDefault="00803915" w:rsidP="00803915">
      <w:pPr>
        <w:tabs>
          <w:tab w:val="left" w:pos="1134"/>
        </w:tabs>
        <w:spacing w:line="360" w:lineRule="auto"/>
        <w:ind w:left="709"/>
        <w:jc w:val="both"/>
        <w:rPr>
          <w:sz w:val="28"/>
          <w:szCs w:val="28"/>
        </w:rPr>
      </w:pPr>
      <w:r>
        <w:rPr>
          <w:sz w:val="28"/>
          <w:szCs w:val="28"/>
        </w:rPr>
        <w:t xml:space="preserve">- </w:t>
      </w:r>
      <w:r w:rsidRPr="004C0DB8">
        <w:rPr>
          <w:sz w:val="28"/>
          <w:szCs w:val="28"/>
        </w:rPr>
        <w:t xml:space="preserve">Научная электронная библиотека eLibrary.ru http://elibrary.ru  </w:t>
      </w:r>
    </w:p>
    <w:p w14:paraId="4144F2BE" w14:textId="77777777" w:rsidR="00803915" w:rsidRPr="004C0DB8" w:rsidRDefault="00803915" w:rsidP="00803915">
      <w:pPr>
        <w:tabs>
          <w:tab w:val="left" w:pos="1134"/>
        </w:tabs>
        <w:spacing w:line="360" w:lineRule="auto"/>
        <w:ind w:left="709"/>
        <w:jc w:val="both"/>
        <w:rPr>
          <w:sz w:val="28"/>
          <w:szCs w:val="28"/>
        </w:rPr>
      </w:pPr>
      <w:r>
        <w:rPr>
          <w:sz w:val="28"/>
          <w:szCs w:val="28"/>
        </w:rPr>
        <w:t xml:space="preserve">- </w:t>
      </w:r>
      <w:r w:rsidRPr="004C0DB8">
        <w:rPr>
          <w:sz w:val="28"/>
          <w:szCs w:val="28"/>
        </w:rPr>
        <w:t>Национальная электронная библиотека http://нэб.рф/</w:t>
      </w:r>
    </w:p>
    <w:p w14:paraId="0D2149E7" w14:textId="77777777" w:rsidR="00803915" w:rsidRDefault="00803915" w:rsidP="00803915">
      <w:pPr>
        <w:tabs>
          <w:tab w:val="left" w:pos="1134"/>
        </w:tabs>
        <w:spacing w:line="360" w:lineRule="auto"/>
        <w:ind w:left="709"/>
        <w:jc w:val="both"/>
        <w:rPr>
          <w:sz w:val="28"/>
          <w:szCs w:val="28"/>
        </w:rPr>
      </w:pPr>
      <w:r>
        <w:rPr>
          <w:sz w:val="28"/>
          <w:szCs w:val="28"/>
        </w:rPr>
        <w:t xml:space="preserve">- </w:t>
      </w:r>
      <w:r w:rsidRPr="004C0DB8">
        <w:rPr>
          <w:sz w:val="28"/>
          <w:szCs w:val="28"/>
        </w:rPr>
        <w:t xml:space="preserve">Финансовая справочная система «Финансовый директор» </w:t>
      </w:r>
      <w:hyperlink r:id="rId11" w:history="1">
        <w:r w:rsidRPr="0082505E">
          <w:rPr>
            <w:rStyle w:val="aa"/>
            <w:sz w:val="28"/>
            <w:szCs w:val="28"/>
          </w:rPr>
          <w:t>http://www.1fd.ru/</w:t>
        </w:r>
      </w:hyperlink>
    </w:p>
    <w:p w14:paraId="511CE574" w14:textId="77777777" w:rsidR="00803915" w:rsidRPr="004C0DB8" w:rsidRDefault="00803915" w:rsidP="00803915">
      <w:pPr>
        <w:tabs>
          <w:tab w:val="left" w:pos="1134"/>
        </w:tabs>
        <w:spacing w:line="360" w:lineRule="auto"/>
        <w:ind w:left="709"/>
        <w:jc w:val="both"/>
        <w:rPr>
          <w:sz w:val="28"/>
          <w:szCs w:val="28"/>
        </w:rPr>
      </w:pPr>
      <w:r>
        <w:rPr>
          <w:sz w:val="28"/>
          <w:szCs w:val="28"/>
        </w:rPr>
        <w:t xml:space="preserve">- </w:t>
      </w:r>
      <w:r w:rsidRPr="004C0DB8">
        <w:rPr>
          <w:sz w:val="28"/>
          <w:szCs w:val="28"/>
        </w:rPr>
        <w:t xml:space="preserve">Электронные продукты издательства </w:t>
      </w:r>
      <w:proofErr w:type="spellStart"/>
      <w:r w:rsidRPr="004C0DB8">
        <w:rPr>
          <w:sz w:val="28"/>
          <w:szCs w:val="28"/>
        </w:rPr>
        <w:t>Elsevier</w:t>
      </w:r>
      <w:proofErr w:type="spellEnd"/>
      <w:r w:rsidRPr="004C0DB8">
        <w:rPr>
          <w:sz w:val="28"/>
          <w:szCs w:val="28"/>
        </w:rPr>
        <w:t xml:space="preserve"> http://www.sciencedirect.com</w:t>
      </w:r>
    </w:p>
    <w:p w14:paraId="5C9B785E" w14:textId="77777777" w:rsidR="00803915" w:rsidRPr="004C0DB8" w:rsidRDefault="00803915" w:rsidP="00803915">
      <w:pPr>
        <w:tabs>
          <w:tab w:val="left" w:pos="1134"/>
        </w:tabs>
        <w:spacing w:line="360" w:lineRule="auto"/>
        <w:ind w:left="709"/>
        <w:jc w:val="both"/>
        <w:rPr>
          <w:sz w:val="28"/>
          <w:szCs w:val="28"/>
          <w:lang w:val="en-US"/>
        </w:rPr>
      </w:pPr>
      <w:r w:rsidRPr="004C0DB8">
        <w:rPr>
          <w:sz w:val="28"/>
          <w:szCs w:val="28"/>
          <w:lang w:val="en-US"/>
        </w:rPr>
        <w:t xml:space="preserve">- Emerald: Management </w:t>
      </w:r>
      <w:proofErr w:type="spellStart"/>
      <w:r w:rsidRPr="004C0DB8">
        <w:rPr>
          <w:sz w:val="28"/>
          <w:szCs w:val="28"/>
          <w:lang w:val="en-US"/>
        </w:rPr>
        <w:t>eJournal</w:t>
      </w:r>
      <w:proofErr w:type="spellEnd"/>
      <w:r w:rsidRPr="004C0DB8">
        <w:rPr>
          <w:sz w:val="28"/>
          <w:szCs w:val="28"/>
          <w:lang w:val="en-US"/>
        </w:rPr>
        <w:t xml:space="preserve"> Portfolio https://www.emerald.com/insight/</w:t>
      </w:r>
    </w:p>
    <w:p w14:paraId="53659732" w14:textId="77777777" w:rsidR="00803915" w:rsidRPr="002409BF" w:rsidRDefault="00803915" w:rsidP="00803915">
      <w:pPr>
        <w:tabs>
          <w:tab w:val="left" w:pos="1134"/>
        </w:tabs>
        <w:spacing w:line="360" w:lineRule="auto"/>
        <w:ind w:left="709"/>
        <w:jc w:val="both"/>
        <w:rPr>
          <w:sz w:val="28"/>
          <w:szCs w:val="28"/>
        </w:rPr>
      </w:pPr>
      <w:r>
        <w:rPr>
          <w:sz w:val="28"/>
          <w:szCs w:val="28"/>
        </w:rPr>
        <w:lastRenderedPageBreak/>
        <w:t xml:space="preserve">- </w:t>
      </w:r>
      <w:r w:rsidRPr="004C0DB8">
        <w:rPr>
          <w:sz w:val="28"/>
          <w:szCs w:val="28"/>
        </w:rPr>
        <w:t xml:space="preserve">Коллекция научных журналов </w:t>
      </w:r>
      <w:proofErr w:type="spellStart"/>
      <w:r w:rsidRPr="004C0DB8">
        <w:rPr>
          <w:sz w:val="28"/>
          <w:szCs w:val="28"/>
        </w:rPr>
        <w:t>Oxford</w:t>
      </w:r>
      <w:proofErr w:type="spellEnd"/>
      <w:r w:rsidRPr="004C0DB8">
        <w:rPr>
          <w:sz w:val="28"/>
          <w:szCs w:val="28"/>
        </w:rPr>
        <w:t xml:space="preserve"> </w:t>
      </w:r>
      <w:proofErr w:type="spellStart"/>
      <w:r w:rsidRPr="004C0DB8">
        <w:rPr>
          <w:sz w:val="28"/>
          <w:szCs w:val="28"/>
        </w:rPr>
        <w:t>University</w:t>
      </w:r>
      <w:proofErr w:type="spellEnd"/>
      <w:r w:rsidRPr="004C0DB8">
        <w:rPr>
          <w:sz w:val="28"/>
          <w:szCs w:val="28"/>
        </w:rPr>
        <w:t xml:space="preserve"> </w:t>
      </w:r>
      <w:proofErr w:type="spellStart"/>
      <w:r w:rsidRPr="004C0DB8">
        <w:rPr>
          <w:sz w:val="28"/>
          <w:szCs w:val="28"/>
        </w:rPr>
        <w:t>Press</w:t>
      </w:r>
      <w:proofErr w:type="spellEnd"/>
      <w:r w:rsidRPr="004C0DB8">
        <w:rPr>
          <w:sz w:val="28"/>
          <w:szCs w:val="28"/>
        </w:rPr>
        <w:t xml:space="preserve"> https://academic.oup.com/journals/</w:t>
      </w:r>
    </w:p>
    <w:p w14:paraId="655EEDA3" w14:textId="157CFF8D" w:rsidR="00C62A96" w:rsidRPr="00C24C71" w:rsidRDefault="00C62A96" w:rsidP="00803915">
      <w:pPr>
        <w:pStyle w:val="1"/>
        <w:keepNext w:val="0"/>
        <w:widowControl w:val="0"/>
        <w:tabs>
          <w:tab w:val="left" w:pos="1134"/>
        </w:tabs>
        <w:spacing w:before="0" w:after="0" w:line="360" w:lineRule="auto"/>
        <w:ind w:firstLine="709"/>
        <w:jc w:val="both"/>
        <w:rPr>
          <w:rFonts w:ascii="Times New Roman" w:hAnsi="Times New Roman" w:cs="Times New Roman"/>
          <w:sz w:val="28"/>
          <w:szCs w:val="28"/>
        </w:rPr>
      </w:pPr>
      <w:bookmarkStart w:id="40" w:name="_Toc151124209"/>
      <w:r w:rsidRPr="00C24C71">
        <w:rPr>
          <w:rFonts w:ascii="Times New Roman" w:hAnsi="Times New Roman" w:cs="Times New Roman"/>
          <w:sz w:val="28"/>
          <w:szCs w:val="28"/>
        </w:rPr>
        <w:t>10. Методические указания для обучающихся по освоению дисциплины</w:t>
      </w:r>
      <w:bookmarkEnd w:id="37"/>
      <w:bookmarkEnd w:id="40"/>
    </w:p>
    <w:p w14:paraId="05CF7FC1" w14:textId="6CADC49D" w:rsidR="00920800" w:rsidRPr="00C24C71" w:rsidRDefault="00920800" w:rsidP="00803915">
      <w:pPr>
        <w:widowControl w:val="0"/>
        <w:tabs>
          <w:tab w:val="left" w:pos="1134"/>
        </w:tabs>
        <w:spacing w:line="360" w:lineRule="auto"/>
        <w:ind w:firstLine="709"/>
        <w:jc w:val="both"/>
        <w:rPr>
          <w:b/>
          <w:sz w:val="28"/>
          <w:szCs w:val="28"/>
        </w:rPr>
      </w:pPr>
      <w:r w:rsidRPr="00C24C71">
        <w:rPr>
          <w:b/>
          <w:sz w:val="28"/>
          <w:szCs w:val="28"/>
        </w:rPr>
        <w:t>Методические рекомендации по</w:t>
      </w:r>
      <w:r w:rsidR="00B04147" w:rsidRPr="00C24C71">
        <w:rPr>
          <w:b/>
          <w:sz w:val="28"/>
          <w:szCs w:val="28"/>
        </w:rPr>
        <w:t xml:space="preserve"> написанию эссе</w:t>
      </w:r>
    </w:p>
    <w:p w14:paraId="6C4607F5" w14:textId="007AB19A" w:rsidR="002C20E6" w:rsidRPr="00C24C71" w:rsidRDefault="00920800" w:rsidP="00803915">
      <w:pPr>
        <w:pStyle w:val="11"/>
        <w:widowControl w:val="0"/>
        <w:shd w:val="clear" w:color="auto" w:fill="FFFFFF"/>
        <w:tabs>
          <w:tab w:val="left" w:pos="1134"/>
        </w:tabs>
        <w:spacing w:before="0" w:beforeAutospacing="0" w:after="0" w:afterAutospacing="0" w:line="360" w:lineRule="auto"/>
        <w:ind w:firstLine="709"/>
        <w:jc w:val="both"/>
        <w:rPr>
          <w:sz w:val="28"/>
          <w:szCs w:val="28"/>
        </w:rPr>
      </w:pPr>
      <w:r w:rsidRPr="00C24C71">
        <w:rPr>
          <w:sz w:val="28"/>
          <w:szCs w:val="28"/>
        </w:rPr>
        <w:t xml:space="preserve">Цель </w:t>
      </w:r>
      <w:r w:rsidR="007A4989" w:rsidRPr="00C24C71">
        <w:rPr>
          <w:sz w:val="28"/>
          <w:szCs w:val="28"/>
        </w:rPr>
        <w:t>написания эссе</w:t>
      </w:r>
      <w:r w:rsidRPr="00C24C71">
        <w:rPr>
          <w:sz w:val="28"/>
          <w:szCs w:val="28"/>
        </w:rPr>
        <w:t xml:space="preserve"> заключается </w:t>
      </w:r>
      <w:r w:rsidR="00A8794F" w:rsidRPr="00C24C71">
        <w:rPr>
          <w:sz w:val="28"/>
          <w:szCs w:val="28"/>
        </w:rPr>
        <w:t xml:space="preserve">в развитии таких навыков, как самостоятельное творческое мышление и письменное изложение собственных мыслей и </w:t>
      </w:r>
      <w:r w:rsidR="008A0CD3" w:rsidRPr="00C24C71">
        <w:rPr>
          <w:sz w:val="28"/>
          <w:szCs w:val="28"/>
        </w:rPr>
        <w:t xml:space="preserve">представлении мнения автора по выбранному предмету </w:t>
      </w:r>
      <w:r w:rsidR="00014AF0" w:rsidRPr="00C24C71">
        <w:rPr>
          <w:sz w:val="28"/>
          <w:szCs w:val="28"/>
        </w:rPr>
        <w:t xml:space="preserve">на основе </w:t>
      </w:r>
      <w:r w:rsidRPr="00C24C71">
        <w:rPr>
          <w:sz w:val="28"/>
          <w:szCs w:val="28"/>
        </w:rPr>
        <w:t xml:space="preserve">теоретических знаний и практических навыков, полученных студентами в ходе изучения дисциплины </w:t>
      </w:r>
      <w:r w:rsidR="00620F7F" w:rsidRPr="00C24C71">
        <w:rPr>
          <w:sz w:val="28"/>
          <w:szCs w:val="28"/>
        </w:rPr>
        <w:t>«</w:t>
      </w:r>
      <w:r w:rsidR="00014AF0" w:rsidRPr="00C24C71">
        <w:rPr>
          <w:sz w:val="28"/>
          <w:szCs w:val="28"/>
        </w:rPr>
        <w:t>Внутренний корпоративный контроль</w:t>
      </w:r>
      <w:r w:rsidR="00620F7F" w:rsidRPr="00C24C71">
        <w:rPr>
          <w:sz w:val="28"/>
          <w:szCs w:val="28"/>
        </w:rPr>
        <w:t>»</w:t>
      </w:r>
      <w:r w:rsidRPr="00C24C71">
        <w:rPr>
          <w:sz w:val="28"/>
          <w:szCs w:val="28"/>
        </w:rPr>
        <w:t>.</w:t>
      </w:r>
      <w:r w:rsidR="00E34EB9" w:rsidRPr="00C24C71">
        <w:rPr>
          <w:sz w:val="28"/>
          <w:szCs w:val="28"/>
        </w:rPr>
        <w:t xml:space="preserve"> </w:t>
      </w:r>
    </w:p>
    <w:p w14:paraId="71E2E923" w14:textId="7755AE96" w:rsidR="00E34EB9" w:rsidRPr="00C24C71" w:rsidRDefault="002C20E6" w:rsidP="00803915">
      <w:pPr>
        <w:widowControl w:val="0"/>
        <w:tabs>
          <w:tab w:val="left" w:pos="1134"/>
        </w:tabs>
        <w:spacing w:line="360" w:lineRule="auto"/>
        <w:ind w:firstLine="709"/>
        <w:jc w:val="both"/>
        <w:rPr>
          <w:sz w:val="28"/>
          <w:szCs w:val="28"/>
        </w:rPr>
      </w:pPr>
      <w:r w:rsidRPr="00C24C71">
        <w:rPr>
          <w:sz w:val="28"/>
          <w:szCs w:val="28"/>
        </w:rPr>
        <w:t xml:space="preserve">Эссе </w:t>
      </w:r>
      <w:r w:rsidR="00454E2D">
        <w:rPr>
          <w:sz w:val="28"/>
          <w:szCs w:val="28"/>
        </w:rPr>
        <w:t xml:space="preserve">- </w:t>
      </w:r>
      <w:r w:rsidRPr="00C24C71">
        <w:rPr>
          <w:sz w:val="28"/>
          <w:szCs w:val="28"/>
        </w:rPr>
        <w:t>это п</w:t>
      </w:r>
      <w:r w:rsidR="00E34EB9" w:rsidRPr="00C24C71">
        <w:rPr>
          <w:sz w:val="28"/>
          <w:szCs w:val="28"/>
        </w:rPr>
        <w:t xml:space="preserve">роизведение, </w:t>
      </w:r>
      <w:r w:rsidRPr="00C24C71">
        <w:rPr>
          <w:sz w:val="28"/>
          <w:szCs w:val="28"/>
        </w:rPr>
        <w:t>которое</w:t>
      </w:r>
      <w:r w:rsidR="00E34EB9" w:rsidRPr="00C24C71">
        <w:rPr>
          <w:sz w:val="28"/>
          <w:szCs w:val="28"/>
        </w:rPr>
        <w:t xml:space="preserve"> выражает индивидуальные впечатления и соображения по конкретному поводу или вопросу и заведомо не претендует на определяющую или исчерпывающую трактовку предмета.</w:t>
      </w:r>
      <w:r w:rsidR="002029D5" w:rsidRPr="00C24C71">
        <w:rPr>
          <w:sz w:val="28"/>
          <w:szCs w:val="28"/>
        </w:rPr>
        <w:t xml:space="preserve"> Э</w:t>
      </w:r>
      <w:r w:rsidR="00E34EB9" w:rsidRPr="00C24C71">
        <w:rPr>
          <w:sz w:val="28"/>
          <w:szCs w:val="28"/>
        </w:rPr>
        <w:t xml:space="preserve">ссе предполагает новое, субъективно окрашенное слово о </w:t>
      </w:r>
      <w:r w:rsidR="003A2174" w:rsidRPr="00C24C71">
        <w:rPr>
          <w:sz w:val="28"/>
          <w:szCs w:val="28"/>
        </w:rPr>
        <w:t>предмете</w:t>
      </w:r>
      <w:r w:rsidR="00E34EB9" w:rsidRPr="00C24C71">
        <w:rPr>
          <w:sz w:val="28"/>
          <w:szCs w:val="28"/>
        </w:rPr>
        <w:t>, может иметь философский, историко-биографический, публицистический, литературно-критический, научно-популярный характер.</w:t>
      </w:r>
    </w:p>
    <w:p w14:paraId="1EC7AE26" w14:textId="77777777" w:rsidR="00F73E97" w:rsidRPr="00C24C71" w:rsidRDefault="00F73E97" w:rsidP="00803915">
      <w:pPr>
        <w:widowControl w:val="0"/>
        <w:tabs>
          <w:tab w:val="left" w:pos="1134"/>
        </w:tabs>
        <w:spacing w:line="360" w:lineRule="auto"/>
        <w:ind w:firstLine="709"/>
        <w:jc w:val="both"/>
        <w:rPr>
          <w:sz w:val="28"/>
          <w:szCs w:val="28"/>
        </w:rPr>
      </w:pPr>
      <w:r w:rsidRPr="00C24C71">
        <w:rPr>
          <w:sz w:val="28"/>
          <w:szCs w:val="28"/>
        </w:rPr>
        <w:t xml:space="preserve">Эссе должно иметь следующую структуру: </w:t>
      </w:r>
    </w:p>
    <w:p w14:paraId="6D70A2EC" w14:textId="77777777" w:rsidR="00F73E97" w:rsidRPr="00C24C71" w:rsidRDefault="00F73E97" w:rsidP="00803915">
      <w:pPr>
        <w:widowControl w:val="0"/>
        <w:tabs>
          <w:tab w:val="left" w:pos="993"/>
        </w:tabs>
        <w:spacing w:line="360" w:lineRule="auto"/>
        <w:ind w:firstLine="709"/>
        <w:jc w:val="both"/>
        <w:rPr>
          <w:sz w:val="28"/>
          <w:szCs w:val="28"/>
        </w:rPr>
      </w:pPr>
      <w:r w:rsidRPr="00C24C71">
        <w:rPr>
          <w:sz w:val="28"/>
          <w:szCs w:val="28"/>
        </w:rPr>
        <w:t>•</w:t>
      </w:r>
      <w:r w:rsidRPr="00C24C71">
        <w:rPr>
          <w:sz w:val="28"/>
          <w:szCs w:val="28"/>
        </w:rPr>
        <w:tab/>
        <w:t xml:space="preserve">титульный лист; </w:t>
      </w:r>
    </w:p>
    <w:p w14:paraId="15271DA4" w14:textId="77777777" w:rsidR="00F73E97" w:rsidRPr="00C24C71" w:rsidRDefault="00F73E97" w:rsidP="00803915">
      <w:pPr>
        <w:widowControl w:val="0"/>
        <w:tabs>
          <w:tab w:val="left" w:pos="993"/>
        </w:tabs>
        <w:spacing w:line="360" w:lineRule="auto"/>
        <w:ind w:firstLine="709"/>
        <w:jc w:val="both"/>
        <w:rPr>
          <w:sz w:val="28"/>
          <w:szCs w:val="28"/>
        </w:rPr>
      </w:pPr>
      <w:r w:rsidRPr="00C24C71">
        <w:rPr>
          <w:sz w:val="28"/>
          <w:szCs w:val="28"/>
        </w:rPr>
        <w:t>•</w:t>
      </w:r>
      <w:r w:rsidRPr="00C24C71">
        <w:rPr>
          <w:sz w:val="28"/>
          <w:szCs w:val="28"/>
        </w:rPr>
        <w:tab/>
        <w:t xml:space="preserve">вводная часть (вступление, введение). Вступительная часть может содержать формулировку проблемы и ее суть, риторический вопрос, цитату и т.д.; </w:t>
      </w:r>
    </w:p>
    <w:p w14:paraId="18A8D141" w14:textId="77777777" w:rsidR="00F73E97" w:rsidRPr="00C24C71" w:rsidRDefault="00F73E97" w:rsidP="00803915">
      <w:pPr>
        <w:widowControl w:val="0"/>
        <w:tabs>
          <w:tab w:val="left" w:pos="993"/>
        </w:tabs>
        <w:spacing w:line="360" w:lineRule="auto"/>
        <w:ind w:firstLine="709"/>
        <w:jc w:val="both"/>
        <w:rPr>
          <w:sz w:val="28"/>
          <w:szCs w:val="28"/>
        </w:rPr>
      </w:pPr>
      <w:r w:rsidRPr="00C24C71">
        <w:rPr>
          <w:sz w:val="28"/>
          <w:szCs w:val="28"/>
        </w:rPr>
        <w:t>•</w:t>
      </w:r>
      <w:r w:rsidRPr="00C24C71">
        <w:rPr>
          <w:sz w:val="28"/>
          <w:szCs w:val="28"/>
        </w:rPr>
        <w:tab/>
        <w:t xml:space="preserve">основная часть. В основной части можно привести разные точки зрения по рассматриваемой проблеме, затронуть историю вопроса. Обычно основная часть состоит из нескольких подпунктов, каждый из которых состоит из трех разделов: тезис (доказываемое суждение), обоснование (аргументы, используемые для доказательства тезиса), </w:t>
      </w:r>
      <w:proofErr w:type="spellStart"/>
      <w:r w:rsidRPr="00C24C71">
        <w:rPr>
          <w:sz w:val="28"/>
          <w:szCs w:val="28"/>
        </w:rPr>
        <w:t>подвывод</w:t>
      </w:r>
      <w:proofErr w:type="spellEnd"/>
      <w:r w:rsidRPr="00C24C71">
        <w:rPr>
          <w:sz w:val="28"/>
          <w:szCs w:val="28"/>
        </w:rPr>
        <w:t xml:space="preserve"> (частичный ответ на главный вопрос).</w:t>
      </w:r>
    </w:p>
    <w:p w14:paraId="1F7078B1" w14:textId="77777777" w:rsidR="00F73E97" w:rsidRPr="00C24C71" w:rsidRDefault="00F73E97" w:rsidP="00803915">
      <w:pPr>
        <w:widowControl w:val="0"/>
        <w:tabs>
          <w:tab w:val="left" w:pos="993"/>
        </w:tabs>
        <w:spacing w:line="360" w:lineRule="auto"/>
        <w:ind w:firstLine="709"/>
        <w:jc w:val="both"/>
        <w:rPr>
          <w:sz w:val="28"/>
          <w:szCs w:val="28"/>
        </w:rPr>
      </w:pPr>
      <w:r w:rsidRPr="00C24C71">
        <w:rPr>
          <w:sz w:val="28"/>
          <w:szCs w:val="28"/>
        </w:rPr>
        <w:t>•</w:t>
      </w:r>
      <w:r w:rsidRPr="00C24C71">
        <w:rPr>
          <w:sz w:val="28"/>
          <w:szCs w:val="28"/>
        </w:rPr>
        <w:tab/>
        <w:t xml:space="preserve">заключение. В заключении объединяются все выводы, сделанные по каждому тезису, представленному в основной части. </w:t>
      </w:r>
    </w:p>
    <w:p w14:paraId="38D2DC1E" w14:textId="77777777" w:rsidR="00F73E97" w:rsidRPr="00C24C71" w:rsidRDefault="00F73E97" w:rsidP="00803915">
      <w:pPr>
        <w:widowControl w:val="0"/>
        <w:tabs>
          <w:tab w:val="left" w:pos="993"/>
        </w:tabs>
        <w:spacing w:line="360" w:lineRule="auto"/>
        <w:ind w:firstLine="709"/>
        <w:jc w:val="both"/>
        <w:rPr>
          <w:sz w:val="28"/>
          <w:szCs w:val="28"/>
        </w:rPr>
      </w:pPr>
      <w:r w:rsidRPr="00C24C71">
        <w:rPr>
          <w:sz w:val="28"/>
          <w:szCs w:val="28"/>
        </w:rPr>
        <w:t>•</w:t>
      </w:r>
      <w:r w:rsidRPr="00C24C71">
        <w:rPr>
          <w:sz w:val="28"/>
          <w:szCs w:val="28"/>
        </w:rPr>
        <w:tab/>
        <w:t xml:space="preserve">список использованной литературы. </w:t>
      </w:r>
    </w:p>
    <w:p w14:paraId="018CD56F" w14:textId="2DECBC3C" w:rsidR="00F73E97" w:rsidRPr="00C24C71" w:rsidRDefault="00F73E97" w:rsidP="00803915">
      <w:pPr>
        <w:widowControl w:val="0"/>
        <w:tabs>
          <w:tab w:val="left" w:pos="1134"/>
        </w:tabs>
        <w:spacing w:line="360" w:lineRule="auto"/>
        <w:ind w:firstLine="709"/>
        <w:jc w:val="both"/>
        <w:rPr>
          <w:sz w:val="28"/>
          <w:szCs w:val="28"/>
        </w:rPr>
      </w:pPr>
      <w:r w:rsidRPr="00C24C71">
        <w:rPr>
          <w:sz w:val="28"/>
          <w:szCs w:val="28"/>
        </w:rPr>
        <w:lastRenderedPageBreak/>
        <w:t>Рекомендуемый объем текста 10-12 страниц.</w:t>
      </w:r>
    </w:p>
    <w:p w14:paraId="2176C848" w14:textId="448605CA" w:rsidR="00920800" w:rsidRPr="00C24C71" w:rsidRDefault="00920800" w:rsidP="00803915">
      <w:pPr>
        <w:widowControl w:val="0"/>
        <w:tabs>
          <w:tab w:val="left" w:pos="1134"/>
        </w:tabs>
        <w:spacing w:line="360" w:lineRule="auto"/>
        <w:ind w:firstLine="709"/>
        <w:jc w:val="both"/>
        <w:rPr>
          <w:sz w:val="28"/>
          <w:szCs w:val="28"/>
        </w:rPr>
      </w:pPr>
      <w:r w:rsidRPr="00C24C71">
        <w:rPr>
          <w:sz w:val="28"/>
          <w:szCs w:val="28"/>
        </w:rPr>
        <w:t xml:space="preserve">При оценке работы </w:t>
      </w:r>
      <w:r w:rsidR="00984265" w:rsidRPr="00C24C71">
        <w:rPr>
          <w:sz w:val="28"/>
          <w:szCs w:val="28"/>
        </w:rPr>
        <w:t xml:space="preserve">оцениваются в первую очередь </w:t>
      </w:r>
      <w:r w:rsidR="007A4989" w:rsidRPr="00C24C71">
        <w:rPr>
          <w:sz w:val="28"/>
          <w:szCs w:val="28"/>
        </w:rPr>
        <w:t xml:space="preserve">самостоятельность, </w:t>
      </w:r>
      <w:r w:rsidR="00984265" w:rsidRPr="00C24C71">
        <w:rPr>
          <w:sz w:val="28"/>
          <w:szCs w:val="28"/>
        </w:rPr>
        <w:t>мировоззрение автора его мысли и отношение к предмету описания.</w:t>
      </w:r>
    </w:p>
    <w:p w14:paraId="4AC74C51" w14:textId="77777777" w:rsidR="00620F7F" w:rsidRPr="00C24C71" w:rsidRDefault="00620F7F" w:rsidP="00803915">
      <w:pPr>
        <w:widowControl w:val="0"/>
        <w:tabs>
          <w:tab w:val="left" w:pos="1134"/>
        </w:tabs>
        <w:spacing w:line="360" w:lineRule="auto"/>
        <w:ind w:firstLine="709"/>
        <w:jc w:val="both"/>
        <w:rPr>
          <w:sz w:val="28"/>
          <w:szCs w:val="28"/>
        </w:rPr>
      </w:pPr>
      <w:r w:rsidRPr="00C24C71">
        <w:rPr>
          <w:b/>
          <w:bCs/>
          <w:sz w:val="28"/>
          <w:szCs w:val="28"/>
        </w:rPr>
        <w:t xml:space="preserve">Семинарские занятия </w:t>
      </w:r>
      <w:r w:rsidRPr="00C24C71">
        <w:rPr>
          <w:sz w:val="28"/>
          <w:szCs w:val="28"/>
        </w:rPr>
        <w:t xml:space="preserve">магистрантов проводятся в форме дискуссии с использованием следующих активных и интерактивных технологий обучения. </w:t>
      </w:r>
    </w:p>
    <w:p w14:paraId="5AC7AB2C" w14:textId="77777777" w:rsidR="00620F7F" w:rsidRPr="00C24C71" w:rsidRDefault="00620F7F" w:rsidP="00803915">
      <w:pPr>
        <w:widowControl w:val="0"/>
        <w:tabs>
          <w:tab w:val="left" w:pos="1134"/>
        </w:tabs>
        <w:spacing w:line="360" w:lineRule="auto"/>
        <w:ind w:firstLine="709"/>
        <w:jc w:val="both"/>
        <w:rPr>
          <w:sz w:val="28"/>
          <w:szCs w:val="28"/>
        </w:rPr>
      </w:pPr>
      <w:r w:rsidRPr="00C24C71">
        <w:rPr>
          <w:sz w:val="28"/>
          <w:szCs w:val="28"/>
        </w:rPr>
        <w:t xml:space="preserve">Самостоятельная работа магистрантов выполняется во внеаудиторное время по заданию и при методическом руководстве преподавателя. </w:t>
      </w:r>
    </w:p>
    <w:p w14:paraId="38FE9878" w14:textId="77777777" w:rsidR="00620F7F" w:rsidRPr="00C24C71" w:rsidRDefault="00620F7F" w:rsidP="00803915">
      <w:pPr>
        <w:widowControl w:val="0"/>
        <w:tabs>
          <w:tab w:val="left" w:pos="1134"/>
        </w:tabs>
        <w:spacing w:line="360" w:lineRule="auto"/>
        <w:ind w:firstLine="709"/>
        <w:jc w:val="both"/>
        <w:rPr>
          <w:sz w:val="28"/>
          <w:szCs w:val="28"/>
        </w:rPr>
      </w:pPr>
      <w:r w:rsidRPr="00C24C71">
        <w:rPr>
          <w:sz w:val="28"/>
          <w:szCs w:val="28"/>
        </w:rPr>
        <w:t>Самостоятельная работа предполагает формирование и усвоение теоретического материала на базе изучения и систематизации материалов учебной и научной литературы, нормативно-справочных материалов с использованием информационно-поисковых систем, компьютерной сети Интернет.</w:t>
      </w:r>
    </w:p>
    <w:p w14:paraId="1A2BF323" w14:textId="77777777" w:rsidR="00620F7F" w:rsidRPr="00C24C71" w:rsidRDefault="00620F7F" w:rsidP="00803915">
      <w:pPr>
        <w:widowControl w:val="0"/>
        <w:tabs>
          <w:tab w:val="left" w:pos="1134"/>
        </w:tabs>
        <w:spacing w:line="360" w:lineRule="auto"/>
        <w:ind w:firstLine="709"/>
        <w:jc w:val="both"/>
        <w:rPr>
          <w:sz w:val="28"/>
          <w:szCs w:val="28"/>
        </w:rPr>
      </w:pPr>
      <w:r w:rsidRPr="00C24C71">
        <w:rPr>
          <w:sz w:val="28"/>
          <w:szCs w:val="28"/>
        </w:rPr>
        <w:t xml:space="preserve"> </w:t>
      </w:r>
      <w:r w:rsidRPr="00C24C71">
        <w:rPr>
          <w:b/>
          <w:bCs/>
          <w:sz w:val="28"/>
          <w:szCs w:val="28"/>
        </w:rPr>
        <w:t>Семинар с использованием метода фасилитации.</w:t>
      </w:r>
      <w:r w:rsidRPr="00C24C71">
        <w:rPr>
          <w:sz w:val="28"/>
          <w:szCs w:val="28"/>
        </w:rPr>
        <w:t xml:space="preserve"> Фасилитация – профессиональная организация процесса групповой работы, направленная на уяснения и достижения групповой поставленной цели. Процесс фасилитации приводит к повышению эффективности групповой работы, вовлеченности и заинтересованности участников, раскрытию их потенциала.</w:t>
      </w:r>
    </w:p>
    <w:p w14:paraId="231B3A64" w14:textId="77777777" w:rsidR="00620F7F" w:rsidRPr="00C24C71" w:rsidRDefault="00620F7F" w:rsidP="00803915">
      <w:pPr>
        <w:widowControl w:val="0"/>
        <w:tabs>
          <w:tab w:val="left" w:pos="1134"/>
        </w:tabs>
        <w:spacing w:line="360" w:lineRule="auto"/>
        <w:ind w:firstLine="709"/>
        <w:jc w:val="both"/>
        <w:rPr>
          <w:sz w:val="28"/>
          <w:szCs w:val="28"/>
        </w:rPr>
      </w:pPr>
      <w:r w:rsidRPr="00C24C71">
        <w:rPr>
          <w:sz w:val="28"/>
          <w:szCs w:val="28"/>
        </w:rPr>
        <w:t>Студенты подразделяются на 2-4 группы. Получают задания от преподавателя (один из проблемных вопросов по теме занятия, у каждой группы он свой).</w:t>
      </w:r>
    </w:p>
    <w:p w14:paraId="669BDC67" w14:textId="77777777" w:rsidR="00620F7F" w:rsidRPr="00C24C71" w:rsidRDefault="00620F7F" w:rsidP="00803915">
      <w:pPr>
        <w:widowControl w:val="0"/>
        <w:tabs>
          <w:tab w:val="left" w:pos="1134"/>
        </w:tabs>
        <w:spacing w:line="360" w:lineRule="auto"/>
        <w:ind w:firstLine="709"/>
        <w:jc w:val="both"/>
        <w:rPr>
          <w:sz w:val="28"/>
          <w:szCs w:val="28"/>
        </w:rPr>
      </w:pPr>
      <w:r w:rsidRPr="00C24C71">
        <w:rPr>
          <w:sz w:val="28"/>
          <w:szCs w:val="28"/>
        </w:rPr>
        <w:t xml:space="preserve">Каждая группа работает самостоятельно, результаты обсуждения записывают на флипчате. </w:t>
      </w:r>
    </w:p>
    <w:p w14:paraId="04633F9A" w14:textId="02DF10D9" w:rsidR="00620F7F" w:rsidRPr="00C24C71" w:rsidRDefault="00620F7F" w:rsidP="00803915">
      <w:pPr>
        <w:widowControl w:val="0"/>
        <w:tabs>
          <w:tab w:val="left" w:pos="1134"/>
        </w:tabs>
        <w:spacing w:line="360" w:lineRule="auto"/>
        <w:ind w:firstLine="709"/>
        <w:jc w:val="both"/>
        <w:rPr>
          <w:sz w:val="28"/>
          <w:szCs w:val="28"/>
        </w:rPr>
      </w:pPr>
      <w:r w:rsidRPr="00C24C71">
        <w:rPr>
          <w:sz w:val="28"/>
          <w:szCs w:val="28"/>
        </w:rPr>
        <w:t xml:space="preserve">Группы знакомятся с результатами обсуждения в других группах, передвигаясь по часовой стрелке, анализируя ответы каждой группы и оценивая следующим образом – отмечают значком «нравится», если идея понравилась и «не нравится» - если не понятно, что группа </w:t>
      </w:r>
      <w:r w:rsidR="009C1925" w:rsidRPr="00C24C71">
        <w:rPr>
          <w:sz w:val="28"/>
          <w:szCs w:val="28"/>
        </w:rPr>
        <w:t>имела в виду</w:t>
      </w:r>
      <w:r w:rsidRPr="00C24C71">
        <w:rPr>
          <w:sz w:val="28"/>
          <w:szCs w:val="28"/>
        </w:rPr>
        <w:t>. Важно, чтобы решение ставить знаки должно быть от всей группы.</w:t>
      </w:r>
    </w:p>
    <w:p w14:paraId="6E8BA4CD" w14:textId="77777777" w:rsidR="00620F7F" w:rsidRPr="00C24C71" w:rsidRDefault="00620F7F" w:rsidP="00803915">
      <w:pPr>
        <w:widowControl w:val="0"/>
        <w:tabs>
          <w:tab w:val="left" w:pos="1134"/>
        </w:tabs>
        <w:spacing w:line="360" w:lineRule="auto"/>
        <w:ind w:firstLine="709"/>
        <w:jc w:val="both"/>
        <w:rPr>
          <w:sz w:val="28"/>
          <w:szCs w:val="28"/>
        </w:rPr>
      </w:pPr>
      <w:r w:rsidRPr="00C24C71">
        <w:rPr>
          <w:sz w:val="28"/>
          <w:szCs w:val="28"/>
        </w:rPr>
        <w:t>Пройдя все доски, группы возвращаются к своим флипчатам и изучают комментарии других групп.</w:t>
      </w:r>
    </w:p>
    <w:p w14:paraId="78CA6767" w14:textId="7E3E2C9A" w:rsidR="00620F7F" w:rsidRPr="00C24C71" w:rsidRDefault="00620F7F" w:rsidP="00803915">
      <w:pPr>
        <w:widowControl w:val="0"/>
        <w:tabs>
          <w:tab w:val="left" w:pos="1134"/>
        </w:tabs>
        <w:spacing w:line="360" w:lineRule="auto"/>
        <w:ind w:firstLine="709"/>
        <w:jc w:val="both"/>
        <w:rPr>
          <w:sz w:val="28"/>
          <w:szCs w:val="28"/>
        </w:rPr>
      </w:pPr>
      <w:r w:rsidRPr="00C24C71">
        <w:rPr>
          <w:sz w:val="28"/>
          <w:szCs w:val="28"/>
        </w:rPr>
        <w:t xml:space="preserve">Каждая группа по очереди отвечает на вопросы, заданные другими </w:t>
      </w:r>
      <w:r w:rsidRPr="00C24C71">
        <w:rPr>
          <w:sz w:val="28"/>
          <w:szCs w:val="28"/>
        </w:rPr>
        <w:lastRenderedPageBreak/>
        <w:t>группами</w:t>
      </w:r>
    </w:p>
    <w:p w14:paraId="64EE28C7" w14:textId="77777777" w:rsidR="00F01966" w:rsidRPr="00C24C71" w:rsidRDefault="00F01966" w:rsidP="00803915">
      <w:pPr>
        <w:pStyle w:val="2"/>
        <w:keepNext w:val="0"/>
        <w:widowControl w:val="0"/>
        <w:tabs>
          <w:tab w:val="left" w:pos="1134"/>
        </w:tabs>
        <w:spacing w:before="0" w:after="0" w:line="360" w:lineRule="auto"/>
        <w:ind w:firstLine="709"/>
        <w:jc w:val="both"/>
        <w:rPr>
          <w:rFonts w:ascii="Times New Roman" w:hAnsi="Times New Roman"/>
          <w:b w:val="0"/>
          <w:i w:val="0"/>
        </w:rPr>
      </w:pPr>
      <w:bookmarkStart w:id="41" w:name="_Toc151124210"/>
      <w:r w:rsidRPr="00C24C71">
        <w:rPr>
          <w:rFonts w:ascii="Times New Roman" w:hAnsi="Times New Roman"/>
          <w:i w:val="0"/>
        </w:rPr>
        <w:t>Методические рекомендации по подготовке к дискуссии</w:t>
      </w:r>
      <w:bookmarkEnd w:id="41"/>
      <w:r w:rsidRPr="00C24C71">
        <w:rPr>
          <w:rFonts w:ascii="Times New Roman" w:hAnsi="Times New Roman"/>
          <w:i w:val="0"/>
        </w:rPr>
        <w:t xml:space="preserve"> </w:t>
      </w:r>
    </w:p>
    <w:p w14:paraId="1F9F4418" w14:textId="77777777" w:rsidR="00F01966" w:rsidRPr="00C24C71" w:rsidRDefault="00F01966" w:rsidP="00803915">
      <w:pPr>
        <w:widowControl w:val="0"/>
        <w:tabs>
          <w:tab w:val="left" w:pos="1134"/>
        </w:tabs>
        <w:spacing w:line="360" w:lineRule="auto"/>
        <w:ind w:firstLine="709"/>
        <w:jc w:val="both"/>
        <w:rPr>
          <w:sz w:val="28"/>
          <w:szCs w:val="28"/>
        </w:rPr>
      </w:pPr>
      <w:r w:rsidRPr="00C24C71">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14:paraId="6F6A69AF" w14:textId="77777777" w:rsidR="00316DC9" w:rsidRPr="00C24C71" w:rsidRDefault="00316DC9" w:rsidP="00803915">
      <w:pPr>
        <w:widowControl w:val="0"/>
        <w:tabs>
          <w:tab w:val="left" w:pos="1134"/>
        </w:tabs>
        <w:autoSpaceDE w:val="0"/>
        <w:autoSpaceDN w:val="0"/>
        <w:adjustRightInd w:val="0"/>
        <w:spacing w:line="360" w:lineRule="auto"/>
        <w:ind w:firstLine="709"/>
        <w:jc w:val="both"/>
        <w:rPr>
          <w:rFonts w:eastAsia="Calibri"/>
          <w:sz w:val="28"/>
          <w:szCs w:val="28"/>
        </w:rPr>
      </w:pPr>
      <w:r w:rsidRPr="00C24C71">
        <w:rPr>
          <w:rFonts w:eastAsia="Calibri"/>
          <w:b/>
          <w:bCs/>
          <w:sz w:val="28"/>
          <w:szCs w:val="28"/>
        </w:rPr>
        <w:t xml:space="preserve">Семинар-дискуссия </w:t>
      </w:r>
      <w:r w:rsidRPr="00C24C71">
        <w:rPr>
          <w:rFonts w:eastAsia="Calibri"/>
          <w:sz w:val="28"/>
          <w:szCs w:val="28"/>
        </w:rPr>
        <w:t xml:space="preserve">- общение участников в форме диалога, в процессе которого обсуждаются и решаются теоретические и практические проблемы курса. На обсуждение выносятся наиболее актуальные проблемные вопросы изучаемой дисциплины. </w:t>
      </w:r>
    </w:p>
    <w:p w14:paraId="60656122" w14:textId="0CE9421F" w:rsidR="00316DC9" w:rsidRPr="00C24C71" w:rsidRDefault="00316DC9" w:rsidP="00803915">
      <w:pPr>
        <w:widowControl w:val="0"/>
        <w:tabs>
          <w:tab w:val="left" w:pos="1134"/>
        </w:tabs>
        <w:autoSpaceDE w:val="0"/>
        <w:autoSpaceDN w:val="0"/>
        <w:adjustRightInd w:val="0"/>
        <w:spacing w:line="360" w:lineRule="auto"/>
        <w:ind w:firstLine="709"/>
        <w:jc w:val="both"/>
        <w:rPr>
          <w:rFonts w:eastAsia="Calibri"/>
          <w:sz w:val="28"/>
          <w:szCs w:val="28"/>
        </w:rPr>
      </w:pPr>
      <w:r w:rsidRPr="00C24C71">
        <w:rPr>
          <w:rFonts w:eastAsia="Calibri"/>
          <w:sz w:val="28"/>
          <w:szCs w:val="28"/>
        </w:rPr>
        <w:t>Основная задача - выявление существующего многообразия точек зрения участников на вопрос или проблему и при необходимости всесторонний анализ каждой из них. Каждый из участников дискуссии должен научиться точно выражать свои мысли в докладе или выступлении по вопросу, активно отстаивать свою точку зрения, аргументировано возражать, опровергать ошибочную позицию.</w:t>
      </w:r>
    </w:p>
    <w:p w14:paraId="4891CF40" w14:textId="77777777" w:rsidR="00F01966" w:rsidRPr="00C24C71" w:rsidRDefault="00F01966" w:rsidP="00803915">
      <w:pPr>
        <w:widowControl w:val="0"/>
        <w:tabs>
          <w:tab w:val="left" w:pos="1134"/>
        </w:tabs>
        <w:spacing w:line="360" w:lineRule="auto"/>
        <w:ind w:firstLine="709"/>
        <w:jc w:val="both"/>
        <w:rPr>
          <w:sz w:val="28"/>
          <w:szCs w:val="28"/>
        </w:rPr>
      </w:pPr>
    </w:p>
    <w:p w14:paraId="1CC89EFF" w14:textId="77777777" w:rsidR="00F01966" w:rsidRPr="00C24C71" w:rsidRDefault="00F01966" w:rsidP="00803915">
      <w:pPr>
        <w:widowControl w:val="0"/>
        <w:tabs>
          <w:tab w:val="left" w:pos="1134"/>
        </w:tabs>
        <w:autoSpaceDE w:val="0"/>
        <w:autoSpaceDN w:val="0"/>
        <w:adjustRightInd w:val="0"/>
        <w:spacing w:line="360" w:lineRule="auto"/>
        <w:ind w:right="-1" w:firstLine="709"/>
        <w:jc w:val="center"/>
        <w:rPr>
          <w:b/>
          <w:sz w:val="28"/>
          <w:szCs w:val="28"/>
        </w:rPr>
      </w:pPr>
      <w:r w:rsidRPr="00C24C71">
        <w:rPr>
          <w:b/>
          <w:sz w:val="28"/>
          <w:szCs w:val="28"/>
        </w:rPr>
        <w:t>Подготовка к семинарским и практическим занятиям</w:t>
      </w:r>
    </w:p>
    <w:p w14:paraId="578860D2" w14:textId="77777777" w:rsidR="00F01966" w:rsidRPr="00C24C71" w:rsidRDefault="00F01966" w:rsidP="00803915">
      <w:pPr>
        <w:widowControl w:val="0"/>
        <w:tabs>
          <w:tab w:val="left" w:pos="1134"/>
        </w:tabs>
        <w:spacing w:line="360" w:lineRule="auto"/>
        <w:ind w:right="-1" w:firstLine="709"/>
        <w:jc w:val="both"/>
        <w:rPr>
          <w:bCs/>
          <w:sz w:val="28"/>
          <w:szCs w:val="28"/>
          <w:lang w:bidi="ru-RU"/>
        </w:rPr>
      </w:pPr>
      <w:r w:rsidRPr="00C24C71">
        <w:rPr>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25F73D5F" w14:textId="77777777" w:rsidR="00F01966" w:rsidRPr="00C24C71" w:rsidRDefault="00F01966" w:rsidP="00803915">
      <w:pPr>
        <w:widowControl w:val="0"/>
        <w:numPr>
          <w:ilvl w:val="0"/>
          <w:numId w:val="12"/>
        </w:numPr>
        <w:tabs>
          <w:tab w:val="left" w:pos="1134"/>
        </w:tabs>
        <w:spacing w:line="360" w:lineRule="auto"/>
        <w:ind w:left="0" w:right="-1" w:firstLine="709"/>
        <w:jc w:val="both"/>
        <w:rPr>
          <w:bCs/>
          <w:sz w:val="28"/>
          <w:szCs w:val="28"/>
          <w:lang w:bidi="ru-RU"/>
        </w:rPr>
      </w:pPr>
      <w:r w:rsidRPr="00C24C71">
        <w:rPr>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18FA1A44" w14:textId="77777777" w:rsidR="00F01966" w:rsidRPr="00C24C71" w:rsidRDefault="00F01966" w:rsidP="00803915">
      <w:pPr>
        <w:widowControl w:val="0"/>
        <w:numPr>
          <w:ilvl w:val="0"/>
          <w:numId w:val="12"/>
        </w:numPr>
        <w:tabs>
          <w:tab w:val="left" w:pos="1134"/>
        </w:tabs>
        <w:spacing w:line="360" w:lineRule="auto"/>
        <w:ind w:left="0" w:right="-1" w:firstLine="709"/>
        <w:jc w:val="both"/>
        <w:rPr>
          <w:bCs/>
          <w:sz w:val="28"/>
          <w:szCs w:val="28"/>
          <w:lang w:bidi="ru-RU"/>
        </w:rPr>
      </w:pPr>
      <w:r w:rsidRPr="00C24C71">
        <w:rPr>
          <w:bCs/>
          <w:sz w:val="28"/>
          <w:szCs w:val="28"/>
          <w:lang w:bidi="ru-RU"/>
        </w:rPr>
        <w:t>подготовить тезисы выступлений по вопросам, выносимым на семинар.</w:t>
      </w:r>
    </w:p>
    <w:p w14:paraId="4DCE5162" w14:textId="77777777" w:rsidR="00F01966" w:rsidRPr="00C24C71" w:rsidRDefault="00F01966" w:rsidP="00803915">
      <w:pPr>
        <w:widowControl w:val="0"/>
        <w:tabs>
          <w:tab w:val="left" w:pos="1134"/>
        </w:tabs>
        <w:spacing w:line="360" w:lineRule="auto"/>
        <w:ind w:right="-1" w:firstLine="709"/>
        <w:jc w:val="both"/>
        <w:rPr>
          <w:bCs/>
          <w:sz w:val="28"/>
          <w:szCs w:val="28"/>
          <w:lang w:bidi="ru-RU"/>
        </w:rPr>
      </w:pPr>
      <w:r w:rsidRPr="00C24C71">
        <w:rPr>
          <w:bCs/>
          <w:sz w:val="28"/>
          <w:szCs w:val="28"/>
          <w:lang w:bidi="ru-RU"/>
        </w:rPr>
        <w:t>Начиная подготовку к семинару, следует:</w:t>
      </w:r>
    </w:p>
    <w:p w14:paraId="7F14FCA8" w14:textId="77777777" w:rsidR="00F01966" w:rsidRPr="00C24C71" w:rsidRDefault="00F01966" w:rsidP="00803915">
      <w:pPr>
        <w:widowControl w:val="0"/>
        <w:numPr>
          <w:ilvl w:val="0"/>
          <w:numId w:val="13"/>
        </w:numPr>
        <w:tabs>
          <w:tab w:val="left" w:pos="1134"/>
        </w:tabs>
        <w:spacing w:line="360" w:lineRule="auto"/>
        <w:ind w:left="0" w:right="-1" w:firstLine="709"/>
        <w:jc w:val="both"/>
        <w:rPr>
          <w:bCs/>
          <w:sz w:val="28"/>
          <w:szCs w:val="28"/>
          <w:lang w:bidi="ru-RU"/>
        </w:rPr>
      </w:pPr>
      <w:r w:rsidRPr="00C24C71">
        <w:rPr>
          <w:bCs/>
          <w:sz w:val="28"/>
          <w:szCs w:val="28"/>
          <w:lang w:bidi="ru-RU"/>
        </w:rPr>
        <w:t>четко определить смысл заданий, которые предстоит выполнить;</w:t>
      </w:r>
    </w:p>
    <w:p w14:paraId="632DB3FD" w14:textId="77777777" w:rsidR="00F01966" w:rsidRPr="00C24C71" w:rsidRDefault="00F01966" w:rsidP="00803915">
      <w:pPr>
        <w:widowControl w:val="0"/>
        <w:numPr>
          <w:ilvl w:val="0"/>
          <w:numId w:val="13"/>
        </w:numPr>
        <w:tabs>
          <w:tab w:val="left" w:pos="1134"/>
        </w:tabs>
        <w:spacing w:line="360" w:lineRule="auto"/>
        <w:ind w:left="0" w:right="-1" w:firstLine="709"/>
        <w:jc w:val="both"/>
        <w:rPr>
          <w:bCs/>
          <w:sz w:val="28"/>
          <w:szCs w:val="28"/>
          <w:lang w:bidi="ru-RU"/>
        </w:rPr>
      </w:pPr>
      <w:r w:rsidRPr="00C24C71">
        <w:rPr>
          <w:bCs/>
          <w:sz w:val="28"/>
          <w:szCs w:val="28"/>
          <w:lang w:bidi="ru-RU"/>
        </w:rPr>
        <w:t xml:space="preserve">составить план, позволяющий установить ключевые моменты подготовки и их последовательность. Данное действие позволит студенту </w:t>
      </w:r>
      <w:r w:rsidRPr="00C24C71">
        <w:rPr>
          <w:bCs/>
          <w:sz w:val="28"/>
          <w:szCs w:val="28"/>
          <w:lang w:bidi="ru-RU"/>
        </w:rPr>
        <w:lastRenderedPageBreak/>
        <w:t>повысить свою дисциплинированность и организованность.</w:t>
      </w:r>
    </w:p>
    <w:p w14:paraId="6B5ECD98" w14:textId="77777777" w:rsidR="00F01966" w:rsidRPr="00C24C71" w:rsidRDefault="00F01966" w:rsidP="00803915">
      <w:pPr>
        <w:widowControl w:val="0"/>
        <w:tabs>
          <w:tab w:val="left" w:pos="1134"/>
        </w:tabs>
        <w:spacing w:line="360" w:lineRule="auto"/>
        <w:ind w:right="-1" w:firstLine="709"/>
        <w:jc w:val="both"/>
        <w:rPr>
          <w:bCs/>
          <w:sz w:val="28"/>
          <w:szCs w:val="28"/>
          <w:lang w:bidi="ru-RU"/>
        </w:rPr>
      </w:pPr>
      <w:r w:rsidRPr="00C24C71">
        <w:rPr>
          <w:bCs/>
          <w:sz w:val="28"/>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2F023482" w14:textId="6C982B51" w:rsidR="00F01966" w:rsidRPr="00C24C71" w:rsidRDefault="00F01966" w:rsidP="00803915">
      <w:pPr>
        <w:widowControl w:val="0"/>
        <w:tabs>
          <w:tab w:val="left" w:pos="1134"/>
        </w:tabs>
        <w:spacing w:line="360" w:lineRule="auto"/>
        <w:ind w:right="-1" w:firstLine="709"/>
        <w:jc w:val="both"/>
        <w:rPr>
          <w:bCs/>
          <w:sz w:val="28"/>
          <w:szCs w:val="28"/>
          <w:lang w:bidi="ru-RU"/>
        </w:rPr>
      </w:pPr>
      <w:r w:rsidRPr="00C24C71">
        <w:rPr>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r w:rsidR="006F0334" w:rsidRPr="00C24C71">
        <w:rPr>
          <w:bCs/>
          <w:sz w:val="28"/>
          <w:szCs w:val="28"/>
          <w:lang w:bidi="ru-RU"/>
        </w:rPr>
        <w:t xml:space="preserve"> или презентации по</w:t>
      </w:r>
      <w:r w:rsidR="00B04147" w:rsidRPr="00C24C71">
        <w:rPr>
          <w:bCs/>
          <w:sz w:val="28"/>
          <w:szCs w:val="28"/>
          <w:lang w:bidi="ru-RU"/>
        </w:rPr>
        <w:t xml:space="preserve"> вопросам</w:t>
      </w:r>
      <w:r w:rsidR="009C1925" w:rsidRPr="00C24C71">
        <w:rPr>
          <w:bCs/>
          <w:sz w:val="28"/>
          <w:szCs w:val="28"/>
          <w:lang w:bidi="ru-RU"/>
        </w:rPr>
        <w:t>,</w:t>
      </w:r>
      <w:r w:rsidR="00B04147" w:rsidRPr="00C24C71">
        <w:rPr>
          <w:bCs/>
          <w:sz w:val="28"/>
          <w:szCs w:val="28"/>
          <w:lang w:bidi="ru-RU"/>
        </w:rPr>
        <w:t xml:space="preserve"> отраженным в задании для самостоятельного изучения.</w:t>
      </w:r>
    </w:p>
    <w:p w14:paraId="02A53579" w14:textId="77777777" w:rsidR="00810944" w:rsidRPr="00C24C71" w:rsidRDefault="00810944" w:rsidP="00803915">
      <w:pPr>
        <w:pStyle w:val="63"/>
        <w:widowControl w:val="0"/>
        <w:shd w:val="clear" w:color="auto" w:fill="auto"/>
        <w:tabs>
          <w:tab w:val="left" w:pos="1134"/>
        </w:tabs>
        <w:spacing w:before="0" w:after="0" w:line="360" w:lineRule="auto"/>
        <w:ind w:firstLine="709"/>
        <w:jc w:val="both"/>
        <w:rPr>
          <w:rStyle w:val="52"/>
          <w:spacing w:val="0"/>
          <w:sz w:val="28"/>
          <w:szCs w:val="28"/>
        </w:rPr>
      </w:pPr>
    </w:p>
    <w:p w14:paraId="1701190F" w14:textId="5713B017" w:rsidR="00C62A96" w:rsidRPr="00C24C71" w:rsidRDefault="00C62A96" w:rsidP="00803915">
      <w:pPr>
        <w:pStyle w:val="1"/>
        <w:keepNext w:val="0"/>
        <w:widowControl w:val="0"/>
        <w:tabs>
          <w:tab w:val="left" w:pos="1134"/>
        </w:tabs>
        <w:spacing w:before="0" w:after="0" w:line="360" w:lineRule="auto"/>
        <w:ind w:firstLine="709"/>
        <w:jc w:val="both"/>
        <w:rPr>
          <w:rFonts w:ascii="Times New Roman" w:hAnsi="Times New Roman" w:cs="Times New Roman"/>
          <w:sz w:val="28"/>
          <w:szCs w:val="28"/>
        </w:rPr>
      </w:pPr>
      <w:bookmarkStart w:id="42" w:name="_Toc418764158"/>
      <w:bookmarkStart w:id="43" w:name="_Toc151124211"/>
      <w:r w:rsidRPr="00C24C71">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2"/>
      <w:bookmarkEnd w:id="43"/>
    </w:p>
    <w:p w14:paraId="202B0D79" w14:textId="77777777" w:rsidR="00F01966" w:rsidRPr="00C24C71" w:rsidRDefault="00F01966" w:rsidP="00803915">
      <w:pPr>
        <w:pStyle w:val="Style45"/>
        <w:tabs>
          <w:tab w:val="left" w:pos="274"/>
          <w:tab w:val="left" w:pos="1134"/>
        </w:tabs>
        <w:spacing w:line="360" w:lineRule="auto"/>
        <w:ind w:firstLine="709"/>
        <w:jc w:val="both"/>
        <w:rPr>
          <w:rFonts w:eastAsia="Calibri"/>
          <w:b/>
          <w:bCs/>
          <w:sz w:val="28"/>
          <w:szCs w:val="28"/>
          <w:lang w:val="ru-RU"/>
        </w:rPr>
      </w:pPr>
      <w:r w:rsidRPr="00C24C71">
        <w:rPr>
          <w:rFonts w:eastAsia="Calibri"/>
          <w:b/>
          <w:bCs/>
          <w:sz w:val="28"/>
          <w:szCs w:val="28"/>
          <w:lang w:val="ru-RU"/>
        </w:rPr>
        <w:t xml:space="preserve">11.1 Комплект лицензионного программного обеспечения: </w:t>
      </w:r>
    </w:p>
    <w:p w14:paraId="2EB0AE34" w14:textId="77777777" w:rsidR="00F01966" w:rsidRPr="00C24C71" w:rsidRDefault="00F01966" w:rsidP="00803915">
      <w:pPr>
        <w:widowControl w:val="0"/>
        <w:numPr>
          <w:ilvl w:val="0"/>
          <w:numId w:val="17"/>
        </w:numPr>
        <w:tabs>
          <w:tab w:val="left" w:pos="274"/>
          <w:tab w:val="left" w:pos="1134"/>
        </w:tabs>
        <w:spacing w:line="360" w:lineRule="auto"/>
        <w:ind w:left="0" w:firstLine="709"/>
        <w:jc w:val="both"/>
        <w:rPr>
          <w:rFonts w:eastAsia="Calibri"/>
          <w:sz w:val="28"/>
          <w:szCs w:val="28"/>
          <w:lang w:val="en-US" w:eastAsia="en-US"/>
        </w:rPr>
      </w:pPr>
      <w:r w:rsidRPr="00C24C71">
        <w:rPr>
          <w:rFonts w:eastAsia="Calibri"/>
          <w:sz w:val="28"/>
          <w:szCs w:val="28"/>
          <w:lang w:val="en-US" w:eastAsia="en-US"/>
        </w:rPr>
        <w:t xml:space="preserve">Windows Microsoft office (Word, Excel, PowerPoint) </w:t>
      </w:r>
    </w:p>
    <w:p w14:paraId="4B17D329" w14:textId="6C9A0AAB" w:rsidR="00F01966" w:rsidRPr="00C24C71" w:rsidRDefault="00F01966" w:rsidP="00803915">
      <w:pPr>
        <w:widowControl w:val="0"/>
        <w:numPr>
          <w:ilvl w:val="0"/>
          <w:numId w:val="17"/>
        </w:numPr>
        <w:tabs>
          <w:tab w:val="left" w:pos="274"/>
          <w:tab w:val="left" w:pos="1134"/>
        </w:tabs>
        <w:spacing w:line="360" w:lineRule="auto"/>
        <w:ind w:left="0" w:firstLine="709"/>
        <w:jc w:val="both"/>
        <w:rPr>
          <w:sz w:val="28"/>
          <w:szCs w:val="28"/>
          <w:lang w:val="en-US"/>
        </w:rPr>
      </w:pPr>
      <w:r w:rsidRPr="00C24C71">
        <w:rPr>
          <w:rFonts w:eastAsia="Calibri"/>
          <w:sz w:val="28"/>
          <w:szCs w:val="28"/>
          <w:lang w:eastAsia="en-US"/>
        </w:rPr>
        <w:t>Антивирус</w:t>
      </w:r>
      <w:r w:rsidRPr="00C24C71">
        <w:rPr>
          <w:rFonts w:eastAsia="Calibri"/>
          <w:sz w:val="28"/>
          <w:szCs w:val="28"/>
          <w:lang w:val="en-US" w:eastAsia="en-US"/>
        </w:rPr>
        <w:t xml:space="preserve"> </w:t>
      </w:r>
      <w:r w:rsidR="009C1925" w:rsidRPr="00C24C71">
        <w:rPr>
          <w:rFonts w:eastAsia="Calibri"/>
          <w:sz w:val="28"/>
          <w:szCs w:val="28"/>
          <w:lang w:eastAsia="en-US"/>
        </w:rPr>
        <w:t>Касперский</w:t>
      </w:r>
    </w:p>
    <w:p w14:paraId="1126EF68" w14:textId="77777777" w:rsidR="006C7458" w:rsidRDefault="006C7458" w:rsidP="00803915">
      <w:pPr>
        <w:widowControl w:val="0"/>
        <w:tabs>
          <w:tab w:val="left" w:pos="274"/>
          <w:tab w:val="left" w:pos="1134"/>
        </w:tabs>
        <w:spacing w:line="360" w:lineRule="auto"/>
        <w:ind w:firstLine="709"/>
        <w:jc w:val="both"/>
        <w:rPr>
          <w:b/>
          <w:bCs/>
          <w:sz w:val="28"/>
          <w:szCs w:val="28"/>
        </w:rPr>
      </w:pPr>
    </w:p>
    <w:p w14:paraId="6C0CB6AA" w14:textId="51D91C7E" w:rsidR="00F01966" w:rsidRPr="00C24C71" w:rsidRDefault="00F01966" w:rsidP="00803915">
      <w:pPr>
        <w:widowControl w:val="0"/>
        <w:tabs>
          <w:tab w:val="left" w:pos="274"/>
          <w:tab w:val="left" w:pos="1134"/>
        </w:tabs>
        <w:spacing w:line="360" w:lineRule="auto"/>
        <w:ind w:firstLine="709"/>
        <w:jc w:val="both"/>
        <w:rPr>
          <w:b/>
          <w:bCs/>
          <w:sz w:val="28"/>
          <w:szCs w:val="28"/>
        </w:rPr>
      </w:pPr>
      <w:r w:rsidRPr="00C24C71">
        <w:rPr>
          <w:b/>
          <w:bCs/>
          <w:sz w:val="28"/>
          <w:szCs w:val="28"/>
        </w:rPr>
        <w:t>11.2 Современные профессиональные базы данных и информационные справочные системы:</w:t>
      </w:r>
    </w:p>
    <w:p w14:paraId="3EC891BE" w14:textId="77777777" w:rsidR="00F01966" w:rsidRPr="00C24C71" w:rsidRDefault="00F01966" w:rsidP="00803915">
      <w:pPr>
        <w:pStyle w:val="af3"/>
        <w:widowControl w:val="0"/>
        <w:numPr>
          <w:ilvl w:val="0"/>
          <w:numId w:val="18"/>
        </w:numPr>
        <w:shd w:val="clear" w:color="auto" w:fill="FFFFFF"/>
        <w:tabs>
          <w:tab w:val="left" w:pos="442"/>
          <w:tab w:val="left" w:pos="1134"/>
        </w:tabs>
        <w:spacing w:line="360" w:lineRule="auto"/>
        <w:ind w:left="0" w:firstLine="709"/>
        <w:jc w:val="both"/>
        <w:rPr>
          <w:rFonts w:ascii="Times New Roman" w:eastAsia="Calibri" w:hAnsi="Times New Roman" w:cs="Times New Roman"/>
          <w:bCs/>
          <w:color w:val="auto"/>
          <w:sz w:val="28"/>
          <w:szCs w:val="28"/>
        </w:rPr>
      </w:pPr>
      <w:r w:rsidRPr="00C24C71">
        <w:rPr>
          <w:rFonts w:ascii="Times New Roman" w:hAnsi="Times New Roman" w:cs="Times New Roman"/>
          <w:color w:val="auto"/>
          <w:sz w:val="28"/>
          <w:szCs w:val="28"/>
        </w:rPr>
        <w:t>-</w:t>
      </w:r>
      <w:r w:rsidRPr="00C24C71">
        <w:rPr>
          <w:rFonts w:ascii="Times New Roman" w:eastAsia="Calibri" w:hAnsi="Times New Roman" w:cs="Times New Roman"/>
          <w:bCs/>
          <w:color w:val="auto"/>
          <w:sz w:val="28"/>
          <w:szCs w:val="28"/>
        </w:rPr>
        <w:t xml:space="preserve"> Информационно-правовая система «Гарант»</w:t>
      </w:r>
    </w:p>
    <w:p w14:paraId="2F8BF4C6" w14:textId="77777777" w:rsidR="00F01966" w:rsidRPr="00C24C71" w:rsidRDefault="00F01966" w:rsidP="00803915">
      <w:pPr>
        <w:pStyle w:val="af3"/>
        <w:widowControl w:val="0"/>
        <w:numPr>
          <w:ilvl w:val="0"/>
          <w:numId w:val="18"/>
        </w:numPr>
        <w:shd w:val="clear" w:color="auto" w:fill="FFFFFF"/>
        <w:tabs>
          <w:tab w:val="left" w:pos="442"/>
          <w:tab w:val="left" w:pos="1134"/>
        </w:tabs>
        <w:spacing w:line="360" w:lineRule="auto"/>
        <w:ind w:left="0" w:firstLine="709"/>
        <w:jc w:val="both"/>
        <w:rPr>
          <w:rFonts w:ascii="Times New Roman" w:eastAsia="Calibri" w:hAnsi="Times New Roman" w:cs="Times New Roman"/>
          <w:bCs/>
          <w:color w:val="auto"/>
          <w:sz w:val="28"/>
          <w:szCs w:val="28"/>
        </w:rPr>
      </w:pPr>
      <w:r w:rsidRPr="00C24C71">
        <w:rPr>
          <w:rFonts w:ascii="Times New Roman" w:eastAsia="Calibri" w:hAnsi="Times New Roman" w:cs="Times New Roman"/>
          <w:bCs/>
          <w:color w:val="auto"/>
          <w:sz w:val="28"/>
          <w:szCs w:val="28"/>
        </w:rPr>
        <w:lastRenderedPageBreak/>
        <w:t>- Информационно-правовая система «Консультант Плюс»</w:t>
      </w:r>
    </w:p>
    <w:p w14:paraId="273A2619" w14:textId="77777777" w:rsidR="00F01966" w:rsidRPr="00C24C71" w:rsidRDefault="00F01966" w:rsidP="00803915">
      <w:pPr>
        <w:pStyle w:val="af3"/>
        <w:widowControl w:val="0"/>
        <w:numPr>
          <w:ilvl w:val="0"/>
          <w:numId w:val="18"/>
        </w:numPr>
        <w:shd w:val="clear" w:color="auto" w:fill="FFFFFF"/>
        <w:tabs>
          <w:tab w:val="left" w:pos="442"/>
          <w:tab w:val="left" w:pos="1134"/>
        </w:tabs>
        <w:spacing w:line="360" w:lineRule="auto"/>
        <w:ind w:left="0" w:firstLine="709"/>
        <w:jc w:val="both"/>
        <w:rPr>
          <w:rFonts w:ascii="Times New Roman" w:eastAsia="Calibri" w:hAnsi="Times New Roman" w:cs="Times New Roman"/>
          <w:bCs/>
          <w:color w:val="auto"/>
          <w:sz w:val="28"/>
          <w:szCs w:val="28"/>
        </w:rPr>
      </w:pPr>
      <w:r w:rsidRPr="00C24C71">
        <w:rPr>
          <w:rFonts w:ascii="Times New Roman" w:eastAsia="Calibri" w:hAnsi="Times New Roman" w:cs="Times New Roman"/>
          <w:bCs/>
          <w:color w:val="auto"/>
          <w:sz w:val="28"/>
          <w:szCs w:val="28"/>
        </w:rPr>
        <w:t xml:space="preserve">- Электронная энциклопедия: </w:t>
      </w:r>
      <w:hyperlink r:id="rId12" w:history="1">
        <w:r w:rsidRPr="00C24C71">
          <w:rPr>
            <w:rFonts w:ascii="Times New Roman" w:eastAsia="Calibri" w:hAnsi="Times New Roman" w:cs="Times New Roman"/>
            <w:bCs/>
            <w:color w:val="auto"/>
            <w:sz w:val="28"/>
            <w:szCs w:val="28"/>
            <w:u w:val="single"/>
            <w:lang w:val="en-US"/>
          </w:rPr>
          <w:t>http</w:t>
        </w:r>
        <w:r w:rsidRPr="00C24C71">
          <w:rPr>
            <w:rFonts w:ascii="Times New Roman" w:eastAsia="Calibri" w:hAnsi="Times New Roman" w:cs="Times New Roman"/>
            <w:bCs/>
            <w:color w:val="auto"/>
            <w:sz w:val="28"/>
            <w:szCs w:val="28"/>
            <w:u w:val="single"/>
          </w:rPr>
          <w:t>://</w:t>
        </w:r>
        <w:proofErr w:type="spellStart"/>
        <w:r w:rsidRPr="00C24C71">
          <w:rPr>
            <w:rFonts w:ascii="Times New Roman" w:eastAsia="Calibri" w:hAnsi="Times New Roman" w:cs="Times New Roman"/>
            <w:bCs/>
            <w:color w:val="auto"/>
            <w:sz w:val="28"/>
            <w:szCs w:val="28"/>
            <w:u w:val="single"/>
            <w:lang w:val="en-US"/>
          </w:rPr>
          <w:t>ru</w:t>
        </w:r>
        <w:proofErr w:type="spellEnd"/>
        <w:r w:rsidRPr="00C24C71">
          <w:rPr>
            <w:rFonts w:ascii="Times New Roman" w:eastAsia="Calibri" w:hAnsi="Times New Roman" w:cs="Times New Roman"/>
            <w:bCs/>
            <w:color w:val="auto"/>
            <w:sz w:val="28"/>
            <w:szCs w:val="28"/>
            <w:u w:val="single"/>
          </w:rPr>
          <w:t>.</w:t>
        </w:r>
        <w:proofErr w:type="spellStart"/>
        <w:r w:rsidRPr="00C24C71">
          <w:rPr>
            <w:rFonts w:ascii="Times New Roman" w:eastAsia="Calibri" w:hAnsi="Times New Roman" w:cs="Times New Roman"/>
            <w:bCs/>
            <w:color w:val="auto"/>
            <w:sz w:val="28"/>
            <w:szCs w:val="28"/>
            <w:u w:val="single"/>
            <w:lang w:val="en-US"/>
          </w:rPr>
          <w:t>wikipedia</w:t>
        </w:r>
        <w:proofErr w:type="spellEnd"/>
        <w:r w:rsidRPr="00C24C71">
          <w:rPr>
            <w:rFonts w:ascii="Times New Roman" w:eastAsia="Calibri" w:hAnsi="Times New Roman" w:cs="Times New Roman"/>
            <w:bCs/>
            <w:color w:val="auto"/>
            <w:sz w:val="28"/>
            <w:szCs w:val="28"/>
            <w:u w:val="single"/>
          </w:rPr>
          <w:t>.</w:t>
        </w:r>
        <w:r w:rsidRPr="00C24C71">
          <w:rPr>
            <w:rFonts w:ascii="Times New Roman" w:eastAsia="Calibri" w:hAnsi="Times New Roman" w:cs="Times New Roman"/>
            <w:bCs/>
            <w:color w:val="auto"/>
            <w:sz w:val="28"/>
            <w:szCs w:val="28"/>
            <w:u w:val="single"/>
            <w:lang w:val="en-US"/>
          </w:rPr>
          <w:t>org</w:t>
        </w:r>
        <w:r w:rsidRPr="00C24C71">
          <w:rPr>
            <w:rFonts w:ascii="Times New Roman" w:eastAsia="Calibri" w:hAnsi="Times New Roman" w:cs="Times New Roman"/>
            <w:bCs/>
            <w:color w:val="auto"/>
            <w:sz w:val="28"/>
            <w:szCs w:val="28"/>
            <w:u w:val="single"/>
          </w:rPr>
          <w:t>/</w:t>
        </w:r>
        <w:r w:rsidRPr="00C24C71">
          <w:rPr>
            <w:rFonts w:ascii="Times New Roman" w:eastAsia="Calibri" w:hAnsi="Times New Roman" w:cs="Times New Roman"/>
            <w:bCs/>
            <w:color w:val="auto"/>
            <w:sz w:val="28"/>
            <w:szCs w:val="28"/>
            <w:u w:val="single"/>
            <w:lang w:val="en-US"/>
          </w:rPr>
          <w:t>wiki</w:t>
        </w:r>
        <w:r w:rsidRPr="00C24C71">
          <w:rPr>
            <w:rFonts w:ascii="Times New Roman" w:eastAsia="Calibri" w:hAnsi="Times New Roman" w:cs="Times New Roman"/>
            <w:bCs/>
            <w:color w:val="auto"/>
            <w:sz w:val="28"/>
            <w:szCs w:val="28"/>
            <w:u w:val="single"/>
          </w:rPr>
          <w:t>/</w:t>
        </w:r>
        <w:r w:rsidRPr="00C24C71">
          <w:rPr>
            <w:rFonts w:ascii="Times New Roman" w:eastAsia="Calibri" w:hAnsi="Times New Roman" w:cs="Times New Roman"/>
            <w:bCs/>
            <w:color w:val="auto"/>
            <w:sz w:val="28"/>
            <w:szCs w:val="28"/>
            <w:u w:val="single"/>
            <w:lang w:val="en-US"/>
          </w:rPr>
          <w:t>Wiki</w:t>
        </w:r>
      </w:hyperlink>
    </w:p>
    <w:p w14:paraId="7CD46292" w14:textId="77777777" w:rsidR="00F01966" w:rsidRPr="00C24C71" w:rsidRDefault="00F01966" w:rsidP="00803915">
      <w:pPr>
        <w:pStyle w:val="af3"/>
        <w:widowControl w:val="0"/>
        <w:numPr>
          <w:ilvl w:val="0"/>
          <w:numId w:val="18"/>
        </w:numPr>
        <w:shd w:val="clear" w:color="auto" w:fill="FFFFFF"/>
        <w:tabs>
          <w:tab w:val="left" w:pos="442"/>
          <w:tab w:val="left" w:pos="1134"/>
        </w:tabs>
        <w:spacing w:line="360" w:lineRule="auto"/>
        <w:ind w:left="0" w:firstLine="709"/>
        <w:jc w:val="both"/>
        <w:rPr>
          <w:rFonts w:ascii="Times New Roman" w:eastAsia="Calibri" w:hAnsi="Times New Roman" w:cs="Times New Roman"/>
          <w:bCs/>
          <w:color w:val="auto"/>
          <w:sz w:val="28"/>
          <w:szCs w:val="28"/>
        </w:rPr>
      </w:pPr>
      <w:r w:rsidRPr="00C24C71">
        <w:rPr>
          <w:rFonts w:ascii="Times New Roman" w:eastAsia="Calibri" w:hAnsi="Times New Roman" w:cs="Times New Roman"/>
          <w:bCs/>
          <w:color w:val="auto"/>
          <w:sz w:val="28"/>
          <w:szCs w:val="28"/>
        </w:rPr>
        <w:t>- Система комплексного раскрытия информации «СКРИН» -</w:t>
      </w:r>
      <w:r w:rsidRPr="00C24C71">
        <w:rPr>
          <w:rFonts w:ascii="Times New Roman" w:eastAsia="Calibri" w:hAnsi="Times New Roman" w:cs="Times New Roman"/>
          <w:bCs/>
          <w:color w:val="auto"/>
          <w:sz w:val="28"/>
          <w:szCs w:val="28"/>
          <w:lang w:val="en-US"/>
        </w:rPr>
        <w:t>http</w:t>
      </w:r>
      <w:r w:rsidRPr="00C24C71">
        <w:rPr>
          <w:rFonts w:ascii="Times New Roman" w:eastAsia="Calibri" w:hAnsi="Times New Roman" w:cs="Times New Roman"/>
          <w:bCs/>
          <w:color w:val="auto"/>
          <w:sz w:val="28"/>
          <w:szCs w:val="28"/>
        </w:rPr>
        <w:t>://</w:t>
      </w:r>
      <w:r w:rsidRPr="00C24C71">
        <w:rPr>
          <w:rFonts w:ascii="Times New Roman" w:eastAsia="Calibri" w:hAnsi="Times New Roman" w:cs="Times New Roman"/>
          <w:bCs/>
          <w:color w:val="auto"/>
          <w:sz w:val="28"/>
          <w:szCs w:val="28"/>
          <w:lang w:val="en-US"/>
        </w:rPr>
        <w:t>www</w:t>
      </w:r>
      <w:r w:rsidRPr="00C24C71">
        <w:rPr>
          <w:rFonts w:ascii="Times New Roman" w:eastAsia="Calibri" w:hAnsi="Times New Roman" w:cs="Times New Roman"/>
          <w:bCs/>
          <w:color w:val="auto"/>
          <w:sz w:val="28"/>
          <w:szCs w:val="28"/>
        </w:rPr>
        <w:t>.</w:t>
      </w:r>
      <w:proofErr w:type="spellStart"/>
      <w:r w:rsidRPr="00C24C71">
        <w:rPr>
          <w:rFonts w:ascii="Times New Roman" w:eastAsia="Calibri" w:hAnsi="Times New Roman" w:cs="Times New Roman"/>
          <w:bCs/>
          <w:color w:val="auto"/>
          <w:sz w:val="28"/>
          <w:szCs w:val="28"/>
          <w:lang w:val="en-US"/>
        </w:rPr>
        <w:t>skrin</w:t>
      </w:r>
      <w:proofErr w:type="spellEnd"/>
      <w:r w:rsidRPr="00C24C71">
        <w:rPr>
          <w:rFonts w:ascii="Times New Roman" w:eastAsia="Calibri" w:hAnsi="Times New Roman" w:cs="Times New Roman"/>
          <w:bCs/>
          <w:color w:val="auto"/>
          <w:sz w:val="28"/>
          <w:szCs w:val="28"/>
        </w:rPr>
        <w:t>.</w:t>
      </w:r>
      <w:proofErr w:type="spellStart"/>
      <w:r w:rsidRPr="00C24C71">
        <w:rPr>
          <w:rFonts w:ascii="Times New Roman" w:eastAsia="Calibri" w:hAnsi="Times New Roman" w:cs="Times New Roman"/>
          <w:bCs/>
          <w:color w:val="auto"/>
          <w:sz w:val="28"/>
          <w:szCs w:val="28"/>
          <w:lang w:val="en-US"/>
        </w:rPr>
        <w:t>ru</w:t>
      </w:r>
      <w:proofErr w:type="spellEnd"/>
      <w:r w:rsidRPr="00C24C71">
        <w:rPr>
          <w:rFonts w:ascii="Times New Roman" w:eastAsia="Calibri" w:hAnsi="Times New Roman" w:cs="Times New Roman"/>
          <w:bCs/>
          <w:color w:val="auto"/>
          <w:sz w:val="28"/>
          <w:szCs w:val="28"/>
        </w:rPr>
        <w:t>/</w:t>
      </w:r>
    </w:p>
    <w:p w14:paraId="7AD684E7" w14:textId="77777777" w:rsidR="00F01966" w:rsidRPr="00C24C71" w:rsidRDefault="00F01966" w:rsidP="00803915">
      <w:pPr>
        <w:widowControl w:val="0"/>
        <w:shd w:val="clear" w:color="auto" w:fill="FFFFFF"/>
        <w:tabs>
          <w:tab w:val="left" w:pos="442"/>
          <w:tab w:val="left" w:pos="1134"/>
        </w:tabs>
        <w:spacing w:line="360" w:lineRule="auto"/>
        <w:ind w:firstLine="709"/>
        <w:jc w:val="both"/>
        <w:rPr>
          <w:noProof/>
          <w:sz w:val="28"/>
          <w:szCs w:val="28"/>
        </w:rPr>
      </w:pPr>
    </w:p>
    <w:p w14:paraId="768E23F9" w14:textId="77777777" w:rsidR="007F2203" w:rsidRPr="00C24C71" w:rsidRDefault="00F01966" w:rsidP="00803915">
      <w:pPr>
        <w:widowControl w:val="0"/>
        <w:shd w:val="clear" w:color="auto" w:fill="FFFFFF"/>
        <w:tabs>
          <w:tab w:val="left" w:pos="442"/>
          <w:tab w:val="left" w:pos="1134"/>
        </w:tabs>
        <w:spacing w:line="360" w:lineRule="auto"/>
        <w:ind w:firstLine="709"/>
        <w:jc w:val="both"/>
        <w:rPr>
          <w:b/>
          <w:bCs/>
          <w:noProof/>
          <w:sz w:val="28"/>
          <w:szCs w:val="28"/>
        </w:rPr>
      </w:pPr>
      <w:r w:rsidRPr="00C24C71">
        <w:rPr>
          <w:b/>
          <w:bCs/>
          <w:noProof/>
          <w:sz w:val="28"/>
          <w:szCs w:val="28"/>
        </w:rPr>
        <w:t>11.3 Сертифицированные программные и аппаратные средства защиты информации.</w:t>
      </w:r>
    </w:p>
    <w:p w14:paraId="5BF57286" w14:textId="01961AC8" w:rsidR="00FB6BFD" w:rsidRPr="00C24C71" w:rsidRDefault="00316DC9" w:rsidP="00803915">
      <w:pPr>
        <w:widowControl w:val="0"/>
        <w:shd w:val="clear" w:color="auto" w:fill="FFFFFF"/>
        <w:tabs>
          <w:tab w:val="left" w:pos="442"/>
          <w:tab w:val="left" w:pos="1134"/>
        </w:tabs>
        <w:spacing w:line="360" w:lineRule="auto"/>
        <w:ind w:firstLine="709"/>
        <w:jc w:val="both"/>
        <w:rPr>
          <w:bCs/>
          <w:noProof/>
          <w:sz w:val="28"/>
          <w:szCs w:val="28"/>
        </w:rPr>
      </w:pPr>
      <w:r w:rsidRPr="00C24C71">
        <w:rPr>
          <w:bCs/>
          <w:noProof/>
          <w:sz w:val="28"/>
          <w:szCs w:val="28"/>
        </w:rPr>
        <w:t>Не используется</w:t>
      </w:r>
    </w:p>
    <w:p w14:paraId="1B5FD69D" w14:textId="77777777" w:rsidR="006C7458" w:rsidRDefault="006C7458" w:rsidP="00803915">
      <w:pPr>
        <w:pStyle w:val="1"/>
        <w:keepNext w:val="0"/>
        <w:widowControl w:val="0"/>
        <w:tabs>
          <w:tab w:val="left" w:pos="1134"/>
        </w:tabs>
        <w:spacing w:before="0" w:after="0" w:line="360" w:lineRule="auto"/>
        <w:ind w:firstLine="709"/>
        <w:jc w:val="both"/>
        <w:rPr>
          <w:rFonts w:ascii="Times New Roman" w:hAnsi="Times New Roman" w:cs="Times New Roman"/>
          <w:sz w:val="28"/>
          <w:szCs w:val="28"/>
        </w:rPr>
      </w:pPr>
      <w:bookmarkStart w:id="44" w:name="_Toc151124212"/>
    </w:p>
    <w:p w14:paraId="72375DD6" w14:textId="6D3813E3" w:rsidR="007043FB" w:rsidRPr="00C24C71" w:rsidRDefault="007043FB" w:rsidP="00803915">
      <w:pPr>
        <w:pStyle w:val="1"/>
        <w:keepNext w:val="0"/>
        <w:widowControl w:val="0"/>
        <w:tabs>
          <w:tab w:val="left" w:pos="1134"/>
        </w:tabs>
        <w:spacing w:before="0" w:after="0" w:line="360" w:lineRule="auto"/>
        <w:ind w:firstLine="709"/>
        <w:jc w:val="both"/>
        <w:rPr>
          <w:rFonts w:ascii="Times New Roman" w:hAnsi="Times New Roman" w:cs="Times New Roman"/>
          <w:sz w:val="28"/>
          <w:szCs w:val="28"/>
        </w:rPr>
      </w:pPr>
      <w:r w:rsidRPr="00C24C71">
        <w:rPr>
          <w:rFonts w:ascii="Times New Roman" w:hAnsi="Times New Roman" w:cs="Times New Roman"/>
          <w:sz w:val="28"/>
          <w:szCs w:val="28"/>
        </w:rPr>
        <w:t>12. Описание материально-технической базы, необходимой для осуществления образовательного процесса по дисциплине</w:t>
      </w:r>
      <w:bookmarkEnd w:id="44"/>
    </w:p>
    <w:bookmarkEnd w:id="0"/>
    <w:p w14:paraId="6643D228" w14:textId="77777777" w:rsidR="00454E2D" w:rsidRPr="00454E2D" w:rsidRDefault="00454E2D" w:rsidP="00454E2D">
      <w:pPr>
        <w:widowControl w:val="0"/>
        <w:numPr>
          <w:ilvl w:val="0"/>
          <w:numId w:val="40"/>
        </w:numPr>
        <w:tabs>
          <w:tab w:val="left" w:pos="1134"/>
        </w:tabs>
        <w:spacing w:line="360" w:lineRule="auto"/>
        <w:jc w:val="both"/>
        <w:rPr>
          <w:sz w:val="28"/>
          <w:szCs w:val="28"/>
        </w:rPr>
      </w:pPr>
      <w:r w:rsidRPr="00454E2D">
        <w:rPr>
          <w:sz w:val="28"/>
          <w:szCs w:val="28"/>
        </w:rPr>
        <w:t>компьютерные классы с выходом в Интернет;</w:t>
      </w:r>
    </w:p>
    <w:p w14:paraId="760AB3C3" w14:textId="283739B5" w:rsidR="00903619" w:rsidRPr="00454E2D" w:rsidRDefault="00454E2D" w:rsidP="00454E2D">
      <w:pPr>
        <w:widowControl w:val="0"/>
        <w:numPr>
          <w:ilvl w:val="0"/>
          <w:numId w:val="40"/>
        </w:numPr>
        <w:tabs>
          <w:tab w:val="left" w:pos="1134"/>
        </w:tabs>
        <w:spacing w:line="360" w:lineRule="auto"/>
        <w:jc w:val="both"/>
        <w:rPr>
          <w:sz w:val="28"/>
          <w:szCs w:val="28"/>
        </w:rPr>
      </w:pPr>
      <w:r w:rsidRPr="00454E2D">
        <w:rPr>
          <w:sz w:val="28"/>
          <w:szCs w:val="28"/>
        </w:rPr>
        <w:t>аудитории, оборудованные мультимедийными средствами обучения.</w:t>
      </w:r>
    </w:p>
    <w:sectPr w:rsidR="00903619" w:rsidRPr="00454E2D" w:rsidSect="00B36EB1">
      <w:footerReference w:type="even" r:id="rId13"/>
      <w:footerReference w:type="default" r:id="rId14"/>
      <w:footerReference w:type="first" r:id="rId1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B39F22" w14:textId="77777777" w:rsidR="00C96706" w:rsidRDefault="00C96706">
      <w:r>
        <w:separator/>
      </w:r>
    </w:p>
  </w:endnote>
  <w:endnote w:type="continuationSeparator" w:id="0">
    <w:p w14:paraId="5A06926B" w14:textId="77777777" w:rsidR="00C96706" w:rsidRDefault="00C96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23C06" w14:textId="634A739D" w:rsidR="00C93AE5" w:rsidRDefault="00C93AE5" w:rsidP="00564BD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1</w:t>
    </w:r>
    <w:r>
      <w:rPr>
        <w:rStyle w:val="a6"/>
      </w:rPr>
      <w:fldChar w:fldCharType="end"/>
    </w:r>
  </w:p>
  <w:p w14:paraId="56B588DF" w14:textId="77777777" w:rsidR="00C93AE5" w:rsidRDefault="00C93AE5" w:rsidP="00BA194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6B72E" w14:textId="2ADD02D6" w:rsidR="00C93AE5" w:rsidRDefault="00C93AE5" w:rsidP="00984575">
    <w:pPr>
      <w:pStyle w:val="a4"/>
      <w:jc w:val="center"/>
    </w:pPr>
    <w:r>
      <w:fldChar w:fldCharType="begin"/>
    </w:r>
    <w:r>
      <w:instrText>PAGE   \* MERGEFORMAT</w:instrText>
    </w:r>
    <w:r>
      <w:fldChar w:fldCharType="separate"/>
    </w:r>
    <w:r w:rsidR="001D647B">
      <w:rPr>
        <w:noProof/>
      </w:rPr>
      <w:t>21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2F1E7" w14:textId="36F0AB97" w:rsidR="00C93AE5" w:rsidRDefault="00C93AE5" w:rsidP="00984575">
    <w:pPr>
      <w:pStyle w:val="a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3A6B94" w14:textId="77777777" w:rsidR="00C96706" w:rsidRDefault="00C96706">
      <w:r>
        <w:separator/>
      </w:r>
    </w:p>
  </w:footnote>
  <w:footnote w:type="continuationSeparator" w:id="0">
    <w:p w14:paraId="1093E7B1" w14:textId="77777777" w:rsidR="00C96706" w:rsidRDefault="00C967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02B50"/>
    <w:multiLevelType w:val="hybridMultilevel"/>
    <w:tmpl w:val="C6CC0FD8"/>
    <w:lvl w:ilvl="0" w:tplc="0419000F">
      <w:start w:val="1"/>
      <w:numFmt w:val="decimal"/>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E92D19"/>
    <w:multiLevelType w:val="hybridMultilevel"/>
    <w:tmpl w:val="CB286746"/>
    <w:lvl w:ilvl="0" w:tplc="0419000F">
      <w:start w:val="1"/>
      <w:numFmt w:val="decimal"/>
      <w:lvlText w:val="%1."/>
      <w:lvlJc w:val="left"/>
      <w:pPr>
        <w:tabs>
          <w:tab w:val="num" w:pos="360"/>
        </w:tabs>
        <w:ind w:left="360" w:hanging="360"/>
      </w:pPr>
    </w:lvl>
    <w:lvl w:ilvl="1" w:tplc="17765F10">
      <w:start w:val="1"/>
      <w:numFmt w:val="decimal"/>
      <w:lvlText w:val="%2."/>
      <w:lvlJc w:val="left"/>
      <w:pPr>
        <w:ind w:left="360" w:hanging="360"/>
      </w:pPr>
      <w:rPr>
        <w:rFonts w:hint="default"/>
      </w:r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5"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6"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7" w15:restartNumberingAfterBreak="0">
    <w:nsid w:val="105075C9"/>
    <w:multiLevelType w:val="hybridMultilevel"/>
    <w:tmpl w:val="D9DA03DE"/>
    <w:lvl w:ilvl="0" w:tplc="0AD25D74">
      <w:start w:val="1"/>
      <w:numFmt w:val="decimal"/>
      <w:lvlText w:val="%1."/>
      <w:lvlJc w:val="left"/>
      <w:pPr>
        <w:ind w:left="1068" w:hanging="360"/>
      </w:pPr>
      <w:rPr>
        <w:rFonts w:hint="default"/>
      </w:rPr>
    </w:lvl>
    <w:lvl w:ilvl="1" w:tplc="04190019" w:tentative="1">
      <w:start w:val="1"/>
      <w:numFmt w:val="lowerLetter"/>
      <w:lvlText w:val="%2."/>
      <w:lvlJc w:val="left"/>
      <w:pPr>
        <w:ind w:left="1831" w:hanging="360"/>
      </w:pPr>
    </w:lvl>
    <w:lvl w:ilvl="2" w:tplc="0419001B" w:tentative="1">
      <w:start w:val="1"/>
      <w:numFmt w:val="lowerRoman"/>
      <w:lvlText w:val="%3."/>
      <w:lvlJc w:val="right"/>
      <w:pPr>
        <w:ind w:left="2551" w:hanging="180"/>
      </w:pPr>
    </w:lvl>
    <w:lvl w:ilvl="3" w:tplc="0419000F" w:tentative="1">
      <w:start w:val="1"/>
      <w:numFmt w:val="decimal"/>
      <w:lvlText w:val="%4."/>
      <w:lvlJc w:val="left"/>
      <w:pPr>
        <w:ind w:left="3271" w:hanging="360"/>
      </w:pPr>
    </w:lvl>
    <w:lvl w:ilvl="4" w:tplc="04190019" w:tentative="1">
      <w:start w:val="1"/>
      <w:numFmt w:val="lowerLetter"/>
      <w:lvlText w:val="%5."/>
      <w:lvlJc w:val="left"/>
      <w:pPr>
        <w:ind w:left="3991" w:hanging="360"/>
      </w:pPr>
    </w:lvl>
    <w:lvl w:ilvl="5" w:tplc="0419001B" w:tentative="1">
      <w:start w:val="1"/>
      <w:numFmt w:val="lowerRoman"/>
      <w:lvlText w:val="%6."/>
      <w:lvlJc w:val="right"/>
      <w:pPr>
        <w:ind w:left="4711" w:hanging="180"/>
      </w:pPr>
    </w:lvl>
    <w:lvl w:ilvl="6" w:tplc="0419000F" w:tentative="1">
      <w:start w:val="1"/>
      <w:numFmt w:val="decimal"/>
      <w:lvlText w:val="%7."/>
      <w:lvlJc w:val="left"/>
      <w:pPr>
        <w:ind w:left="5431" w:hanging="360"/>
      </w:pPr>
    </w:lvl>
    <w:lvl w:ilvl="7" w:tplc="04190019" w:tentative="1">
      <w:start w:val="1"/>
      <w:numFmt w:val="lowerLetter"/>
      <w:lvlText w:val="%8."/>
      <w:lvlJc w:val="left"/>
      <w:pPr>
        <w:ind w:left="6151" w:hanging="360"/>
      </w:pPr>
    </w:lvl>
    <w:lvl w:ilvl="8" w:tplc="0419001B" w:tentative="1">
      <w:start w:val="1"/>
      <w:numFmt w:val="lowerRoman"/>
      <w:lvlText w:val="%9."/>
      <w:lvlJc w:val="right"/>
      <w:pPr>
        <w:ind w:left="6871" w:hanging="180"/>
      </w:pPr>
    </w:lvl>
  </w:abstractNum>
  <w:abstractNum w:abstractNumId="8" w15:restartNumberingAfterBreak="0">
    <w:nsid w:val="131B1F9B"/>
    <w:multiLevelType w:val="hybridMultilevel"/>
    <w:tmpl w:val="34D8AE3E"/>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7833364"/>
    <w:multiLevelType w:val="hybridMultilevel"/>
    <w:tmpl w:val="94A4E7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1168B1"/>
    <w:multiLevelType w:val="hybridMultilevel"/>
    <w:tmpl w:val="456EEB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691212"/>
    <w:multiLevelType w:val="hybridMultilevel"/>
    <w:tmpl w:val="767E4BEA"/>
    <w:lvl w:ilvl="0" w:tplc="CC8A7AE2">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268334C"/>
    <w:multiLevelType w:val="hybridMultilevel"/>
    <w:tmpl w:val="C7E4338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2DA47CE"/>
    <w:multiLevelType w:val="multilevel"/>
    <w:tmpl w:val="F5208C4C"/>
    <w:styleLink w:val="a"/>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4" w15:restartNumberingAfterBreak="0">
    <w:nsid w:val="23787E77"/>
    <w:multiLevelType w:val="hybridMultilevel"/>
    <w:tmpl w:val="F85C8E44"/>
    <w:lvl w:ilvl="0" w:tplc="C9926BB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3A3695E"/>
    <w:multiLevelType w:val="hybridMultilevel"/>
    <w:tmpl w:val="329CF3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7" w15:restartNumberingAfterBreak="0">
    <w:nsid w:val="28477568"/>
    <w:multiLevelType w:val="hybridMultilevel"/>
    <w:tmpl w:val="264A5134"/>
    <w:lvl w:ilvl="0" w:tplc="6A2EDA66">
      <w:start w:val="1"/>
      <w:numFmt w:val="decimal"/>
      <w:lvlText w:val="%1)"/>
      <w:lvlJc w:val="left"/>
      <w:pPr>
        <w:ind w:left="540" w:hanging="54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2F7B492D"/>
    <w:multiLevelType w:val="hybridMultilevel"/>
    <w:tmpl w:val="090687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35BD6226"/>
    <w:multiLevelType w:val="hybridMultilevel"/>
    <w:tmpl w:val="3280B9E2"/>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2" w15:restartNumberingAfterBreak="0">
    <w:nsid w:val="428C27D6"/>
    <w:multiLevelType w:val="hybridMultilevel"/>
    <w:tmpl w:val="E1B6A3C4"/>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4" w15:restartNumberingAfterBreak="0">
    <w:nsid w:val="4EBD6F9F"/>
    <w:multiLevelType w:val="hybridMultilevel"/>
    <w:tmpl w:val="FDA0926E"/>
    <w:lvl w:ilvl="0" w:tplc="C9926BB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6" w15:restartNumberingAfterBreak="0">
    <w:nsid w:val="511C77A5"/>
    <w:multiLevelType w:val="hybridMultilevel"/>
    <w:tmpl w:val="7DDE197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476D3D"/>
    <w:multiLevelType w:val="hybridMultilevel"/>
    <w:tmpl w:val="081686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993C3B"/>
    <w:multiLevelType w:val="hybridMultilevel"/>
    <w:tmpl w:val="DABAA79E"/>
    <w:lvl w:ilvl="0" w:tplc="F48C286A">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6F8219D"/>
    <w:multiLevelType w:val="hybridMultilevel"/>
    <w:tmpl w:val="6D7A83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8530CB"/>
    <w:multiLevelType w:val="hybridMultilevel"/>
    <w:tmpl w:val="31E6B580"/>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5A4730CE"/>
    <w:multiLevelType w:val="hybridMultilevel"/>
    <w:tmpl w:val="5BF89C02"/>
    <w:lvl w:ilvl="0" w:tplc="7CD44CF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15:restartNumberingAfterBreak="0">
    <w:nsid w:val="60A02A1C"/>
    <w:multiLevelType w:val="hybridMultilevel"/>
    <w:tmpl w:val="594E8DF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4" w15:restartNumberingAfterBreak="0">
    <w:nsid w:val="655A78D3"/>
    <w:multiLevelType w:val="hybridMultilevel"/>
    <w:tmpl w:val="25AA5AF4"/>
    <w:lvl w:ilvl="0" w:tplc="FEC0AFE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6" w15:restartNumberingAfterBreak="0">
    <w:nsid w:val="6CED7F8D"/>
    <w:multiLevelType w:val="hybridMultilevel"/>
    <w:tmpl w:val="3ED61E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2806DBF"/>
    <w:multiLevelType w:val="hybridMultilevel"/>
    <w:tmpl w:val="27A2CB86"/>
    <w:lvl w:ilvl="0" w:tplc="C9926BB6">
      <w:start w:val="1"/>
      <w:numFmt w:val="decimal"/>
      <w:lvlText w:val="%1."/>
      <w:lvlJc w:val="left"/>
      <w:pPr>
        <w:ind w:left="70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415214D"/>
    <w:multiLevelType w:val="hybridMultilevel"/>
    <w:tmpl w:val="95322712"/>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52A212A"/>
    <w:multiLevelType w:val="hybridMultilevel"/>
    <w:tmpl w:val="0584E0D0"/>
    <w:lvl w:ilvl="0" w:tplc="0419000F">
      <w:start w:val="1"/>
      <w:numFmt w:val="decimal"/>
      <w:lvlText w:val="%1."/>
      <w:lvlJc w:val="left"/>
      <w:pPr>
        <w:ind w:left="360"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0" w15:restartNumberingAfterBreak="0">
    <w:nsid w:val="7CCD1E84"/>
    <w:multiLevelType w:val="hybridMultilevel"/>
    <w:tmpl w:val="F0267582"/>
    <w:lvl w:ilvl="0" w:tplc="0AD25D74">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abstractNumId w:val="13"/>
  </w:num>
  <w:num w:numId="2">
    <w:abstractNumId w:val="5"/>
  </w:num>
  <w:num w:numId="3">
    <w:abstractNumId w:val="33"/>
  </w:num>
  <w:num w:numId="4">
    <w:abstractNumId w:val="35"/>
  </w:num>
  <w:num w:numId="5">
    <w:abstractNumId w:val="4"/>
  </w:num>
  <w:num w:numId="6">
    <w:abstractNumId w:val="23"/>
  </w:num>
  <w:num w:numId="7">
    <w:abstractNumId w:val="16"/>
  </w:num>
  <w:num w:numId="8">
    <w:abstractNumId w:val="21"/>
  </w:num>
  <w:num w:numId="9">
    <w:abstractNumId w:val="1"/>
  </w:num>
  <w:num w:numId="10">
    <w:abstractNumId w:val="6"/>
  </w:num>
  <w:num w:numId="11">
    <w:abstractNumId w:val="25"/>
  </w:num>
  <w:num w:numId="12">
    <w:abstractNumId w:val="8"/>
  </w:num>
  <w:num w:numId="13">
    <w:abstractNumId w:val="20"/>
  </w:num>
  <w:num w:numId="14">
    <w:abstractNumId w:val="29"/>
  </w:num>
  <w:num w:numId="15">
    <w:abstractNumId w:val="39"/>
  </w:num>
  <w:num w:numId="16">
    <w:abstractNumId w:val="31"/>
  </w:num>
  <w:num w:numId="17">
    <w:abstractNumId w:val="40"/>
  </w:num>
  <w:num w:numId="18">
    <w:abstractNumId w:val="7"/>
  </w:num>
  <w:num w:numId="19">
    <w:abstractNumId w:val="14"/>
  </w:num>
  <w:num w:numId="20">
    <w:abstractNumId w:val="37"/>
  </w:num>
  <w:num w:numId="21">
    <w:abstractNumId w:val="24"/>
  </w:num>
  <w:num w:numId="22">
    <w:abstractNumId w:val="11"/>
  </w:num>
  <w:num w:numId="23">
    <w:abstractNumId w:val="38"/>
  </w:num>
  <w:num w:numId="24">
    <w:abstractNumId w:val="34"/>
  </w:num>
  <w:num w:numId="25">
    <w:abstractNumId w:val="22"/>
  </w:num>
  <w:num w:numId="26">
    <w:abstractNumId w:val="30"/>
  </w:num>
  <w:num w:numId="27">
    <w:abstractNumId w:val="19"/>
  </w:num>
  <w:num w:numId="28">
    <w:abstractNumId w:val="0"/>
  </w:num>
  <w:num w:numId="29">
    <w:abstractNumId w:val="18"/>
  </w:num>
  <w:num w:numId="30">
    <w:abstractNumId w:val="9"/>
  </w:num>
  <w:num w:numId="31">
    <w:abstractNumId w:val="26"/>
  </w:num>
  <w:num w:numId="32">
    <w:abstractNumId w:val="10"/>
  </w:num>
  <w:num w:numId="33">
    <w:abstractNumId w:val="17"/>
  </w:num>
  <w:num w:numId="34">
    <w:abstractNumId w:val="3"/>
  </w:num>
  <w:num w:numId="35">
    <w:abstractNumId w:val="32"/>
  </w:num>
  <w:num w:numId="36">
    <w:abstractNumId w:val="36"/>
  </w:num>
  <w:num w:numId="37">
    <w:abstractNumId w:val="28"/>
  </w:num>
  <w:num w:numId="38">
    <w:abstractNumId w:val="12"/>
  </w:num>
  <w:num w:numId="39">
    <w:abstractNumId w:val="15"/>
  </w:num>
  <w:num w:numId="40">
    <w:abstractNumId w:val="2"/>
  </w:num>
  <w:num w:numId="41">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490A"/>
    <w:rsid w:val="000059C3"/>
    <w:rsid w:val="00005F86"/>
    <w:rsid w:val="000077CB"/>
    <w:rsid w:val="00010894"/>
    <w:rsid w:val="00010EFD"/>
    <w:rsid w:val="00011010"/>
    <w:rsid w:val="00011963"/>
    <w:rsid w:val="00014AF0"/>
    <w:rsid w:val="0002143D"/>
    <w:rsid w:val="0002166B"/>
    <w:rsid w:val="000278E4"/>
    <w:rsid w:val="00031363"/>
    <w:rsid w:val="000346C4"/>
    <w:rsid w:val="000356CB"/>
    <w:rsid w:val="000356F7"/>
    <w:rsid w:val="00041688"/>
    <w:rsid w:val="00042C5A"/>
    <w:rsid w:val="00042C60"/>
    <w:rsid w:val="00043642"/>
    <w:rsid w:val="000443AC"/>
    <w:rsid w:val="000446EF"/>
    <w:rsid w:val="0004489E"/>
    <w:rsid w:val="00046813"/>
    <w:rsid w:val="0005111D"/>
    <w:rsid w:val="0005159A"/>
    <w:rsid w:val="00052F69"/>
    <w:rsid w:val="00053E5D"/>
    <w:rsid w:val="00054B39"/>
    <w:rsid w:val="00056F9D"/>
    <w:rsid w:val="00057D16"/>
    <w:rsid w:val="00060804"/>
    <w:rsid w:val="00060C97"/>
    <w:rsid w:val="00061538"/>
    <w:rsid w:val="00062242"/>
    <w:rsid w:val="000623C7"/>
    <w:rsid w:val="000626D0"/>
    <w:rsid w:val="0006598C"/>
    <w:rsid w:val="00067559"/>
    <w:rsid w:val="00072B16"/>
    <w:rsid w:val="00074C11"/>
    <w:rsid w:val="00076180"/>
    <w:rsid w:val="00077A6F"/>
    <w:rsid w:val="00082A54"/>
    <w:rsid w:val="00082C5F"/>
    <w:rsid w:val="0008381E"/>
    <w:rsid w:val="00085934"/>
    <w:rsid w:val="00085DF1"/>
    <w:rsid w:val="00085EDA"/>
    <w:rsid w:val="000873BE"/>
    <w:rsid w:val="00091629"/>
    <w:rsid w:val="000926C2"/>
    <w:rsid w:val="00092EFD"/>
    <w:rsid w:val="00092FBF"/>
    <w:rsid w:val="00092FD6"/>
    <w:rsid w:val="00093724"/>
    <w:rsid w:val="000945C7"/>
    <w:rsid w:val="0009513B"/>
    <w:rsid w:val="00096881"/>
    <w:rsid w:val="0009713D"/>
    <w:rsid w:val="000A0908"/>
    <w:rsid w:val="000A11C0"/>
    <w:rsid w:val="000A1F0E"/>
    <w:rsid w:val="000A1F8A"/>
    <w:rsid w:val="000A21B2"/>
    <w:rsid w:val="000A3420"/>
    <w:rsid w:val="000A3AA9"/>
    <w:rsid w:val="000A4612"/>
    <w:rsid w:val="000A5704"/>
    <w:rsid w:val="000B0555"/>
    <w:rsid w:val="000B3B84"/>
    <w:rsid w:val="000B7736"/>
    <w:rsid w:val="000C099C"/>
    <w:rsid w:val="000C0F05"/>
    <w:rsid w:val="000C39E1"/>
    <w:rsid w:val="000C4B90"/>
    <w:rsid w:val="000C4CBB"/>
    <w:rsid w:val="000C51BE"/>
    <w:rsid w:val="000C74BA"/>
    <w:rsid w:val="000D30B6"/>
    <w:rsid w:val="000D3DA6"/>
    <w:rsid w:val="000D4F3B"/>
    <w:rsid w:val="000D794A"/>
    <w:rsid w:val="000E03CD"/>
    <w:rsid w:val="000E1112"/>
    <w:rsid w:val="000E28B3"/>
    <w:rsid w:val="000E479F"/>
    <w:rsid w:val="000E7056"/>
    <w:rsid w:val="000E77AE"/>
    <w:rsid w:val="000F5C68"/>
    <w:rsid w:val="000F6A21"/>
    <w:rsid w:val="000F6D60"/>
    <w:rsid w:val="000F7D3C"/>
    <w:rsid w:val="00103601"/>
    <w:rsid w:val="001052A2"/>
    <w:rsid w:val="0010642E"/>
    <w:rsid w:val="0010696A"/>
    <w:rsid w:val="00106CFA"/>
    <w:rsid w:val="00111DBD"/>
    <w:rsid w:val="00111EA6"/>
    <w:rsid w:val="00114FB9"/>
    <w:rsid w:val="00116BEF"/>
    <w:rsid w:val="00123072"/>
    <w:rsid w:val="001250F2"/>
    <w:rsid w:val="00131CAA"/>
    <w:rsid w:val="00133A0B"/>
    <w:rsid w:val="0013454D"/>
    <w:rsid w:val="00134957"/>
    <w:rsid w:val="00135288"/>
    <w:rsid w:val="00136727"/>
    <w:rsid w:val="001420F3"/>
    <w:rsid w:val="001456F8"/>
    <w:rsid w:val="00145FA1"/>
    <w:rsid w:val="00147382"/>
    <w:rsid w:val="00150823"/>
    <w:rsid w:val="001508A6"/>
    <w:rsid w:val="00151405"/>
    <w:rsid w:val="00151CA2"/>
    <w:rsid w:val="001539B5"/>
    <w:rsid w:val="00155D4F"/>
    <w:rsid w:val="001560EC"/>
    <w:rsid w:val="001574DC"/>
    <w:rsid w:val="001604F1"/>
    <w:rsid w:val="001616F1"/>
    <w:rsid w:val="00162165"/>
    <w:rsid w:val="00162C19"/>
    <w:rsid w:val="00167BC1"/>
    <w:rsid w:val="00170E0C"/>
    <w:rsid w:val="001712D7"/>
    <w:rsid w:val="001717E5"/>
    <w:rsid w:val="00171B64"/>
    <w:rsid w:val="00171DF0"/>
    <w:rsid w:val="00175068"/>
    <w:rsid w:val="001751E8"/>
    <w:rsid w:val="001752D9"/>
    <w:rsid w:val="00175C0A"/>
    <w:rsid w:val="00175F16"/>
    <w:rsid w:val="0017679B"/>
    <w:rsid w:val="00177128"/>
    <w:rsid w:val="0017760B"/>
    <w:rsid w:val="001801CC"/>
    <w:rsid w:val="001806E7"/>
    <w:rsid w:val="0018131B"/>
    <w:rsid w:val="00182756"/>
    <w:rsid w:val="001851D1"/>
    <w:rsid w:val="00186A0D"/>
    <w:rsid w:val="00186BF1"/>
    <w:rsid w:val="00187258"/>
    <w:rsid w:val="00187B64"/>
    <w:rsid w:val="00191C65"/>
    <w:rsid w:val="0019200B"/>
    <w:rsid w:val="0019499D"/>
    <w:rsid w:val="00196302"/>
    <w:rsid w:val="001A03C7"/>
    <w:rsid w:val="001A06D6"/>
    <w:rsid w:val="001A2A1D"/>
    <w:rsid w:val="001A53A0"/>
    <w:rsid w:val="001A5457"/>
    <w:rsid w:val="001B0146"/>
    <w:rsid w:val="001B3495"/>
    <w:rsid w:val="001B48FA"/>
    <w:rsid w:val="001B7131"/>
    <w:rsid w:val="001B72B0"/>
    <w:rsid w:val="001C0F55"/>
    <w:rsid w:val="001C22E9"/>
    <w:rsid w:val="001C295B"/>
    <w:rsid w:val="001C3F29"/>
    <w:rsid w:val="001C63B6"/>
    <w:rsid w:val="001C7648"/>
    <w:rsid w:val="001D0164"/>
    <w:rsid w:val="001D1221"/>
    <w:rsid w:val="001D23AA"/>
    <w:rsid w:val="001D2902"/>
    <w:rsid w:val="001D4026"/>
    <w:rsid w:val="001D647B"/>
    <w:rsid w:val="001E108C"/>
    <w:rsid w:val="001E10A0"/>
    <w:rsid w:val="001E18B2"/>
    <w:rsid w:val="001E229C"/>
    <w:rsid w:val="001E32EC"/>
    <w:rsid w:val="001E3551"/>
    <w:rsid w:val="001E4A39"/>
    <w:rsid w:val="001F0E15"/>
    <w:rsid w:val="001F3A6C"/>
    <w:rsid w:val="001F4261"/>
    <w:rsid w:val="001F4E82"/>
    <w:rsid w:val="001F4E9E"/>
    <w:rsid w:val="002002C6"/>
    <w:rsid w:val="0020049C"/>
    <w:rsid w:val="00200E19"/>
    <w:rsid w:val="002029D5"/>
    <w:rsid w:val="00202B60"/>
    <w:rsid w:val="002036C2"/>
    <w:rsid w:val="00203B6E"/>
    <w:rsid w:val="00204094"/>
    <w:rsid w:val="00207C5C"/>
    <w:rsid w:val="00207FF9"/>
    <w:rsid w:val="00210C56"/>
    <w:rsid w:val="00211EA4"/>
    <w:rsid w:val="002124CC"/>
    <w:rsid w:val="0021443E"/>
    <w:rsid w:val="00214DCE"/>
    <w:rsid w:val="002156BB"/>
    <w:rsid w:val="00217F12"/>
    <w:rsid w:val="00217FDE"/>
    <w:rsid w:val="00220485"/>
    <w:rsid w:val="0022305F"/>
    <w:rsid w:val="0022518F"/>
    <w:rsid w:val="00225B53"/>
    <w:rsid w:val="002301A8"/>
    <w:rsid w:val="00231E3D"/>
    <w:rsid w:val="00232487"/>
    <w:rsid w:val="00233878"/>
    <w:rsid w:val="00234D67"/>
    <w:rsid w:val="00234F5E"/>
    <w:rsid w:val="002366D8"/>
    <w:rsid w:val="00236765"/>
    <w:rsid w:val="00236DFD"/>
    <w:rsid w:val="00237CA6"/>
    <w:rsid w:val="00240877"/>
    <w:rsid w:val="00241072"/>
    <w:rsid w:val="00242E8F"/>
    <w:rsid w:val="00243118"/>
    <w:rsid w:val="002453FC"/>
    <w:rsid w:val="00245A14"/>
    <w:rsid w:val="00245EC1"/>
    <w:rsid w:val="00246CE9"/>
    <w:rsid w:val="002474A7"/>
    <w:rsid w:val="00252717"/>
    <w:rsid w:val="0025316C"/>
    <w:rsid w:val="00253922"/>
    <w:rsid w:val="00255F86"/>
    <w:rsid w:val="00260E85"/>
    <w:rsid w:val="002675D6"/>
    <w:rsid w:val="00267EA0"/>
    <w:rsid w:val="002723D2"/>
    <w:rsid w:val="0027336F"/>
    <w:rsid w:val="00273A36"/>
    <w:rsid w:val="00275738"/>
    <w:rsid w:val="00275A17"/>
    <w:rsid w:val="0028012A"/>
    <w:rsid w:val="00280393"/>
    <w:rsid w:val="00280CED"/>
    <w:rsid w:val="00282636"/>
    <w:rsid w:val="00283472"/>
    <w:rsid w:val="00286750"/>
    <w:rsid w:val="0028690A"/>
    <w:rsid w:val="00286B61"/>
    <w:rsid w:val="00286D44"/>
    <w:rsid w:val="00286FDE"/>
    <w:rsid w:val="002910FB"/>
    <w:rsid w:val="00292703"/>
    <w:rsid w:val="00295293"/>
    <w:rsid w:val="00295EF1"/>
    <w:rsid w:val="002962C2"/>
    <w:rsid w:val="002A0DD4"/>
    <w:rsid w:val="002A0E51"/>
    <w:rsid w:val="002A34C7"/>
    <w:rsid w:val="002A3834"/>
    <w:rsid w:val="002A39FB"/>
    <w:rsid w:val="002A43D3"/>
    <w:rsid w:val="002A583D"/>
    <w:rsid w:val="002B02C4"/>
    <w:rsid w:val="002B08A8"/>
    <w:rsid w:val="002B18E5"/>
    <w:rsid w:val="002B2D5B"/>
    <w:rsid w:val="002B4278"/>
    <w:rsid w:val="002B5E8D"/>
    <w:rsid w:val="002B7B6E"/>
    <w:rsid w:val="002C20E6"/>
    <w:rsid w:val="002C293E"/>
    <w:rsid w:val="002C467C"/>
    <w:rsid w:val="002C5867"/>
    <w:rsid w:val="002D1B83"/>
    <w:rsid w:val="002D3417"/>
    <w:rsid w:val="002D6BE2"/>
    <w:rsid w:val="002E1BFA"/>
    <w:rsid w:val="002E2CDC"/>
    <w:rsid w:val="002E4F21"/>
    <w:rsid w:val="002E5FD3"/>
    <w:rsid w:val="002E6369"/>
    <w:rsid w:val="002E7C17"/>
    <w:rsid w:val="002F0E46"/>
    <w:rsid w:val="002F2E9C"/>
    <w:rsid w:val="002F74B0"/>
    <w:rsid w:val="002F76BE"/>
    <w:rsid w:val="002F7D97"/>
    <w:rsid w:val="0030417C"/>
    <w:rsid w:val="00304C90"/>
    <w:rsid w:val="00306430"/>
    <w:rsid w:val="00307C46"/>
    <w:rsid w:val="003102CF"/>
    <w:rsid w:val="00313C79"/>
    <w:rsid w:val="00314379"/>
    <w:rsid w:val="00316DC9"/>
    <w:rsid w:val="00321460"/>
    <w:rsid w:val="003244A6"/>
    <w:rsid w:val="00326554"/>
    <w:rsid w:val="00333228"/>
    <w:rsid w:val="0033364B"/>
    <w:rsid w:val="00334144"/>
    <w:rsid w:val="00334FFB"/>
    <w:rsid w:val="00335430"/>
    <w:rsid w:val="00335A07"/>
    <w:rsid w:val="00336F58"/>
    <w:rsid w:val="00337B86"/>
    <w:rsid w:val="0034272A"/>
    <w:rsid w:val="003444B3"/>
    <w:rsid w:val="00345221"/>
    <w:rsid w:val="0035199B"/>
    <w:rsid w:val="003548A6"/>
    <w:rsid w:val="003570AF"/>
    <w:rsid w:val="0035785C"/>
    <w:rsid w:val="00360245"/>
    <w:rsid w:val="003602BA"/>
    <w:rsid w:val="003608DA"/>
    <w:rsid w:val="00364282"/>
    <w:rsid w:val="003662BC"/>
    <w:rsid w:val="00366E33"/>
    <w:rsid w:val="003672FD"/>
    <w:rsid w:val="0036763E"/>
    <w:rsid w:val="0036774C"/>
    <w:rsid w:val="00372DF5"/>
    <w:rsid w:val="003734AF"/>
    <w:rsid w:val="00374265"/>
    <w:rsid w:val="003765C6"/>
    <w:rsid w:val="00380EDB"/>
    <w:rsid w:val="003851E4"/>
    <w:rsid w:val="00386368"/>
    <w:rsid w:val="003878CD"/>
    <w:rsid w:val="00387B38"/>
    <w:rsid w:val="003900BB"/>
    <w:rsid w:val="003926FA"/>
    <w:rsid w:val="003938D7"/>
    <w:rsid w:val="003956C0"/>
    <w:rsid w:val="00397632"/>
    <w:rsid w:val="0039793B"/>
    <w:rsid w:val="003A01DB"/>
    <w:rsid w:val="003A0AB3"/>
    <w:rsid w:val="003A0CB1"/>
    <w:rsid w:val="003A104A"/>
    <w:rsid w:val="003A1C8D"/>
    <w:rsid w:val="003A2174"/>
    <w:rsid w:val="003A2EFC"/>
    <w:rsid w:val="003A4BF2"/>
    <w:rsid w:val="003A7BD7"/>
    <w:rsid w:val="003B039F"/>
    <w:rsid w:val="003B301F"/>
    <w:rsid w:val="003B3E07"/>
    <w:rsid w:val="003B4234"/>
    <w:rsid w:val="003B4E73"/>
    <w:rsid w:val="003B6108"/>
    <w:rsid w:val="003B704F"/>
    <w:rsid w:val="003B7FC3"/>
    <w:rsid w:val="003C0012"/>
    <w:rsid w:val="003C033F"/>
    <w:rsid w:val="003C221A"/>
    <w:rsid w:val="003C4A83"/>
    <w:rsid w:val="003C4E4A"/>
    <w:rsid w:val="003C5C7D"/>
    <w:rsid w:val="003C6018"/>
    <w:rsid w:val="003C664F"/>
    <w:rsid w:val="003C756D"/>
    <w:rsid w:val="003D2A0B"/>
    <w:rsid w:val="003D2DAB"/>
    <w:rsid w:val="003D56A1"/>
    <w:rsid w:val="003D6DEC"/>
    <w:rsid w:val="003D7C7A"/>
    <w:rsid w:val="003E09D2"/>
    <w:rsid w:val="003E2333"/>
    <w:rsid w:val="003E31BB"/>
    <w:rsid w:val="003E3837"/>
    <w:rsid w:val="003E5DC2"/>
    <w:rsid w:val="003E6206"/>
    <w:rsid w:val="003F1AB6"/>
    <w:rsid w:val="003F2470"/>
    <w:rsid w:val="003F451B"/>
    <w:rsid w:val="003F5381"/>
    <w:rsid w:val="003F5AC0"/>
    <w:rsid w:val="003F620E"/>
    <w:rsid w:val="0040156C"/>
    <w:rsid w:val="004016B3"/>
    <w:rsid w:val="004033F1"/>
    <w:rsid w:val="00406C67"/>
    <w:rsid w:val="004111A2"/>
    <w:rsid w:val="0041179E"/>
    <w:rsid w:val="00412DA2"/>
    <w:rsid w:val="00420FB2"/>
    <w:rsid w:val="00423860"/>
    <w:rsid w:val="004242CE"/>
    <w:rsid w:val="00427014"/>
    <w:rsid w:val="00430A95"/>
    <w:rsid w:val="00432171"/>
    <w:rsid w:val="00433311"/>
    <w:rsid w:val="00433B48"/>
    <w:rsid w:val="00440172"/>
    <w:rsid w:val="00440715"/>
    <w:rsid w:val="00442527"/>
    <w:rsid w:val="004426F4"/>
    <w:rsid w:val="004435A1"/>
    <w:rsid w:val="00443B95"/>
    <w:rsid w:val="00443FDE"/>
    <w:rsid w:val="004441B4"/>
    <w:rsid w:val="00446394"/>
    <w:rsid w:val="00446DA6"/>
    <w:rsid w:val="0044762A"/>
    <w:rsid w:val="004529B1"/>
    <w:rsid w:val="00454862"/>
    <w:rsid w:val="00454E2D"/>
    <w:rsid w:val="00455345"/>
    <w:rsid w:val="00455C0E"/>
    <w:rsid w:val="00457734"/>
    <w:rsid w:val="00460C9B"/>
    <w:rsid w:val="00460ED8"/>
    <w:rsid w:val="00461B5F"/>
    <w:rsid w:val="0046211C"/>
    <w:rsid w:val="00462214"/>
    <w:rsid w:val="0046320F"/>
    <w:rsid w:val="00463A98"/>
    <w:rsid w:val="00464518"/>
    <w:rsid w:val="00465BAD"/>
    <w:rsid w:val="004716D8"/>
    <w:rsid w:val="0047181E"/>
    <w:rsid w:val="00472A8E"/>
    <w:rsid w:val="004730EB"/>
    <w:rsid w:val="00477F03"/>
    <w:rsid w:val="00477FB5"/>
    <w:rsid w:val="00485902"/>
    <w:rsid w:val="004860CB"/>
    <w:rsid w:val="004863ED"/>
    <w:rsid w:val="004865BC"/>
    <w:rsid w:val="0048743E"/>
    <w:rsid w:val="00487817"/>
    <w:rsid w:val="00487E78"/>
    <w:rsid w:val="00490A73"/>
    <w:rsid w:val="00492897"/>
    <w:rsid w:val="00495C3D"/>
    <w:rsid w:val="0049690E"/>
    <w:rsid w:val="004A0A6C"/>
    <w:rsid w:val="004A113F"/>
    <w:rsid w:val="004A2BCC"/>
    <w:rsid w:val="004A2CC7"/>
    <w:rsid w:val="004A51F4"/>
    <w:rsid w:val="004A611E"/>
    <w:rsid w:val="004A657C"/>
    <w:rsid w:val="004A701D"/>
    <w:rsid w:val="004B10E4"/>
    <w:rsid w:val="004B1326"/>
    <w:rsid w:val="004B15F6"/>
    <w:rsid w:val="004B3586"/>
    <w:rsid w:val="004B463C"/>
    <w:rsid w:val="004B61D2"/>
    <w:rsid w:val="004B7C31"/>
    <w:rsid w:val="004C10AF"/>
    <w:rsid w:val="004C37E0"/>
    <w:rsid w:val="004C4473"/>
    <w:rsid w:val="004C5032"/>
    <w:rsid w:val="004C5573"/>
    <w:rsid w:val="004C5950"/>
    <w:rsid w:val="004C5977"/>
    <w:rsid w:val="004C734A"/>
    <w:rsid w:val="004D2923"/>
    <w:rsid w:val="004D55A2"/>
    <w:rsid w:val="004D5845"/>
    <w:rsid w:val="004D6823"/>
    <w:rsid w:val="004D731B"/>
    <w:rsid w:val="004D7FC7"/>
    <w:rsid w:val="004E01EA"/>
    <w:rsid w:val="004E16E9"/>
    <w:rsid w:val="004E24DD"/>
    <w:rsid w:val="004E32C8"/>
    <w:rsid w:val="004E3DF5"/>
    <w:rsid w:val="004E49B2"/>
    <w:rsid w:val="004E56F6"/>
    <w:rsid w:val="004E622D"/>
    <w:rsid w:val="004E66C3"/>
    <w:rsid w:val="004F0299"/>
    <w:rsid w:val="004F3891"/>
    <w:rsid w:val="004F4EBB"/>
    <w:rsid w:val="004F4F0B"/>
    <w:rsid w:val="004F6CA3"/>
    <w:rsid w:val="004F6E1D"/>
    <w:rsid w:val="00502074"/>
    <w:rsid w:val="005042C5"/>
    <w:rsid w:val="00504DD7"/>
    <w:rsid w:val="00506C3B"/>
    <w:rsid w:val="00511378"/>
    <w:rsid w:val="0051320C"/>
    <w:rsid w:val="00513FAC"/>
    <w:rsid w:val="0051494B"/>
    <w:rsid w:val="00514F33"/>
    <w:rsid w:val="005157FB"/>
    <w:rsid w:val="00517617"/>
    <w:rsid w:val="005179CC"/>
    <w:rsid w:val="00520ADB"/>
    <w:rsid w:val="00520C0E"/>
    <w:rsid w:val="00521B64"/>
    <w:rsid w:val="00524616"/>
    <w:rsid w:val="00525AE9"/>
    <w:rsid w:val="0053005B"/>
    <w:rsid w:val="0053137C"/>
    <w:rsid w:val="0053488E"/>
    <w:rsid w:val="00535092"/>
    <w:rsid w:val="00537202"/>
    <w:rsid w:val="00542DF6"/>
    <w:rsid w:val="005436AB"/>
    <w:rsid w:val="0054499B"/>
    <w:rsid w:val="00545331"/>
    <w:rsid w:val="00545DCC"/>
    <w:rsid w:val="005464E0"/>
    <w:rsid w:val="00546D95"/>
    <w:rsid w:val="0055043D"/>
    <w:rsid w:val="0055200E"/>
    <w:rsid w:val="00552F7E"/>
    <w:rsid w:val="0055494D"/>
    <w:rsid w:val="005612AE"/>
    <w:rsid w:val="005617E5"/>
    <w:rsid w:val="00564BD0"/>
    <w:rsid w:val="00565D62"/>
    <w:rsid w:val="0056685D"/>
    <w:rsid w:val="005717D0"/>
    <w:rsid w:val="005722D3"/>
    <w:rsid w:val="005728A7"/>
    <w:rsid w:val="00574292"/>
    <w:rsid w:val="00575B6D"/>
    <w:rsid w:val="00577BCE"/>
    <w:rsid w:val="005811EE"/>
    <w:rsid w:val="0058198B"/>
    <w:rsid w:val="005827B0"/>
    <w:rsid w:val="00584E84"/>
    <w:rsid w:val="00585A4D"/>
    <w:rsid w:val="00585C28"/>
    <w:rsid w:val="00585F55"/>
    <w:rsid w:val="005862A7"/>
    <w:rsid w:val="00587216"/>
    <w:rsid w:val="00587C74"/>
    <w:rsid w:val="00590EFC"/>
    <w:rsid w:val="005912D4"/>
    <w:rsid w:val="005912DB"/>
    <w:rsid w:val="00591619"/>
    <w:rsid w:val="00593E92"/>
    <w:rsid w:val="0059443C"/>
    <w:rsid w:val="0059508B"/>
    <w:rsid w:val="005A0EDB"/>
    <w:rsid w:val="005A58E3"/>
    <w:rsid w:val="005A6666"/>
    <w:rsid w:val="005A66C5"/>
    <w:rsid w:val="005B072B"/>
    <w:rsid w:val="005B0F70"/>
    <w:rsid w:val="005B33C1"/>
    <w:rsid w:val="005B38B1"/>
    <w:rsid w:val="005B4574"/>
    <w:rsid w:val="005B4609"/>
    <w:rsid w:val="005B5151"/>
    <w:rsid w:val="005B556B"/>
    <w:rsid w:val="005B59DA"/>
    <w:rsid w:val="005B66FC"/>
    <w:rsid w:val="005C107B"/>
    <w:rsid w:val="005C1929"/>
    <w:rsid w:val="005C1E73"/>
    <w:rsid w:val="005C2503"/>
    <w:rsid w:val="005C6A93"/>
    <w:rsid w:val="005C6C9A"/>
    <w:rsid w:val="005D0607"/>
    <w:rsid w:val="005D4192"/>
    <w:rsid w:val="005D645F"/>
    <w:rsid w:val="005D69C5"/>
    <w:rsid w:val="005E08CE"/>
    <w:rsid w:val="005E1974"/>
    <w:rsid w:val="005E258A"/>
    <w:rsid w:val="005E434B"/>
    <w:rsid w:val="005E74D6"/>
    <w:rsid w:val="005F080E"/>
    <w:rsid w:val="005F1B08"/>
    <w:rsid w:val="005F32BB"/>
    <w:rsid w:val="005F7D72"/>
    <w:rsid w:val="005F7F40"/>
    <w:rsid w:val="006029B0"/>
    <w:rsid w:val="00603B65"/>
    <w:rsid w:val="006049D2"/>
    <w:rsid w:val="00605DC9"/>
    <w:rsid w:val="00606650"/>
    <w:rsid w:val="006100BD"/>
    <w:rsid w:val="006151BA"/>
    <w:rsid w:val="00620F7F"/>
    <w:rsid w:val="0062164B"/>
    <w:rsid w:val="00621841"/>
    <w:rsid w:val="00624AE4"/>
    <w:rsid w:val="00624F7C"/>
    <w:rsid w:val="00630C7C"/>
    <w:rsid w:val="006321ED"/>
    <w:rsid w:val="00634C10"/>
    <w:rsid w:val="00636573"/>
    <w:rsid w:val="00637267"/>
    <w:rsid w:val="00640930"/>
    <w:rsid w:val="006455ED"/>
    <w:rsid w:val="00646286"/>
    <w:rsid w:val="006463D8"/>
    <w:rsid w:val="00647214"/>
    <w:rsid w:val="0065059B"/>
    <w:rsid w:val="00650851"/>
    <w:rsid w:val="00651F98"/>
    <w:rsid w:val="00652C7C"/>
    <w:rsid w:val="00652F03"/>
    <w:rsid w:val="00655932"/>
    <w:rsid w:val="00661B42"/>
    <w:rsid w:val="00664161"/>
    <w:rsid w:val="0066745A"/>
    <w:rsid w:val="0067121B"/>
    <w:rsid w:val="00671269"/>
    <w:rsid w:val="00671BAB"/>
    <w:rsid w:val="006720A8"/>
    <w:rsid w:val="006726C8"/>
    <w:rsid w:val="0067671E"/>
    <w:rsid w:val="00677E55"/>
    <w:rsid w:val="00681397"/>
    <w:rsid w:val="006842EE"/>
    <w:rsid w:val="0068506E"/>
    <w:rsid w:val="00685AF5"/>
    <w:rsid w:val="00687AC9"/>
    <w:rsid w:val="006921E8"/>
    <w:rsid w:val="00694169"/>
    <w:rsid w:val="0069649B"/>
    <w:rsid w:val="006968B2"/>
    <w:rsid w:val="0069749E"/>
    <w:rsid w:val="0069758D"/>
    <w:rsid w:val="006A2CDD"/>
    <w:rsid w:val="006A2E7C"/>
    <w:rsid w:val="006A3180"/>
    <w:rsid w:val="006A3C9D"/>
    <w:rsid w:val="006A555D"/>
    <w:rsid w:val="006B1C5F"/>
    <w:rsid w:val="006B2078"/>
    <w:rsid w:val="006B3322"/>
    <w:rsid w:val="006B3853"/>
    <w:rsid w:val="006B632C"/>
    <w:rsid w:val="006C0D43"/>
    <w:rsid w:val="006C139C"/>
    <w:rsid w:val="006C4416"/>
    <w:rsid w:val="006C4DCD"/>
    <w:rsid w:val="006C63CF"/>
    <w:rsid w:val="006C73ED"/>
    <w:rsid w:val="006C7458"/>
    <w:rsid w:val="006C7CB8"/>
    <w:rsid w:val="006D01F3"/>
    <w:rsid w:val="006D062C"/>
    <w:rsid w:val="006D0C4D"/>
    <w:rsid w:val="006D22E1"/>
    <w:rsid w:val="006D2FF3"/>
    <w:rsid w:val="006D506B"/>
    <w:rsid w:val="006D7896"/>
    <w:rsid w:val="006E01EC"/>
    <w:rsid w:val="006E5C29"/>
    <w:rsid w:val="006F0334"/>
    <w:rsid w:val="006F2F90"/>
    <w:rsid w:val="006F34E1"/>
    <w:rsid w:val="006F5703"/>
    <w:rsid w:val="006F5B0A"/>
    <w:rsid w:val="006F61F1"/>
    <w:rsid w:val="007002B9"/>
    <w:rsid w:val="00700564"/>
    <w:rsid w:val="00703CA8"/>
    <w:rsid w:val="007043FB"/>
    <w:rsid w:val="00705559"/>
    <w:rsid w:val="00706F84"/>
    <w:rsid w:val="007072E2"/>
    <w:rsid w:val="0071018B"/>
    <w:rsid w:val="007103CA"/>
    <w:rsid w:val="007129BC"/>
    <w:rsid w:val="00716075"/>
    <w:rsid w:val="00716C6C"/>
    <w:rsid w:val="00721913"/>
    <w:rsid w:val="00722309"/>
    <w:rsid w:val="00724B7E"/>
    <w:rsid w:val="00724D54"/>
    <w:rsid w:val="00725696"/>
    <w:rsid w:val="007279EB"/>
    <w:rsid w:val="00730A9C"/>
    <w:rsid w:val="00730B45"/>
    <w:rsid w:val="0073120E"/>
    <w:rsid w:val="0073234C"/>
    <w:rsid w:val="00734A1F"/>
    <w:rsid w:val="00735A5D"/>
    <w:rsid w:val="00735F36"/>
    <w:rsid w:val="00736B0B"/>
    <w:rsid w:val="00737FE5"/>
    <w:rsid w:val="00742B3D"/>
    <w:rsid w:val="00744B34"/>
    <w:rsid w:val="00746285"/>
    <w:rsid w:val="0075079E"/>
    <w:rsid w:val="00752278"/>
    <w:rsid w:val="0075256C"/>
    <w:rsid w:val="00754E89"/>
    <w:rsid w:val="00755E1E"/>
    <w:rsid w:val="00760F95"/>
    <w:rsid w:val="00761723"/>
    <w:rsid w:val="00761866"/>
    <w:rsid w:val="00761894"/>
    <w:rsid w:val="00765611"/>
    <w:rsid w:val="00767FD7"/>
    <w:rsid w:val="00771165"/>
    <w:rsid w:val="00772934"/>
    <w:rsid w:val="00772B5B"/>
    <w:rsid w:val="0077512E"/>
    <w:rsid w:val="00775B18"/>
    <w:rsid w:val="0078049E"/>
    <w:rsid w:val="00780E3E"/>
    <w:rsid w:val="00781B9B"/>
    <w:rsid w:val="007824FF"/>
    <w:rsid w:val="00782C8E"/>
    <w:rsid w:val="00785716"/>
    <w:rsid w:val="00785C2D"/>
    <w:rsid w:val="007875F1"/>
    <w:rsid w:val="0078781F"/>
    <w:rsid w:val="00787E7C"/>
    <w:rsid w:val="007927B1"/>
    <w:rsid w:val="00792FCE"/>
    <w:rsid w:val="0079371A"/>
    <w:rsid w:val="00793A15"/>
    <w:rsid w:val="00794845"/>
    <w:rsid w:val="00794941"/>
    <w:rsid w:val="007967BB"/>
    <w:rsid w:val="007A0774"/>
    <w:rsid w:val="007A1816"/>
    <w:rsid w:val="007A1B58"/>
    <w:rsid w:val="007A1B71"/>
    <w:rsid w:val="007A4038"/>
    <w:rsid w:val="007A4989"/>
    <w:rsid w:val="007A4BCA"/>
    <w:rsid w:val="007B002F"/>
    <w:rsid w:val="007B0429"/>
    <w:rsid w:val="007B04F5"/>
    <w:rsid w:val="007B0CCD"/>
    <w:rsid w:val="007B12D2"/>
    <w:rsid w:val="007B1451"/>
    <w:rsid w:val="007B1E09"/>
    <w:rsid w:val="007B3008"/>
    <w:rsid w:val="007B41CB"/>
    <w:rsid w:val="007B4A21"/>
    <w:rsid w:val="007B594B"/>
    <w:rsid w:val="007B63E6"/>
    <w:rsid w:val="007B7DCE"/>
    <w:rsid w:val="007C07EA"/>
    <w:rsid w:val="007C21D4"/>
    <w:rsid w:val="007D0804"/>
    <w:rsid w:val="007D1130"/>
    <w:rsid w:val="007D1B8A"/>
    <w:rsid w:val="007D2B1A"/>
    <w:rsid w:val="007D5ACF"/>
    <w:rsid w:val="007D6724"/>
    <w:rsid w:val="007D73AA"/>
    <w:rsid w:val="007D7B2E"/>
    <w:rsid w:val="007E0FD4"/>
    <w:rsid w:val="007E1D1F"/>
    <w:rsid w:val="007E1EFB"/>
    <w:rsid w:val="007E2782"/>
    <w:rsid w:val="007E4F14"/>
    <w:rsid w:val="007E605B"/>
    <w:rsid w:val="007E771D"/>
    <w:rsid w:val="007E77C6"/>
    <w:rsid w:val="007F2203"/>
    <w:rsid w:val="007F2CAC"/>
    <w:rsid w:val="007F3E82"/>
    <w:rsid w:val="007F4374"/>
    <w:rsid w:val="007F76DF"/>
    <w:rsid w:val="00800732"/>
    <w:rsid w:val="00801909"/>
    <w:rsid w:val="00802546"/>
    <w:rsid w:val="00802EFB"/>
    <w:rsid w:val="00803915"/>
    <w:rsid w:val="008046F8"/>
    <w:rsid w:val="00805055"/>
    <w:rsid w:val="00806087"/>
    <w:rsid w:val="00806864"/>
    <w:rsid w:val="008106F2"/>
    <w:rsid w:val="00810944"/>
    <w:rsid w:val="00810C4B"/>
    <w:rsid w:val="00813DD3"/>
    <w:rsid w:val="00814649"/>
    <w:rsid w:val="00814B82"/>
    <w:rsid w:val="0081510B"/>
    <w:rsid w:val="008153EA"/>
    <w:rsid w:val="008154E6"/>
    <w:rsid w:val="008214D8"/>
    <w:rsid w:val="008250DD"/>
    <w:rsid w:val="00830C96"/>
    <w:rsid w:val="00831B3D"/>
    <w:rsid w:val="008349FD"/>
    <w:rsid w:val="008361E2"/>
    <w:rsid w:val="0083684E"/>
    <w:rsid w:val="00837C80"/>
    <w:rsid w:val="008425AA"/>
    <w:rsid w:val="00843DBC"/>
    <w:rsid w:val="00846626"/>
    <w:rsid w:val="008522E2"/>
    <w:rsid w:val="008524F4"/>
    <w:rsid w:val="00853AF1"/>
    <w:rsid w:val="00854D4C"/>
    <w:rsid w:val="0085631F"/>
    <w:rsid w:val="00856EDC"/>
    <w:rsid w:val="0086253A"/>
    <w:rsid w:val="00863671"/>
    <w:rsid w:val="0086549B"/>
    <w:rsid w:val="00865EF2"/>
    <w:rsid w:val="008668E6"/>
    <w:rsid w:val="00874CAF"/>
    <w:rsid w:val="00874CD1"/>
    <w:rsid w:val="00875169"/>
    <w:rsid w:val="00877B63"/>
    <w:rsid w:val="00884BCB"/>
    <w:rsid w:val="00884FC4"/>
    <w:rsid w:val="0088540A"/>
    <w:rsid w:val="008862C7"/>
    <w:rsid w:val="00887F33"/>
    <w:rsid w:val="00890D6C"/>
    <w:rsid w:val="0089172C"/>
    <w:rsid w:val="00895BAA"/>
    <w:rsid w:val="00897BB8"/>
    <w:rsid w:val="008A0CD3"/>
    <w:rsid w:val="008A0FA6"/>
    <w:rsid w:val="008A43E8"/>
    <w:rsid w:val="008A5B3C"/>
    <w:rsid w:val="008A707E"/>
    <w:rsid w:val="008B0284"/>
    <w:rsid w:val="008B1950"/>
    <w:rsid w:val="008B1D6B"/>
    <w:rsid w:val="008B28CE"/>
    <w:rsid w:val="008B4585"/>
    <w:rsid w:val="008B6432"/>
    <w:rsid w:val="008B699B"/>
    <w:rsid w:val="008B6CA7"/>
    <w:rsid w:val="008B7754"/>
    <w:rsid w:val="008C061C"/>
    <w:rsid w:val="008C0706"/>
    <w:rsid w:val="008C30F5"/>
    <w:rsid w:val="008C310C"/>
    <w:rsid w:val="008C38E3"/>
    <w:rsid w:val="008C5C62"/>
    <w:rsid w:val="008C6318"/>
    <w:rsid w:val="008D066E"/>
    <w:rsid w:val="008D28BE"/>
    <w:rsid w:val="008D3AD4"/>
    <w:rsid w:val="008D508A"/>
    <w:rsid w:val="008E04EE"/>
    <w:rsid w:val="008E0C00"/>
    <w:rsid w:val="008E16A1"/>
    <w:rsid w:val="008E1A6E"/>
    <w:rsid w:val="008E202A"/>
    <w:rsid w:val="008E3937"/>
    <w:rsid w:val="008E3B4D"/>
    <w:rsid w:val="008F5023"/>
    <w:rsid w:val="008F5186"/>
    <w:rsid w:val="00903619"/>
    <w:rsid w:val="00906534"/>
    <w:rsid w:val="009109E1"/>
    <w:rsid w:val="00913888"/>
    <w:rsid w:val="00915540"/>
    <w:rsid w:val="00916075"/>
    <w:rsid w:val="00917BEB"/>
    <w:rsid w:val="00917E45"/>
    <w:rsid w:val="00917FD8"/>
    <w:rsid w:val="00920800"/>
    <w:rsid w:val="009215B2"/>
    <w:rsid w:val="00922250"/>
    <w:rsid w:val="00922317"/>
    <w:rsid w:val="00923288"/>
    <w:rsid w:val="00925A16"/>
    <w:rsid w:val="00925EBD"/>
    <w:rsid w:val="009260F6"/>
    <w:rsid w:val="00927A39"/>
    <w:rsid w:val="00931F83"/>
    <w:rsid w:val="009362E1"/>
    <w:rsid w:val="00940874"/>
    <w:rsid w:val="00941484"/>
    <w:rsid w:val="0094249B"/>
    <w:rsid w:val="0094308A"/>
    <w:rsid w:val="00943A73"/>
    <w:rsid w:val="00943B56"/>
    <w:rsid w:val="00943DA5"/>
    <w:rsid w:val="0094417C"/>
    <w:rsid w:val="00944C65"/>
    <w:rsid w:val="00945FA5"/>
    <w:rsid w:val="009460F1"/>
    <w:rsid w:val="00946915"/>
    <w:rsid w:val="009475FC"/>
    <w:rsid w:val="00952527"/>
    <w:rsid w:val="00953620"/>
    <w:rsid w:val="00953631"/>
    <w:rsid w:val="00953A22"/>
    <w:rsid w:val="00954167"/>
    <w:rsid w:val="009545E5"/>
    <w:rsid w:val="00956574"/>
    <w:rsid w:val="009568DD"/>
    <w:rsid w:val="009573BA"/>
    <w:rsid w:val="009609F2"/>
    <w:rsid w:val="00960AF5"/>
    <w:rsid w:val="00961885"/>
    <w:rsid w:val="00961B1D"/>
    <w:rsid w:val="00961D7A"/>
    <w:rsid w:val="00962B20"/>
    <w:rsid w:val="009642D6"/>
    <w:rsid w:val="00965BD3"/>
    <w:rsid w:val="00966764"/>
    <w:rsid w:val="0097069E"/>
    <w:rsid w:val="00971AB6"/>
    <w:rsid w:val="0097281C"/>
    <w:rsid w:val="00974D63"/>
    <w:rsid w:val="00980BB0"/>
    <w:rsid w:val="00980E0F"/>
    <w:rsid w:val="00984265"/>
    <w:rsid w:val="00984575"/>
    <w:rsid w:val="009857ED"/>
    <w:rsid w:val="0098741B"/>
    <w:rsid w:val="009935D9"/>
    <w:rsid w:val="00996CE2"/>
    <w:rsid w:val="009A0441"/>
    <w:rsid w:val="009A29BF"/>
    <w:rsid w:val="009A7896"/>
    <w:rsid w:val="009B3DB5"/>
    <w:rsid w:val="009B5CCC"/>
    <w:rsid w:val="009C1925"/>
    <w:rsid w:val="009C395F"/>
    <w:rsid w:val="009C51BE"/>
    <w:rsid w:val="009C7AE9"/>
    <w:rsid w:val="009D0775"/>
    <w:rsid w:val="009D1B4C"/>
    <w:rsid w:val="009E0547"/>
    <w:rsid w:val="009E79A5"/>
    <w:rsid w:val="009F47C5"/>
    <w:rsid w:val="009F69C1"/>
    <w:rsid w:val="009F6E23"/>
    <w:rsid w:val="009F73FC"/>
    <w:rsid w:val="00A01858"/>
    <w:rsid w:val="00A02C06"/>
    <w:rsid w:val="00A052C4"/>
    <w:rsid w:val="00A05AA6"/>
    <w:rsid w:val="00A0604A"/>
    <w:rsid w:val="00A069D8"/>
    <w:rsid w:val="00A13DE9"/>
    <w:rsid w:val="00A1543E"/>
    <w:rsid w:val="00A15575"/>
    <w:rsid w:val="00A17D7C"/>
    <w:rsid w:val="00A279DD"/>
    <w:rsid w:val="00A27C74"/>
    <w:rsid w:val="00A31067"/>
    <w:rsid w:val="00A36BEB"/>
    <w:rsid w:val="00A411E3"/>
    <w:rsid w:val="00A413D7"/>
    <w:rsid w:val="00A41777"/>
    <w:rsid w:val="00A41DB8"/>
    <w:rsid w:val="00A4610C"/>
    <w:rsid w:val="00A46EBB"/>
    <w:rsid w:val="00A46FC9"/>
    <w:rsid w:val="00A472EA"/>
    <w:rsid w:val="00A4756A"/>
    <w:rsid w:val="00A47710"/>
    <w:rsid w:val="00A50BE3"/>
    <w:rsid w:val="00A515CF"/>
    <w:rsid w:val="00A55149"/>
    <w:rsid w:val="00A55E65"/>
    <w:rsid w:val="00A57424"/>
    <w:rsid w:val="00A575E3"/>
    <w:rsid w:val="00A71C01"/>
    <w:rsid w:val="00A741AA"/>
    <w:rsid w:val="00A7507B"/>
    <w:rsid w:val="00A81CDD"/>
    <w:rsid w:val="00A837E1"/>
    <w:rsid w:val="00A84908"/>
    <w:rsid w:val="00A86AE7"/>
    <w:rsid w:val="00A86BE4"/>
    <w:rsid w:val="00A8794F"/>
    <w:rsid w:val="00A90013"/>
    <w:rsid w:val="00A94A41"/>
    <w:rsid w:val="00A96DFD"/>
    <w:rsid w:val="00A972E6"/>
    <w:rsid w:val="00AA1212"/>
    <w:rsid w:val="00AA5007"/>
    <w:rsid w:val="00AA5CDC"/>
    <w:rsid w:val="00AA717A"/>
    <w:rsid w:val="00AB10E9"/>
    <w:rsid w:val="00AB2989"/>
    <w:rsid w:val="00AB5F24"/>
    <w:rsid w:val="00AC0841"/>
    <w:rsid w:val="00AC282B"/>
    <w:rsid w:val="00AD0972"/>
    <w:rsid w:val="00AD36C7"/>
    <w:rsid w:val="00AD37E1"/>
    <w:rsid w:val="00AD3D75"/>
    <w:rsid w:val="00AD4964"/>
    <w:rsid w:val="00AD5018"/>
    <w:rsid w:val="00AD67A8"/>
    <w:rsid w:val="00AD71C3"/>
    <w:rsid w:val="00AD71F8"/>
    <w:rsid w:val="00AD7968"/>
    <w:rsid w:val="00AE443D"/>
    <w:rsid w:val="00AE797F"/>
    <w:rsid w:val="00AF0710"/>
    <w:rsid w:val="00AF1632"/>
    <w:rsid w:val="00AF26F8"/>
    <w:rsid w:val="00AF2AAA"/>
    <w:rsid w:val="00AF2F9F"/>
    <w:rsid w:val="00AF3BBE"/>
    <w:rsid w:val="00AF57DF"/>
    <w:rsid w:val="00AF5F61"/>
    <w:rsid w:val="00AF7C5A"/>
    <w:rsid w:val="00AF7D48"/>
    <w:rsid w:val="00B00D20"/>
    <w:rsid w:val="00B0354C"/>
    <w:rsid w:val="00B04147"/>
    <w:rsid w:val="00B06218"/>
    <w:rsid w:val="00B1126F"/>
    <w:rsid w:val="00B12B15"/>
    <w:rsid w:val="00B1322A"/>
    <w:rsid w:val="00B134DB"/>
    <w:rsid w:val="00B16212"/>
    <w:rsid w:val="00B17CE2"/>
    <w:rsid w:val="00B20C3F"/>
    <w:rsid w:val="00B20E8A"/>
    <w:rsid w:val="00B21FC4"/>
    <w:rsid w:val="00B23801"/>
    <w:rsid w:val="00B24C8A"/>
    <w:rsid w:val="00B25C79"/>
    <w:rsid w:val="00B25CCC"/>
    <w:rsid w:val="00B25E3C"/>
    <w:rsid w:val="00B27950"/>
    <w:rsid w:val="00B30199"/>
    <w:rsid w:val="00B35C05"/>
    <w:rsid w:val="00B363E7"/>
    <w:rsid w:val="00B36EB1"/>
    <w:rsid w:val="00B37005"/>
    <w:rsid w:val="00B37A82"/>
    <w:rsid w:val="00B4082A"/>
    <w:rsid w:val="00B40A97"/>
    <w:rsid w:val="00B42405"/>
    <w:rsid w:val="00B445C4"/>
    <w:rsid w:val="00B459A1"/>
    <w:rsid w:val="00B475AF"/>
    <w:rsid w:val="00B50109"/>
    <w:rsid w:val="00B50845"/>
    <w:rsid w:val="00B52924"/>
    <w:rsid w:val="00B52A17"/>
    <w:rsid w:val="00B55A1B"/>
    <w:rsid w:val="00B55EBC"/>
    <w:rsid w:val="00B57D17"/>
    <w:rsid w:val="00B6000B"/>
    <w:rsid w:val="00B6009D"/>
    <w:rsid w:val="00B62424"/>
    <w:rsid w:val="00B642A8"/>
    <w:rsid w:val="00B64625"/>
    <w:rsid w:val="00B660CB"/>
    <w:rsid w:val="00B72532"/>
    <w:rsid w:val="00B7442D"/>
    <w:rsid w:val="00B751FA"/>
    <w:rsid w:val="00B75DD6"/>
    <w:rsid w:val="00B7797C"/>
    <w:rsid w:val="00B81351"/>
    <w:rsid w:val="00B90A58"/>
    <w:rsid w:val="00B92ABA"/>
    <w:rsid w:val="00B93B43"/>
    <w:rsid w:val="00BA1945"/>
    <w:rsid w:val="00BA1FD7"/>
    <w:rsid w:val="00BA34A9"/>
    <w:rsid w:val="00BA4BBB"/>
    <w:rsid w:val="00BA4C0F"/>
    <w:rsid w:val="00BA5D6B"/>
    <w:rsid w:val="00BA6716"/>
    <w:rsid w:val="00BA6850"/>
    <w:rsid w:val="00BA69E7"/>
    <w:rsid w:val="00BA788E"/>
    <w:rsid w:val="00BA7A3A"/>
    <w:rsid w:val="00BB051F"/>
    <w:rsid w:val="00BB076A"/>
    <w:rsid w:val="00BB1745"/>
    <w:rsid w:val="00BB355B"/>
    <w:rsid w:val="00BB41B5"/>
    <w:rsid w:val="00BB6021"/>
    <w:rsid w:val="00BB6334"/>
    <w:rsid w:val="00BB67A7"/>
    <w:rsid w:val="00BC03AF"/>
    <w:rsid w:val="00BC0E39"/>
    <w:rsid w:val="00BC1C3D"/>
    <w:rsid w:val="00BC1DD3"/>
    <w:rsid w:val="00BC1EE8"/>
    <w:rsid w:val="00BC3705"/>
    <w:rsid w:val="00BC3725"/>
    <w:rsid w:val="00BC4B50"/>
    <w:rsid w:val="00BC4E98"/>
    <w:rsid w:val="00BC7D27"/>
    <w:rsid w:val="00BD0A5F"/>
    <w:rsid w:val="00BD1AD4"/>
    <w:rsid w:val="00BD4221"/>
    <w:rsid w:val="00BD5344"/>
    <w:rsid w:val="00BD59BF"/>
    <w:rsid w:val="00BE3884"/>
    <w:rsid w:val="00BE3B27"/>
    <w:rsid w:val="00BE5DE5"/>
    <w:rsid w:val="00BE680C"/>
    <w:rsid w:val="00BE741F"/>
    <w:rsid w:val="00BF203D"/>
    <w:rsid w:val="00BF210A"/>
    <w:rsid w:val="00BF3EFD"/>
    <w:rsid w:val="00BF4810"/>
    <w:rsid w:val="00BF5512"/>
    <w:rsid w:val="00C008F2"/>
    <w:rsid w:val="00C01EE8"/>
    <w:rsid w:val="00C01F1D"/>
    <w:rsid w:val="00C02A55"/>
    <w:rsid w:val="00C06584"/>
    <w:rsid w:val="00C1157E"/>
    <w:rsid w:val="00C127DE"/>
    <w:rsid w:val="00C13A3C"/>
    <w:rsid w:val="00C1426B"/>
    <w:rsid w:val="00C1505B"/>
    <w:rsid w:val="00C1524E"/>
    <w:rsid w:val="00C15B95"/>
    <w:rsid w:val="00C168E3"/>
    <w:rsid w:val="00C17A9B"/>
    <w:rsid w:val="00C17DCF"/>
    <w:rsid w:val="00C20849"/>
    <w:rsid w:val="00C20CD4"/>
    <w:rsid w:val="00C21AC7"/>
    <w:rsid w:val="00C21E9A"/>
    <w:rsid w:val="00C24C71"/>
    <w:rsid w:val="00C31268"/>
    <w:rsid w:val="00C31B41"/>
    <w:rsid w:val="00C31E99"/>
    <w:rsid w:val="00C33F43"/>
    <w:rsid w:val="00C3445B"/>
    <w:rsid w:val="00C365F0"/>
    <w:rsid w:val="00C40468"/>
    <w:rsid w:val="00C44F1C"/>
    <w:rsid w:val="00C45756"/>
    <w:rsid w:val="00C467F8"/>
    <w:rsid w:val="00C500B6"/>
    <w:rsid w:val="00C50307"/>
    <w:rsid w:val="00C51AD0"/>
    <w:rsid w:val="00C528A9"/>
    <w:rsid w:val="00C54FBC"/>
    <w:rsid w:val="00C555C5"/>
    <w:rsid w:val="00C5678B"/>
    <w:rsid w:val="00C56DB1"/>
    <w:rsid w:val="00C576BF"/>
    <w:rsid w:val="00C60024"/>
    <w:rsid w:val="00C60A7E"/>
    <w:rsid w:val="00C62A5C"/>
    <w:rsid w:val="00C62A96"/>
    <w:rsid w:val="00C63D0B"/>
    <w:rsid w:val="00C6461C"/>
    <w:rsid w:val="00C65BA8"/>
    <w:rsid w:val="00C676B1"/>
    <w:rsid w:val="00C677FE"/>
    <w:rsid w:val="00C67874"/>
    <w:rsid w:val="00C72174"/>
    <w:rsid w:val="00C73245"/>
    <w:rsid w:val="00C7411F"/>
    <w:rsid w:val="00C76D8F"/>
    <w:rsid w:val="00C779F0"/>
    <w:rsid w:val="00C77D0F"/>
    <w:rsid w:val="00C81337"/>
    <w:rsid w:val="00C81FCB"/>
    <w:rsid w:val="00C82998"/>
    <w:rsid w:val="00C82DDA"/>
    <w:rsid w:val="00C83401"/>
    <w:rsid w:val="00C8544F"/>
    <w:rsid w:val="00C85E67"/>
    <w:rsid w:val="00C8629E"/>
    <w:rsid w:val="00C8787E"/>
    <w:rsid w:val="00C90F1B"/>
    <w:rsid w:val="00C91175"/>
    <w:rsid w:val="00C92272"/>
    <w:rsid w:val="00C93AE5"/>
    <w:rsid w:val="00C9499A"/>
    <w:rsid w:val="00C96706"/>
    <w:rsid w:val="00C96CAF"/>
    <w:rsid w:val="00CA11A2"/>
    <w:rsid w:val="00CA2780"/>
    <w:rsid w:val="00CA2DAF"/>
    <w:rsid w:val="00CA3ACD"/>
    <w:rsid w:val="00CA514B"/>
    <w:rsid w:val="00CB154F"/>
    <w:rsid w:val="00CB17DB"/>
    <w:rsid w:val="00CB2D7B"/>
    <w:rsid w:val="00CB333F"/>
    <w:rsid w:val="00CB348F"/>
    <w:rsid w:val="00CB3C89"/>
    <w:rsid w:val="00CB5387"/>
    <w:rsid w:val="00CC28DC"/>
    <w:rsid w:val="00CC566A"/>
    <w:rsid w:val="00CC6091"/>
    <w:rsid w:val="00CC7D32"/>
    <w:rsid w:val="00CD10A4"/>
    <w:rsid w:val="00CD25E8"/>
    <w:rsid w:val="00CD2638"/>
    <w:rsid w:val="00CD4A33"/>
    <w:rsid w:val="00CE011F"/>
    <w:rsid w:val="00CE1DAF"/>
    <w:rsid w:val="00CE1FE3"/>
    <w:rsid w:val="00CF3E5A"/>
    <w:rsid w:val="00CF5C73"/>
    <w:rsid w:val="00D00957"/>
    <w:rsid w:val="00D00ACD"/>
    <w:rsid w:val="00D1377F"/>
    <w:rsid w:val="00D14C98"/>
    <w:rsid w:val="00D208F9"/>
    <w:rsid w:val="00D211F4"/>
    <w:rsid w:val="00D211FE"/>
    <w:rsid w:val="00D225E7"/>
    <w:rsid w:val="00D24689"/>
    <w:rsid w:val="00D24DE1"/>
    <w:rsid w:val="00D268F7"/>
    <w:rsid w:val="00D26BBB"/>
    <w:rsid w:val="00D26C0D"/>
    <w:rsid w:val="00D27FB7"/>
    <w:rsid w:val="00D32206"/>
    <w:rsid w:val="00D32B7B"/>
    <w:rsid w:val="00D3312F"/>
    <w:rsid w:val="00D33B83"/>
    <w:rsid w:val="00D35173"/>
    <w:rsid w:val="00D35197"/>
    <w:rsid w:val="00D3582D"/>
    <w:rsid w:val="00D426FE"/>
    <w:rsid w:val="00D42E44"/>
    <w:rsid w:val="00D439A7"/>
    <w:rsid w:val="00D43C87"/>
    <w:rsid w:val="00D43E8F"/>
    <w:rsid w:val="00D44583"/>
    <w:rsid w:val="00D44DA8"/>
    <w:rsid w:val="00D45B2E"/>
    <w:rsid w:val="00D47569"/>
    <w:rsid w:val="00D50F87"/>
    <w:rsid w:val="00D51CA9"/>
    <w:rsid w:val="00D52AA3"/>
    <w:rsid w:val="00D52DE9"/>
    <w:rsid w:val="00D53AF3"/>
    <w:rsid w:val="00D54F35"/>
    <w:rsid w:val="00D5580D"/>
    <w:rsid w:val="00D55BE5"/>
    <w:rsid w:val="00D6086E"/>
    <w:rsid w:val="00D61DF1"/>
    <w:rsid w:val="00D64095"/>
    <w:rsid w:val="00D64CC6"/>
    <w:rsid w:val="00D66416"/>
    <w:rsid w:val="00D66B8D"/>
    <w:rsid w:val="00D66DCD"/>
    <w:rsid w:val="00D67DE4"/>
    <w:rsid w:val="00D7233C"/>
    <w:rsid w:val="00D736C0"/>
    <w:rsid w:val="00D7593B"/>
    <w:rsid w:val="00D75992"/>
    <w:rsid w:val="00D75A14"/>
    <w:rsid w:val="00D80BAA"/>
    <w:rsid w:val="00D872F9"/>
    <w:rsid w:val="00D87966"/>
    <w:rsid w:val="00D91BE3"/>
    <w:rsid w:val="00D92650"/>
    <w:rsid w:val="00D93FBB"/>
    <w:rsid w:val="00D9554F"/>
    <w:rsid w:val="00D971BE"/>
    <w:rsid w:val="00DA1DEE"/>
    <w:rsid w:val="00DA2734"/>
    <w:rsid w:val="00DA4A52"/>
    <w:rsid w:val="00DA6436"/>
    <w:rsid w:val="00DA669E"/>
    <w:rsid w:val="00DA6B30"/>
    <w:rsid w:val="00DA7258"/>
    <w:rsid w:val="00DB0421"/>
    <w:rsid w:val="00DB2A50"/>
    <w:rsid w:val="00DB2AFC"/>
    <w:rsid w:val="00DB2F85"/>
    <w:rsid w:val="00DB6A3B"/>
    <w:rsid w:val="00DC06BB"/>
    <w:rsid w:val="00DC2A29"/>
    <w:rsid w:val="00DC3E64"/>
    <w:rsid w:val="00DC64AC"/>
    <w:rsid w:val="00DD1E9B"/>
    <w:rsid w:val="00DD2659"/>
    <w:rsid w:val="00DD536C"/>
    <w:rsid w:val="00DD6ED1"/>
    <w:rsid w:val="00DD7780"/>
    <w:rsid w:val="00DE1476"/>
    <w:rsid w:val="00DE156F"/>
    <w:rsid w:val="00DE2EAA"/>
    <w:rsid w:val="00DE56AF"/>
    <w:rsid w:val="00DE5A8A"/>
    <w:rsid w:val="00DE6ABD"/>
    <w:rsid w:val="00DF0644"/>
    <w:rsid w:val="00DF18B4"/>
    <w:rsid w:val="00DF6D9C"/>
    <w:rsid w:val="00E027EF"/>
    <w:rsid w:val="00E02F36"/>
    <w:rsid w:val="00E0572E"/>
    <w:rsid w:val="00E05A3B"/>
    <w:rsid w:val="00E05B03"/>
    <w:rsid w:val="00E112EC"/>
    <w:rsid w:val="00E12479"/>
    <w:rsid w:val="00E2382D"/>
    <w:rsid w:val="00E26EA2"/>
    <w:rsid w:val="00E27EEB"/>
    <w:rsid w:val="00E30013"/>
    <w:rsid w:val="00E304B4"/>
    <w:rsid w:val="00E34E5F"/>
    <w:rsid w:val="00E34EB9"/>
    <w:rsid w:val="00E3525E"/>
    <w:rsid w:val="00E4277D"/>
    <w:rsid w:val="00E473EF"/>
    <w:rsid w:val="00E47537"/>
    <w:rsid w:val="00E5057B"/>
    <w:rsid w:val="00E5277E"/>
    <w:rsid w:val="00E57818"/>
    <w:rsid w:val="00E57B28"/>
    <w:rsid w:val="00E57EEB"/>
    <w:rsid w:val="00E63965"/>
    <w:rsid w:val="00E70CF2"/>
    <w:rsid w:val="00E710F9"/>
    <w:rsid w:val="00E739DA"/>
    <w:rsid w:val="00E7690D"/>
    <w:rsid w:val="00E770BE"/>
    <w:rsid w:val="00E77915"/>
    <w:rsid w:val="00E8048F"/>
    <w:rsid w:val="00E80997"/>
    <w:rsid w:val="00E8156A"/>
    <w:rsid w:val="00E819D8"/>
    <w:rsid w:val="00E85543"/>
    <w:rsid w:val="00E859F0"/>
    <w:rsid w:val="00E85FDA"/>
    <w:rsid w:val="00E92D0B"/>
    <w:rsid w:val="00E94602"/>
    <w:rsid w:val="00EA1783"/>
    <w:rsid w:val="00EA27D9"/>
    <w:rsid w:val="00EA533C"/>
    <w:rsid w:val="00EB004E"/>
    <w:rsid w:val="00EB4915"/>
    <w:rsid w:val="00EB6BBD"/>
    <w:rsid w:val="00EB6FC6"/>
    <w:rsid w:val="00EC10E6"/>
    <w:rsid w:val="00EC337E"/>
    <w:rsid w:val="00EC3EA2"/>
    <w:rsid w:val="00EC47C0"/>
    <w:rsid w:val="00ED1964"/>
    <w:rsid w:val="00ED3979"/>
    <w:rsid w:val="00ED3D28"/>
    <w:rsid w:val="00ED3E63"/>
    <w:rsid w:val="00ED5733"/>
    <w:rsid w:val="00ED59B4"/>
    <w:rsid w:val="00EE2771"/>
    <w:rsid w:val="00EE309F"/>
    <w:rsid w:val="00EE758E"/>
    <w:rsid w:val="00EE7858"/>
    <w:rsid w:val="00EF0BE1"/>
    <w:rsid w:val="00EF527C"/>
    <w:rsid w:val="00EF536A"/>
    <w:rsid w:val="00EF70A8"/>
    <w:rsid w:val="00F01966"/>
    <w:rsid w:val="00F02EDA"/>
    <w:rsid w:val="00F03618"/>
    <w:rsid w:val="00F03C3C"/>
    <w:rsid w:val="00F062D9"/>
    <w:rsid w:val="00F0689A"/>
    <w:rsid w:val="00F07DB7"/>
    <w:rsid w:val="00F10C41"/>
    <w:rsid w:val="00F1181A"/>
    <w:rsid w:val="00F13294"/>
    <w:rsid w:val="00F13E0C"/>
    <w:rsid w:val="00F1484A"/>
    <w:rsid w:val="00F14903"/>
    <w:rsid w:val="00F16E4E"/>
    <w:rsid w:val="00F23838"/>
    <w:rsid w:val="00F256EF"/>
    <w:rsid w:val="00F271CB"/>
    <w:rsid w:val="00F33259"/>
    <w:rsid w:val="00F3773B"/>
    <w:rsid w:val="00F37DBD"/>
    <w:rsid w:val="00F40FEC"/>
    <w:rsid w:val="00F4270F"/>
    <w:rsid w:val="00F42A89"/>
    <w:rsid w:val="00F444AF"/>
    <w:rsid w:val="00F47697"/>
    <w:rsid w:val="00F527C7"/>
    <w:rsid w:val="00F52FDC"/>
    <w:rsid w:val="00F5339A"/>
    <w:rsid w:val="00F558A7"/>
    <w:rsid w:val="00F567BA"/>
    <w:rsid w:val="00F60573"/>
    <w:rsid w:val="00F65F44"/>
    <w:rsid w:val="00F6675E"/>
    <w:rsid w:val="00F671A8"/>
    <w:rsid w:val="00F67A90"/>
    <w:rsid w:val="00F724F7"/>
    <w:rsid w:val="00F72620"/>
    <w:rsid w:val="00F728FA"/>
    <w:rsid w:val="00F73C67"/>
    <w:rsid w:val="00F73E97"/>
    <w:rsid w:val="00F75094"/>
    <w:rsid w:val="00F77A82"/>
    <w:rsid w:val="00F77E88"/>
    <w:rsid w:val="00F81680"/>
    <w:rsid w:val="00F8239D"/>
    <w:rsid w:val="00F827B3"/>
    <w:rsid w:val="00F84071"/>
    <w:rsid w:val="00F85C96"/>
    <w:rsid w:val="00F85CD3"/>
    <w:rsid w:val="00F9058D"/>
    <w:rsid w:val="00F90614"/>
    <w:rsid w:val="00F91360"/>
    <w:rsid w:val="00F91C5B"/>
    <w:rsid w:val="00F92183"/>
    <w:rsid w:val="00F924B8"/>
    <w:rsid w:val="00F93B7F"/>
    <w:rsid w:val="00F952C8"/>
    <w:rsid w:val="00F96108"/>
    <w:rsid w:val="00FA2B3A"/>
    <w:rsid w:val="00FA302C"/>
    <w:rsid w:val="00FA34E8"/>
    <w:rsid w:val="00FA5E15"/>
    <w:rsid w:val="00FA7D73"/>
    <w:rsid w:val="00FB1351"/>
    <w:rsid w:val="00FB1802"/>
    <w:rsid w:val="00FB1F6E"/>
    <w:rsid w:val="00FB556B"/>
    <w:rsid w:val="00FB5CE6"/>
    <w:rsid w:val="00FB6BFD"/>
    <w:rsid w:val="00FB6EB4"/>
    <w:rsid w:val="00FB7FEC"/>
    <w:rsid w:val="00FC0472"/>
    <w:rsid w:val="00FC11B1"/>
    <w:rsid w:val="00FC3A2C"/>
    <w:rsid w:val="00FC3FE9"/>
    <w:rsid w:val="00FC47AF"/>
    <w:rsid w:val="00FC4A91"/>
    <w:rsid w:val="00FC4B0C"/>
    <w:rsid w:val="00FC5299"/>
    <w:rsid w:val="00FC7425"/>
    <w:rsid w:val="00FD1683"/>
    <w:rsid w:val="00FD2298"/>
    <w:rsid w:val="00FD37F9"/>
    <w:rsid w:val="00FD7277"/>
    <w:rsid w:val="00FD73A8"/>
    <w:rsid w:val="00FD7C53"/>
    <w:rsid w:val="00FE1305"/>
    <w:rsid w:val="00FE2F4C"/>
    <w:rsid w:val="00FE574E"/>
    <w:rsid w:val="00FE59FE"/>
    <w:rsid w:val="00FF0959"/>
    <w:rsid w:val="00FF0D2B"/>
    <w:rsid w:val="00FF15FA"/>
    <w:rsid w:val="00FF174A"/>
    <w:rsid w:val="00FF2843"/>
    <w:rsid w:val="00FF304F"/>
    <w:rsid w:val="00FF4913"/>
    <w:rsid w:val="00FF4FAF"/>
    <w:rsid w:val="00FF5221"/>
    <w:rsid w:val="00FF5BBB"/>
    <w:rsid w:val="00FF63A3"/>
    <w:rsid w:val="00FF6683"/>
    <w:rsid w:val="00FF74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1DA0EB"/>
  <w15:chartTrackingRefBased/>
  <w15:docId w15:val="{1C1E75E4-567B-4AC8-938B-70882ABBF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C64AC"/>
    <w:rPr>
      <w:sz w:val="24"/>
      <w:szCs w:val="24"/>
    </w:rPr>
  </w:style>
  <w:style w:type="paragraph" w:styleId="1">
    <w:name w:val="heading 1"/>
    <w:basedOn w:val="a0"/>
    <w:next w:val="a0"/>
    <w:link w:val="10"/>
    <w:qFormat/>
    <w:rsid w:val="00BA1945"/>
    <w:pPr>
      <w:keepNext/>
      <w:spacing w:before="240" w:after="60"/>
      <w:outlineLvl w:val="0"/>
    </w:pPr>
    <w:rPr>
      <w:rFonts w:ascii="Arial" w:hAnsi="Arial" w:cs="Arial"/>
      <w:b/>
      <w:bCs/>
      <w:kern w:val="32"/>
      <w:sz w:val="32"/>
      <w:szCs w:val="32"/>
    </w:rPr>
  </w:style>
  <w:style w:type="paragraph" w:styleId="2">
    <w:name w:val="heading 2"/>
    <w:basedOn w:val="a0"/>
    <w:next w:val="a0"/>
    <w:link w:val="20"/>
    <w:unhideWhenUsed/>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semiHidden/>
    <w:unhideWhenUsed/>
    <w:qFormat/>
    <w:rsid w:val="00D872F9"/>
    <w:pPr>
      <w:keepNext/>
      <w:spacing w:before="240" w:after="60"/>
      <w:outlineLvl w:val="2"/>
    </w:pPr>
    <w:rPr>
      <w:rFonts w:ascii="Cambria" w:hAnsi="Cambria"/>
      <w:b/>
      <w:bCs/>
      <w:sz w:val="26"/>
      <w:szCs w:val="26"/>
      <w:lang w:val="x-none" w:eastAsia="x-none"/>
    </w:rPr>
  </w:style>
  <w:style w:type="paragraph" w:styleId="4">
    <w:name w:val="heading 4"/>
    <w:basedOn w:val="a0"/>
    <w:next w:val="a0"/>
    <w:link w:val="40"/>
    <w:qFormat/>
    <w:rsid w:val="00BA194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BA1945"/>
    <w:pPr>
      <w:tabs>
        <w:tab w:val="center" w:pos="4677"/>
        <w:tab w:val="right" w:pos="9355"/>
      </w:tabs>
    </w:pPr>
  </w:style>
  <w:style w:type="character" w:styleId="a6">
    <w:name w:val="page number"/>
    <w:basedOn w:val="a1"/>
    <w:rsid w:val="00BA1945"/>
  </w:style>
  <w:style w:type="paragraph" w:styleId="22">
    <w:name w:val="Body Text Indent 2"/>
    <w:basedOn w:val="a0"/>
    <w:rsid w:val="00BA1945"/>
    <w:pPr>
      <w:widowControl w:val="0"/>
      <w:autoSpaceDE w:val="0"/>
      <w:autoSpaceDN w:val="0"/>
      <w:adjustRightInd w:val="0"/>
      <w:ind w:firstLine="720"/>
      <w:jc w:val="both"/>
    </w:pPr>
    <w:rPr>
      <w:sz w:val="22"/>
      <w:szCs w:val="22"/>
    </w:rPr>
  </w:style>
  <w:style w:type="paragraph" w:customStyle="1" w:styleId="western">
    <w:name w:val="western"/>
    <w:basedOn w:val="a0"/>
    <w:rsid w:val="00BA1945"/>
    <w:pPr>
      <w:spacing w:before="100" w:beforeAutospacing="1" w:after="100" w:afterAutospacing="1"/>
    </w:pPr>
  </w:style>
  <w:style w:type="character" w:customStyle="1" w:styleId="highlighthighlightactive">
    <w:name w:val="highlight highlight_active"/>
    <w:basedOn w:val="a1"/>
    <w:rsid w:val="00BA1945"/>
  </w:style>
  <w:style w:type="paragraph" w:customStyle="1" w:styleId="11">
    <w:name w:val="Обычный (веб)1"/>
    <w:basedOn w:val="a0"/>
    <w:uiPriority w:val="99"/>
    <w:rsid w:val="00BA1945"/>
    <w:pPr>
      <w:spacing w:before="100" w:beforeAutospacing="1" w:after="100" w:afterAutospacing="1"/>
    </w:pPr>
  </w:style>
  <w:style w:type="paragraph" w:styleId="a7">
    <w:name w:val="Body Text"/>
    <w:basedOn w:val="a0"/>
    <w:link w:val="a8"/>
    <w:rsid w:val="00BA1945"/>
    <w:pPr>
      <w:spacing w:after="120"/>
    </w:pPr>
  </w:style>
  <w:style w:type="paragraph" w:customStyle="1" w:styleId="a9">
    <w:name w:val="Название"/>
    <w:basedOn w:val="a0"/>
    <w:qFormat/>
    <w:rsid w:val="00BA1945"/>
    <w:pPr>
      <w:jc w:val="center"/>
    </w:pPr>
    <w:rPr>
      <w:b/>
      <w:sz w:val="28"/>
      <w:szCs w:val="20"/>
    </w:rPr>
  </w:style>
  <w:style w:type="character" w:styleId="aa">
    <w:name w:val="Hyperlink"/>
    <w:uiPriority w:val="99"/>
    <w:rsid w:val="00BA1945"/>
    <w:rPr>
      <w:color w:val="0000FF"/>
      <w:u w:val="single"/>
    </w:rPr>
  </w:style>
  <w:style w:type="paragraph" w:customStyle="1" w:styleId="23">
    <w:name w:val="Îñíîâíîé òåêñò ñ îòñòóïîì 2"/>
    <w:basedOn w:val="a0"/>
    <w:rsid w:val="00BA1945"/>
    <w:pPr>
      <w:spacing w:line="360" w:lineRule="auto"/>
      <w:ind w:firstLine="720"/>
      <w:jc w:val="center"/>
    </w:pPr>
    <w:rPr>
      <w:sz w:val="22"/>
      <w:szCs w:val="20"/>
      <w:lang w:val="en-US"/>
    </w:rPr>
  </w:style>
  <w:style w:type="character" w:customStyle="1" w:styleId="titbook">
    <w:name w:val="tit_book"/>
    <w:basedOn w:val="a1"/>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5">
    <w:name w:val="Нижний колонтитул Знак"/>
    <w:link w:val="a4"/>
    <w:uiPriority w:val="99"/>
    <w:locked/>
    <w:rsid w:val="00BA1945"/>
    <w:rPr>
      <w:sz w:val="24"/>
      <w:szCs w:val="24"/>
      <w:lang w:val="ru-RU" w:eastAsia="ru-RU" w:bidi="ar-SA"/>
    </w:rPr>
  </w:style>
  <w:style w:type="paragraph" w:styleId="31">
    <w:name w:val="Body Text Indent 3"/>
    <w:basedOn w:val="a0"/>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b">
    <w:name w:val="header"/>
    <w:basedOn w:val="a0"/>
    <w:link w:val="ac"/>
    <w:rsid w:val="00BE5DE5"/>
    <w:pPr>
      <w:tabs>
        <w:tab w:val="center" w:pos="4677"/>
        <w:tab w:val="right" w:pos="9355"/>
      </w:tabs>
    </w:pPr>
    <w:rPr>
      <w:rFonts w:eastAsia="Calibri"/>
      <w:sz w:val="28"/>
    </w:rPr>
  </w:style>
  <w:style w:type="character" w:customStyle="1" w:styleId="ac">
    <w:name w:val="Верхний колонтитул Знак"/>
    <w:link w:val="ab"/>
    <w:locked/>
    <w:rsid w:val="00BE5DE5"/>
    <w:rPr>
      <w:rFonts w:eastAsia="Calibri"/>
      <w:sz w:val="28"/>
      <w:szCs w:val="24"/>
      <w:lang w:val="ru-RU" w:eastAsia="ru-RU" w:bidi="ar-SA"/>
    </w:rPr>
  </w:style>
  <w:style w:type="paragraph" w:customStyle="1" w:styleId="Style3">
    <w:name w:val="Style3"/>
    <w:basedOn w:val="a0"/>
    <w:uiPriority w:val="99"/>
    <w:rsid w:val="006D0C4D"/>
    <w:pPr>
      <w:widowControl w:val="0"/>
      <w:autoSpaceDE w:val="0"/>
      <w:autoSpaceDN w:val="0"/>
      <w:adjustRightInd w:val="0"/>
    </w:pPr>
  </w:style>
  <w:style w:type="paragraph" w:styleId="33">
    <w:name w:val="Body Text 3"/>
    <w:basedOn w:val="a0"/>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0"/>
    <w:uiPriority w:val="99"/>
    <w:rsid w:val="006D0C4D"/>
    <w:pPr>
      <w:widowControl w:val="0"/>
      <w:autoSpaceDE w:val="0"/>
      <w:autoSpaceDN w:val="0"/>
      <w:adjustRightInd w:val="0"/>
    </w:pPr>
  </w:style>
  <w:style w:type="paragraph" w:customStyle="1" w:styleId="Style9">
    <w:name w:val="Style9"/>
    <w:basedOn w:val="a0"/>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d">
    <w:name w:val="Body Text Indent"/>
    <w:basedOn w:val="a0"/>
    <w:link w:val="ae"/>
    <w:rsid w:val="006D0C4D"/>
    <w:pPr>
      <w:spacing w:after="120"/>
      <w:ind w:left="283"/>
    </w:pPr>
    <w:rPr>
      <w:lang w:val="x-none" w:eastAsia="x-none"/>
    </w:rPr>
  </w:style>
  <w:style w:type="character" w:customStyle="1" w:styleId="ae">
    <w:name w:val="Основной текст с отступом Знак"/>
    <w:link w:val="ad"/>
    <w:rsid w:val="006D0C4D"/>
    <w:rPr>
      <w:sz w:val="24"/>
      <w:szCs w:val="24"/>
      <w:lang w:val="x-none" w:eastAsia="x-none"/>
    </w:rPr>
  </w:style>
  <w:style w:type="numbering" w:customStyle="1" w:styleId="a">
    <w:name w:val="С числами"/>
    <w:rsid w:val="00461B5F"/>
    <w:pPr>
      <w:numPr>
        <w:numId w:val="1"/>
      </w:numPr>
    </w:pPr>
  </w:style>
  <w:style w:type="paragraph" w:customStyle="1" w:styleId="af">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0">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af1"/>
    <w:uiPriority w:val="99"/>
    <w:rsid w:val="000E03CD"/>
    <w:rPr>
      <w:rFonts w:ascii="Calibri" w:hAnsi="Calibri"/>
      <w:sz w:val="20"/>
      <w:szCs w:val="20"/>
      <w:lang w:val="x-none" w:eastAsia="en-US"/>
    </w:rPr>
  </w:style>
  <w:style w:type="character" w:customStyle="1" w:styleId="af1">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0"/>
    <w:rsid w:val="000E03CD"/>
    <w:rPr>
      <w:rFonts w:ascii="Calibri" w:hAnsi="Calibri"/>
      <w:lang w:eastAsia="en-US"/>
    </w:rPr>
  </w:style>
  <w:style w:type="character" w:styleId="af2">
    <w:name w:val="footnote reference"/>
    <w:rsid w:val="000E03CD"/>
    <w:rPr>
      <w:rFonts w:ascii="Times New Roman" w:hAnsi="Times New Roman" w:cs="Times New Roman"/>
      <w:vertAlign w:val="superscript"/>
    </w:rPr>
  </w:style>
  <w:style w:type="paragraph" w:styleId="af3">
    <w:name w:val="List Paragraph"/>
    <w:basedOn w:val="a0"/>
    <w:link w:val="af4"/>
    <w:uiPriority w:val="34"/>
    <w:qFormat/>
    <w:rsid w:val="000356CB"/>
    <w:pPr>
      <w:ind w:left="720"/>
    </w:pPr>
    <w:rPr>
      <w:rFonts w:ascii="Arial Unicode MS" w:eastAsia="Arial Unicode MS" w:hAnsi="Arial Unicode MS" w:cs="Arial Unicode MS"/>
      <w:color w:val="000000"/>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5">
    <w:name w:val="Emphasis"/>
    <w:uiPriority w:val="20"/>
    <w:qFormat/>
    <w:rsid w:val="00286D44"/>
    <w:rPr>
      <w:i/>
      <w:iCs/>
    </w:rPr>
  </w:style>
  <w:style w:type="table" w:styleId="af6">
    <w:name w:val="Table Grid"/>
    <w:basedOn w:val="a2"/>
    <w:uiPriority w:val="3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7">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8">
    <w:name w:val="Основной текст_"/>
    <w:link w:val="63"/>
    <w:rsid w:val="004D2923"/>
    <w:rPr>
      <w:spacing w:val="10"/>
      <w:sz w:val="25"/>
      <w:szCs w:val="25"/>
      <w:shd w:val="clear" w:color="auto" w:fill="FFFFFF"/>
    </w:rPr>
  </w:style>
  <w:style w:type="paragraph" w:customStyle="1" w:styleId="63">
    <w:name w:val="Основной текст63"/>
    <w:basedOn w:val="a0"/>
    <w:link w:val="af8"/>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9">
    <w:name w:val="FollowedHyperlink"/>
    <w:uiPriority w:val="99"/>
    <w:unhideWhenUsed/>
    <w:rsid w:val="00335430"/>
    <w:rPr>
      <w:color w:val="800080"/>
      <w:u w:val="single"/>
    </w:rPr>
  </w:style>
  <w:style w:type="paragraph" w:styleId="afa">
    <w:name w:val="Balloon Text"/>
    <w:basedOn w:val="a0"/>
    <w:link w:val="afb"/>
    <w:rsid w:val="00485902"/>
    <w:rPr>
      <w:rFonts w:ascii="Tahoma" w:hAnsi="Tahoma"/>
      <w:sz w:val="16"/>
      <w:szCs w:val="16"/>
      <w:lang w:val="x-none" w:eastAsia="x-none"/>
    </w:rPr>
  </w:style>
  <w:style w:type="character" w:customStyle="1" w:styleId="afb">
    <w:name w:val="Текст выноски Знак"/>
    <w:link w:val="afa"/>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3"/>
    <w:rsid w:val="00333228"/>
    <w:pPr>
      <w:numPr>
        <w:numId w:val="2"/>
      </w:numPr>
    </w:pPr>
  </w:style>
  <w:style w:type="paragraph" w:customStyle="1" w:styleId="afc">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3"/>
    <w:rsid w:val="000926C2"/>
    <w:pPr>
      <w:numPr>
        <w:numId w:val="3"/>
      </w:numPr>
    </w:pPr>
  </w:style>
  <w:style w:type="numbering" w:customStyle="1" w:styleId="List14">
    <w:name w:val="List 14"/>
    <w:basedOn w:val="a3"/>
    <w:rsid w:val="00220485"/>
    <w:pPr>
      <w:numPr>
        <w:numId w:val="4"/>
      </w:numPr>
    </w:pPr>
  </w:style>
  <w:style w:type="numbering" w:customStyle="1" w:styleId="List15">
    <w:name w:val="List 15"/>
    <w:basedOn w:val="a3"/>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3"/>
    <w:rsid w:val="00D872F9"/>
    <w:pPr>
      <w:numPr>
        <w:numId w:val="6"/>
      </w:numPr>
    </w:pPr>
  </w:style>
  <w:style w:type="numbering" w:customStyle="1" w:styleId="List25">
    <w:name w:val="List 25"/>
    <w:basedOn w:val="a3"/>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3"/>
    <w:rsid w:val="00134957"/>
    <w:pPr>
      <w:numPr>
        <w:numId w:val="8"/>
      </w:numPr>
    </w:pPr>
  </w:style>
  <w:style w:type="numbering" w:customStyle="1" w:styleId="List28">
    <w:name w:val="List 28"/>
    <w:basedOn w:val="a3"/>
    <w:rsid w:val="00134957"/>
    <w:pPr>
      <w:numPr>
        <w:numId w:val="9"/>
      </w:numPr>
    </w:pPr>
  </w:style>
  <w:style w:type="numbering" w:customStyle="1" w:styleId="List29">
    <w:name w:val="List 29"/>
    <w:basedOn w:val="a3"/>
    <w:rsid w:val="00134957"/>
    <w:pPr>
      <w:numPr>
        <w:numId w:val="10"/>
      </w:numPr>
    </w:pPr>
  </w:style>
  <w:style w:type="paragraph" w:styleId="afd">
    <w:name w:val="Plain Text"/>
    <w:link w:val="afe"/>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e">
    <w:name w:val="Текст Знак"/>
    <w:link w:val="afd"/>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3"/>
    <w:rsid w:val="006D22E1"/>
    <w:pPr>
      <w:numPr>
        <w:numId w:val="11"/>
      </w:numPr>
    </w:pPr>
  </w:style>
  <w:style w:type="paragraph" w:styleId="aff">
    <w:name w:val="No Spacing"/>
    <w:link w:val="aff0"/>
    <w:uiPriority w:val="1"/>
    <w:qFormat/>
    <w:rsid w:val="001F4261"/>
    <w:rPr>
      <w:rFonts w:ascii="Calibri" w:hAnsi="Calibri"/>
      <w:sz w:val="22"/>
      <w:szCs w:val="22"/>
    </w:rPr>
  </w:style>
  <w:style w:type="character" w:customStyle="1" w:styleId="aff0">
    <w:name w:val="Без интервала Знак"/>
    <w:link w:val="aff"/>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styleId="aff1">
    <w:name w:val="TOC Heading"/>
    <w:basedOn w:val="1"/>
    <w:next w:val="a0"/>
    <w:uiPriority w:val="39"/>
    <w:unhideWhenUsed/>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3C221A"/>
  </w:style>
  <w:style w:type="paragraph" w:styleId="24">
    <w:name w:val="toc 2"/>
    <w:basedOn w:val="a0"/>
    <w:next w:val="a0"/>
    <w:autoRedefine/>
    <w:uiPriority w:val="39"/>
    <w:rsid w:val="003734AF"/>
    <w:pPr>
      <w:tabs>
        <w:tab w:val="right" w:leader="dot" w:pos="9356"/>
      </w:tabs>
      <w:ind w:left="240" w:hanging="240"/>
    </w:pPr>
  </w:style>
  <w:style w:type="character" w:styleId="aff2">
    <w:name w:val="Strong"/>
    <w:qFormat/>
    <w:rsid w:val="00916075"/>
    <w:rPr>
      <w:b/>
    </w:rPr>
  </w:style>
  <w:style w:type="character" w:customStyle="1" w:styleId="aff3">
    <w:name w:val="Нет"/>
    <w:rsid w:val="002B7B6E"/>
  </w:style>
  <w:style w:type="paragraph" w:customStyle="1" w:styleId="Iauiue">
    <w:name w:val="Iau.iue"/>
    <w:basedOn w:val="a0"/>
    <w:next w:val="a0"/>
    <w:rsid w:val="00D43C87"/>
    <w:pPr>
      <w:autoSpaceDE w:val="0"/>
      <w:autoSpaceDN w:val="0"/>
      <w:adjustRightInd w:val="0"/>
    </w:pPr>
  </w:style>
  <w:style w:type="paragraph" w:customStyle="1" w:styleId="210">
    <w:name w:val="Заголовок 21"/>
    <w:basedOn w:val="a0"/>
    <w:uiPriority w:val="1"/>
    <w:qFormat/>
    <w:rsid w:val="00ED3E63"/>
    <w:pPr>
      <w:widowControl w:val="0"/>
      <w:ind w:left="821" w:hanging="360"/>
      <w:outlineLvl w:val="2"/>
    </w:pPr>
    <w:rPr>
      <w:sz w:val="26"/>
      <w:szCs w:val="26"/>
      <w:lang w:val="en-US" w:eastAsia="en-US"/>
    </w:rPr>
  </w:style>
  <w:style w:type="paragraph" w:customStyle="1" w:styleId="TableParagraph">
    <w:name w:val="Table Paragraph"/>
    <w:basedOn w:val="a0"/>
    <w:uiPriority w:val="1"/>
    <w:qFormat/>
    <w:rsid w:val="00076180"/>
    <w:pPr>
      <w:widowControl w:val="0"/>
    </w:pPr>
    <w:rPr>
      <w:sz w:val="22"/>
      <w:szCs w:val="22"/>
      <w:lang w:val="en-US" w:eastAsia="en-US"/>
    </w:rPr>
  </w:style>
  <w:style w:type="paragraph" w:styleId="35">
    <w:name w:val="toc 3"/>
    <w:basedOn w:val="a0"/>
    <w:next w:val="a0"/>
    <w:autoRedefine/>
    <w:uiPriority w:val="39"/>
    <w:rsid w:val="00260E85"/>
    <w:pPr>
      <w:ind w:left="480"/>
    </w:pPr>
  </w:style>
  <w:style w:type="paragraph" w:customStyle="1" w:styleId="Style350">
    <w:name w:val="Style350"/>
    <w:basedOn w:val="a0"/>
    <w:rsid w:val="00111DBD"/>
    <w:pPr>
      <w:widowControl w:val="0"/>
      <w:autoSpaceDE w:val="0"/>
      <w:autoSpaceDN w:val="0"/>
      <w:adjustRightInd w:val="0"/>
    </w:pPr>
  </w:style>
  <w:style w:type="character" w:customStyle="1" w:styleId="FontStyle694">
    <w:name w:val="Font Style694"/>
    <w:rsid w:val="00111DBD"/>
    <w:rPr>
      <w:rFonts w:ascii="Times New Roman" w:hAnsi="Times New Roman" w:cs="Times New Roman"/>
      <w:b/>
      <w:bCs/>
      <w:sz w:val="22"/>
      <w:szCs w:val="22"/>
    </w:rPr>
  </w:style>
  <w:style w:type="paragraph" w:customStyle="1" w:styleId="Style45">
    <w:name w:val="Style45"/>
    <w:basedOn w:val="a0"/>
    <w:uiPriority w:val="99"/>
    <w:rsid w:val="00F01966"/>
    <w:pPr>
      <w:widowControl w:val="0"/>
      <w:autoSpaceDE w:val="0"/>
      <w:autoSpaceDN w:val="0"/>
      <w:adjustRightInd w:val="0"/>
      <w:spacing w:line="485" w:lineRule="exact"/>
      <w:ind w:hanging="355"/>
    </w:pPr>
    <w:rPr>
      <w:lang w:val="en-US" w:eastAsia="en-US"/>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16BEF"/>
    <w:rPr>
      <w:rFonts w:ascii="Times New Roman" w:eastAsia="Times New Roman" w:hAnsi="Times New Roman" w:cs="Times New Roman"/>
      <w:sz w:val="20"/>
      <w:szCs w:val="20"/>
      <w:lang w:eastAsia="ru-RU"/>
    </w:rPr>
  </w:style>
  <w:style w:type="character" w:customStyle="1" w:styleId="10">
    <w:name w:val="Заголовок 1 Знак"/>
    <w:link w:val="1"/>
    <w:rsid w:val="00E304B4"/>
    <w:rPr>
      <w:rFonts w:ascii="Arial" w:hAnsi="Arial" w:cs="Arial"/>
      <w:b/>
      <w:bCs/>
      <w:kern w:val="32"/>
      <w:sz w:val="32"/>
      <w:szCs w:val="32"/>
    </w:rPr>
  </w:style>
  <w:style w:type="character" w:customStyle="1" w:styleId="a8">
    <w:name w:val="Основной текст Знак"/>
    <w:link w:val="a7"/>
    <w:rsid w:val="00E304B4"/>
    <w:rPr>
      <w:sz w:val="24"/>
      <w:szCs w:val="24"/>
    </w:rPr>
  </w:style>
  <w:style w:type="character" w:styleId="aff4">
    <w:name w:val="annotation reference"/>
    <w:uiPriority w:val="99"/>
    <w:unhideWhenUsed/>
    <w:rsid w:val="00B55A1B"/>
    <w:rPr>
      <w:sz w:val="16"/>
      <w:szCs w:val="16"/>
    </w:rPr>
  </w:style>
  <w:style w:type="character" w:customStyle="1" w:styleId="UnresolvedMention">
    <w:name w:val="Unresolved Mention"/>
    <w:basedOn w:val="a1"/>
    <w:uiPriority w:val="99"/>
    <w:semiHidden/>
    <w:unhideWhenUsed/>
    <w:rsid w:val="00B04147"/>
    <w:rPr>
      <w:color w:val="605E5C"/>
      <w:shd w:val="clear" w:color="auto" w:fill="E1DFDD"/>
    </w:rPr>
  </w:style>
  <w:style w:type="character" w:customStyle="1" w:styleId="af4">
    <w:name w:val="Абзац списка Знак"/>
    <w:link w:val="af3"/>
    <w:uiPriority w:val="34"/>
    <w:locked/>
    <w:rsid w:val="00E859F0"/>
    <w:rPr>
      <w:rFonts w:ascii="Arial Unicode MS" w:eastAsia="Arial Unicode MS" w:hAnsi="Arial Unicode MS" w:cs="Arial Unicode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91776154">
      <w:bodyDiv w:val="1"/>
      <w:marLeft w:val="0"/>
      <w:marRight w:val="0"/>
      <w:marTop w:val="0"/>
      <w:marBottom w:val="0"/>
      <w:divBdr>
        <w:top w:val="none" w:sz="0" w:space="0" w:color="auto"/>
        <w:left w:val="none" w:sz="0" w:space="0" w:color="auto"/>
        <w:bottom w:val="none" w:sz="0" w:space="0" w:color="auto"/>
        <w:right w:val="none" w:sz="0" w:space="0" w:color="auto"/>
      </w:divBdr>
      <w:divsChild>
        <w:div w:id="595963">
          <w:marLeft w:val="0"/>
          <w:marRight w:val="0"/>
          <w:marTop w:val="0"/>
          <w:marBottom w:val="0"/>
          <w:divBdr>
            <w:top w:val="none" w:sz="0" w:space="0" w:color="auto"/>
            <w:left w:val="none" w:sz="0" w:space="0" w:color="auto"/>
            <w:bottom w:val="none" w:sz="0" w:space="0" w:color="auto"/>
            <w:right w:val="none" w:sz="0" w:space="0" w:color="auto"/>
          </w:divBdr>
        </w:div>
        <w:div w:id="1201405">
          <w:marLeft w:val="0"/>
          <w:marRight w:val="0"/>
          <w:marTop w:val="0"/>
          <w:marBottom w:val="0"/>
          <w:divBdr>
            <w:top w:val="none" w:sz="0" w:space="0" w:color="auto"/>
            <w:left w:val="none" w:sz="0" w:space="0" w:color="auto"/>
            <w:bottom w:val="none" w:sz="0" w:space="0" w:color="auto"/>
            <w:right w:val="none" w:sz="0" w:space="0" w:color="auto"/>
          </w:divBdr>
        </w:div>
        <w:div w:id="7602594">
          <w:marLeft w:val="0"/>
          <w:marRight w:val="0"/>
          <w:marTop w:val="0"/>
          <w:marBottom w:val="0"/>
          <w:divBdr>
            <w:top w:val="none" w:sz="0" w:space="0" w:color="auto"/>
            <w:left w:val="none" w:sz="0" w:space="0" w:color="auto"/>
            <w:bottom w:val="none" w:sz="0" w:space="0" w:color="auto"/>
            <w:right w:val="none" w:sz="0" w:space="0" w:color="auto"/>
          </w:divBdr>
        </w:div>
        <w:div w:id="9963403">
          <w:marLeft w:val="0"/>
          <w:marRight w:val="0"/>
          <w:marTop w:val="0"/>
          <w:marBottom w:val="0"/>
          <w:divBdr>
            <w:top w:val="none" w:sz="0" w:space="0" w:color="auto"/>
            <w:left w:val="none" w:sz="0" w:space="0" w:color="auto"/>
            <w:bottom w:val="none" w:sz="0" w:space="0" w:color="auto"/>
            <w:right w:val="none" w:sz="0" w:space="0" w:color="auto"/>
          </w:divBdr>
        </w:div>
        <w:div w:id="10692459">
          <w:marLeft w:val="0"/>
          <w:marRight w:val="0"/>
          <w:marTop w:val="0"/>
          <w:marBottom w:val="0"/>
          <w:divBdr>
            <w:top w:val="none" w:sz="0" w:space="0" w:color="auto"/>
            <w:left w:val="none" w:sz="0" w:space="0" w:color="auto"/>
            <w:bottom w:val="none" w:sz="0" w:space="0" w:color="auto"/>
            <w:right w:val="none" w:sz="0" w:space="0" w:color="auto"/>
          </w:divBdr>
        </w:div>
        <w:div w:id="13043113">
          <w:marLeft w:val="0"/>
          <w:marRight w:val="0"/>
          <w:marTop w:val="0"/>
          <w:marBottom w:val="0"/>
          <w:divBdr>
            <w:top w:val="none" w:sz="0" w:space="0" w:color="auto"/>
            <w:left w:val="none" w:sz="0" w:space="0" w:color="auto"/>
            <w:bottom w:val="none" w:sz="0" w:space="0" w:color="auto"/>
            <w:right w:val="none" w:sz="0" w:space="0" w:color="auto"/>
          </w:divBdr>
        </w:div>
        <w:div w:id="14231267">
          <w:marLeft w:val="0"/>
          <w:marRight w:val="0"/>
          <w:marTop w:val="0"/>
          <w:marBottom w:val="0"/>
          <w:divBdr>
            <w:top w:val="none" w:sz="0" w:space="0" w:color="auto"/>
            <w:left w:val="none" w:sz="0" w:space="0" w:color="auto"/>
            <w:bottom w:val="none" w:sz="0" w:space="0" w:color="auto"/>
            <w:right w:val="none" w:sz="0" w:space="0" w:color="auto"/>
          </w:divBdr>
        </w:div>
        <w:div w:id="16082556">
          <w:marLeft w:val="0"/>
          <w:marRight w:val="0"/>
          <w:marTop w:val="0"/>
          <w:marBottom w:val="0"/>
          <w:divBdr>
            <w:top w:val="none" w:sz="0" w:space="0" w:color="auto"/>
            <w:left w:val="none" w:sz="0" w:space="0" w:color="auto"/>
            <w:bottom w:val="none" w:sz="0" w:space="0" w:color="auto"/>
            <w:right w:val="none" w:sz="0" w:space="0" w:color="auto"/>
          </w:divBdr>
        </w:div>
        <w:div w:id="20671310">
          <w:marLeft w:val="0"/>
          <w:marRight w:val="0"/>
          <w:marTop w:val="0"/>
          <w:marBottom w:val="0"/>
          <w:divBdr>
            <w:top w:val="none" w:sz="0" w:space="0" w:color="auto"/>
            <w:left w:val="none" w:sz="0" w:space="0" w:color="auto"/>
            <w:bottom w:val="none" w:sz="0" w:space="0" w:color="auto"/>
            <w:right w:val="none" w:sz="0" w:space="0" w:color="auto"/>
          </w:divBdr>
        </w:div>
        <w:div w:id="21979113">
          <w:marLeft w:val="0"/>
          <w:marRight w:val="0"/>
          <w:marTop w:val="0"/>
          <w:marBottom w:val="0"/>
          <w:divBdr>
            <w:top w:val="none" w:sz="0" w:space="0" w:color="auto"/>
            <w:left w:val="none" w:sz="0" w:space="0" w:color="auto"/>
            <w:bottom w:val="none" w:sz="0" w:space="0" w:color="auto"/>
            <w:right w:val="none" w:sz="0" w:space="0" w:color="auto"/>
          </w:divBdr>
        </w:div>
        <w:div w:id="25760707">
          <w:marLeft w:val="0"/>
          <w:marRight w:val="0"/>
          <w:marTop w:val="0"/>
          <w:marBottom w:val="0"/>
          <w:divBdr>
            <w:top w:val="none" w:sz="0" w:space="0" w:color="auto"/>
            <w:left w:val="none" w:sz="0" w:space="0" w:color="auto"/>
            <w:bottom w:val="none" w:sz="0" w:space="0" w:color="auto"/>
            <w:right w:val="none" w:sz="0" w:space="0" w:color="auto"/>
          </w:divBdr>
        </w:div>
        <w:div w:id="35586617">
          <w:marLeft w:val="0"/>
          <w:marRight w:val="0"/>
          <w:marTop w:val="0"/>
          <w:marBottom w:val="0"/>
          <w:divBdr>
            <w:top w:val="none" w:sz="0" w:space="0" w:color="auto"/>
            <w:left w:val="none" w:sz="0" w:space="0" w:color="auto"/>
            <w:bottom w:val="none" w:sz="0" w:space="0" w:color="auto"/>
            <w:right w:val="none" w:sz="0" w:space="0" w:color="auto"/>
          </w:divBdr>
        </w:div>
        <w:div w:id="44334015">
          <w:marLeft w:val="0"/>
          <w:marRight w:val="0"/>
          <w:marTop w:val="0"/>
          <w:marBottom w:val="0"/>
          <w:divBdr>
            <w:top w:val="none" w:sz="0" w:space="0" w:color="auto"/>
            <w:left w:val="none" w:sz="0" w:space="0" w:color="auto"/>
            <w:bottom w:val="none" w:sz="0" w:space="0" w:color="auto"/>
            <w:right w:val="none" w:sz="0" w:space="0" w:color="auto"/>
          </w:divBdr>
        </w:div>
        <w:div w:id="50161091">
          <w:marLeft w:val="0"/>
          <w:marRight w:val="0"/>
          <w:marTop w:val="0"/>
          <w:marBottom w:val="0"/>
          <w:divBdr>
            <w:top w:val="none" w:sz="0" w:space="0" w:color="auto"/>
            <w:left w:val="none" w:sz="0" w:space="0" w:color="auto"/>
            <w:bottom w:val="none" w:sz="0" w:space="0" w:color="auto"/>
            <w:right w:val="none" w:sz="0" w:space="0" w:color="auto"/>
          </w:divBdr>
        </w:div>
        <w:div w:id="53116850">
          <w:marLeft w:val="0"/>
          <w:marRight w:val="0"/>
          <w:marTop w:val="0"/>
          <w:marBottom w:val="0"/>
          <w:divBdr>
            <w:top w:val="none" w:sz="0" w:space="0" w:color="auto"/>
            <w:left w:val="none" w:sz="0" w:space="0" w:color="auto"/>
            <w:bottom w:val="none" w:sz="0" w:space="0" w:color="auto"/>
            <w:right w:val="none" w:sz="0" w:space="0" w:color="auto"/>
          </w:divBdr>
        </w:div>
        <w:div w:id="61175297">
          <w:marLeft w:val="0"/>
          <w:marRight w:val="0"/>
          <w:marTop w:val="0"/>
          <w:marBottom w:val="0"/>
          <w:divBdr>
            <w:top w:val="none" w:sz="0" w:space="0" w:color="auto"/>
            <w:left w:val="none" w:sz="0" w:space="0" w:color="auto"/>
            <w:bottom w:val="none" w:sz="0" w:space="0" w:color="auto"/>
            <w:right w:val="none" w:sz="0" w:space="0" w:color="auto"/>
          </w:divBdr>
        </w:div>
        <w:div w:id="61832011">
          <w:marLeft w:val="0"/>
          <w:marRight w:val="0"/>
          <w:marTop w:val="0"/>
          <w:marBottom w:val="0"/>
          <w:divBdr>
            <w:top w:val="none" w:sz="0" w:space="0" w:color="auto"/>
            <w:left w:val="none" w:sz="0" w:space="0" w:color="auto"/>
            <w:bottom w:val="none" w:sz="0" w:space="0" w:color="auto"/>
            <w:right w:val="none" w:sz="0" w:space="0" w:color="auto"/>
          </w:divBdr>
        </w:div>
        <w:div w:id="61878100">
          <w:marLeft w:val="0"/>
          <w:marRight w:val="0"/>
          <w:marTop w:val="0"/>
          <w:marBottom w:val="0"/>
          <w:divBdr>
            <w:top w:val="none" w:sz="0" w:space="0" w:color="auto"/>
            <w:left w:val="none" w:sz="0" w:space="0" w:color="auto"/>
            <w:bottom w:val="none" w:sz="0" w:space="0" w:color="auto"/>
            <w:right w:val="none" w:sz="0" w:space="0" w:color="auto"/>
          </w:divBdr>
        </w:div>
        <w:div w:id="62725274">
          <w:marLeft w:val="0"/>
          <w:marRight w:val="0"/>
          <w:marTop w:val="0"/>
          <w:marBottom w:val="0"/>
          <w:divBdr>
            <w:top w:val="none" w:sz="0" w:space="0" w:color="auto"/>
            <w:left w:val="none" w:sz="0" w:space="0" w:color="auto"/>
            <w:bottom w:val="none" w:sz="0" w:space="0" w:color="auto"/>
            <w:right w:val="none" w:sz="0" w:space="0" w:color="auto"/>
          </w:divBdr>
        </w:div>
        <w:div w:id="65764173">
          <w:marLeft w:val="0"/>
          <w:marRight w:val="0"/>
          <w:marTop w:val="0"/>
          <w:marBottom w:val="0"/>
          <w:divBdr>
            <w:top w:val="none" w:sz="0" w:space="0" w:color="auto"/>
            <w:left w:val="none" w:sz="0" w:space="0" w:color="auto"/>
            <w:bottom w:val="none" w:sz="0" w:space="0" w:color="auto"/>
            <w:right w:val="none" w:sz="0" w:space="0" w:color="auto"/>
          </w:divBdr>
        </w:div>
        <w:div w:id="67000210">
          <w:marLeft w:val="0"/>
          <w:marRight w:val="0"/>
          <w:marTop w:val="0"/>
          <w:marBottom w:val="0"/>
          <w:divBdr>
            <w:top w:val="none" w:sz="0" w:space="0" w:color="auto"/>
            <w:left w:val="none" w:sz="0" w:space="0" w:color="auto"/>
            <w:bottom w:val="none" w:sz="0" w:space="0" w:color="auto"/>
            <w:right w:val="none" w:sz="0" w:space="0" w:color="auto"/>
          </w:divBdr>
        </w:div>
        <w:div w:id="70929038">
          <w:marLeft w:val="0"/>
          <w:marRight w:val="0"/>
          <w:marTop w:val="0"/>
          <w:marBottom w:val="0"/>
          <w:divBdr>
            <w:top w:val="none" w:sz="0" w:space="0" w:color="auto"/>
            <w:left w:val="none" w:sz="0" w:space="0" w:color="auto"/>
            <w:bottom w:val="none" w:sz="0" w:space="0" w:color="auto"/>
            <w:right w:val="none" w:sz="0" w:space="0" w:color="auto"/>
          </w:divBdr>
        </w:div>
        <w:div w:id="71318365">
          <w:marLeft w:val="0"/>
          <w:marRight w:val="0"/>
          <w:marTop w:val="0"/>
          <w:marBottom w:val="0"/>
          <w:divBdr>
            <w:top w:val="none" w:sz="0" w:space="0" w:color="auto"/>
            <w:left w:val="none" w:sz="0" w:space="0" w:color="auto"/>
            <w:bottom w:val="none" w:sz="0" w:space="0" w:color="auto"/>
            <w:right w:val="none" w:sz="0" w:space="0" w:color="auto"/>
          </w:divBdr>
        </w:div>
        <w:div w:id="72511716">
          <w:marLeft w:val="0"/>
          <w:marRight w:val="0"/>
          <w:marTop w:val="0"/>
          <w:marBottom w:val="0"/>
          <w:divBdr>
            <w:top w:val="none" w:sz="0" w:space="0" w:color="auto"/>
            <w:left w:val="none" w:sz="0" w:space="0" w:color="auto"/>
            <w:bottom w:val="none" w:sz="0" w:space="0" w:color="auto"/>
            <w:right w:val="none" w:sz="0" w:space="0" w:color="auto"/>
          </w:divBdr>
        </w:div>
        <w:div w:id="75326688">
          <w:marLeft w:val="0"/>
          <w:marRight w:val="0"/>
          <w:marTop w:val="0"/>
          <w:marBottom w:val="0"/>
          <w:divBdr>
            <w:top w:val="none" w:sz="0" w:space="0" w:color="auto"/>
            <w:left w:val="none" w:sz="0" w:space="0" w:color="auto"/>
            <w:bottom w:val="none" w:sz="0" w:space="0" w:color="auto"/>
            <w:right w:val="none" w:sz="0" w:space="0" w:color="auto"/>
          </w:divBdr>
        </w:div>
        <w:div w:id="75594863">
          <w:marLeft w:val="0"/>
          <w:marRight w:val="0"/>
          <w:marTop w:val="0"/>
          <w:marBottom w:val="0"/>
          <w:divBdr>
            <w:top w:val="none" w:sz="0" w:space="0" w:color="auto"/>
            <w:left w:val="none" w:sz="0" w:space="0" w:color="auto"/>
            <w:bottom w:val="none" w:sz="0" w:space="0" w:color="auto"/>
            <w:right w:val="none" w:sz="0" w:space="0" w:color="auto"/>
          </w:divBdr>
        </w:div>
        <w:div w:id="78064722">
          <w:marLeft w:val="0"/>
          <w:marRight w:val="0"/>
          <w:marTop w:val="0"/>
          <w:marBottom w:val="0"/>
          <w:divBdr>
            <w:top w:val="none" w:sz="0" w:space="0" w:color="auto"/>
            <w:left w:val="none" w:sz="0" w:space="0" w:color="auto"/>
            <w:bottom w:val="none" w:sz="0" w:space="0" w:color="auto"/>
            <w:right w:val="none" w:sz="0" w:space="0" w:color="auto"/>
          </w:divBdr>
        </w:div>
        <w:div w:id="85661040">
          <w:marLeft w:val="0"/>
          <w:marRight w:val="0"/>
          <w:marTop w:val="0"/>
          <w:marBottom w:val="0"/>
          <w:divBdr>
            <w:top w:val="none" w:sz="0" w:space="0" w:color="auto"/>
            <w:left w:val="none" w:sz="0" w:space="0" w:color="auto"/>
            <w:bottom w:val="none" w:sz="0" w:space="0" w:color="auto"/>
            <w:right w:val="none" w:sz="0" w:space="0" w:color="auto"/>
          </w:divBdr>
        </w:div>
        <w:div w:id="87967605">
          <w:marLeft w:val="0"/>
          <w:marRight w:val="0"/>
          <w:marTop w:val="0"/>
          <w:marBottom w:val="0"/>
          <w:divBdr>
            <w:top w:val="none" w:sz="0" w:space="0" w:color="auto"/>
            <w:left w:val="none" w:sz="0" w:space="0" w:color="auto"/>
            <w:bottom w:val="none" w:sz="0" w:space="0" w:color="auto"/>
            <w:right w:val="none" w:sz="0" w:space="0" w:color="auto"/>
          </w:divBdr>
        </w:div>
        <w:div w:id="88501792">
          <w:marLeft w:val="0"/>
          <w:marRight w:val="0"/>
          <w:marTop w:val="0"/>
          <w:marBottom w:val="0"/>
          <w:divBdr>
            <w:top w:val="none" w:sz="0" w:space="0" w:color="auto"/>
            <w:left w:val="none" w:sz="0" w:space="0" w:color="auto"/>
            <w:bottom w:val="none" w:sz="0" w:space="0" w:color="auto"/>
            <w:right w:val="none" w:sz="0" w:space="0" w:color="auto"/>
          </w:divBdr>
        </w:div>
        <w:div w:id="93408259">
          <w:marLeft w:val="0"/>
          <w:marRight w:val="0"/>
          <w:marTop w:val="0"/>
          <w:marBottom w:val="0"/>
          <w:divBdr>
            <w:top w:val="none" w:sz="0" w:space="0" w:color="auto"/>
            <w:left w:val="none" w:sz="0" w:space="0" w:color="auto"/>
            <w:bottom w:val="none" w:sz="0" w:space="0" w:color="auto"/>
            <w:right w:val="none" w:sz="0" w:space="0" w:color="auto"/>
          </w:divBdr>
        </w:div>
        <w:div w:id="98138252">
          <w:marLeft w:val="0"/>
          <w:marRight w:val="0"/>
          <w:marTop w:val="0"/>
          <w:marBottom w:val="0"/>
          <w:divBdr>
            <w:top w:val="none" w:sz="0" w:space="0" w:color="auto"/>
            <w:left w:val="none" w:sz="0" w:space="0" w:color="auto"/>
            <w:bottom w:val="none" w:sz="0" w:space="0" w:color="auto"/>
            <w:right w:val="none" w:sz="0" w:space="0" w:color="auto"/>
          </w:divBdr>
        </w:div>
        <w:div w:id="100145181">
          <w:marLeft w:val="0"/>
          <w:marRight w:val="0"/>
          <w:marTop w:val="0"/>
          <w:marBottom w:val="0"/>
          <w:divBdr>
            <w:top w:val="none" w:sz="0" w:space="0" w:color="auto"/>
            <w:left w:val="none" w:sz="0" w:space="0" w:color="auto"/>
            <w:bottom w:val="none" w:sz="0" w:space="0" w:color="auto"/>
            <w:right w:val="none" w:sz="0" w:space="0" w:color="auto"/>
          </w:divBdr>
        </w:div>
        <w:div w:id="103815301">
          <w:marLeft w:val="0"/>
          <w:marRight w:val="0"/>
          <w:marTop w:val="0"/>
          <w:marBottom w:val="0"/>
          <w:divBdr>
            <w:top w:val="none" w:sz="0" w:space="0" w:color="auto"/>
            <w:left w:val="none" w:sz="0" w:space="0" w:color="auto"/>
            <w:bottom w:val="none" w:sz="0" w:space="0" w:color="auto"/>
            <w:right w:val="none" w:sz="0" w:space="0" w:color="auto"/>
          </w:divBdr>
        </w:div>
        <w:div w:id="105196450">
          <w:marLeft w:val="0"/>
          <w:marRight w:val="0"/>
          <w:marTop w:val="0"/>
          <w:marBottom w:val="0"/>
          <w:divBdr>
            <w:top w:val="none" w:sz="0" w:space="0" w:color="auto"/>
            <w:left w:val="none" w:sz="0" w:space="0" w:color="auto"/>
            <w:bottom w:val="none" w:sz="0" w:space="0" w:color="auto"/>
            <w:right w:val="none" w:sz="0" w:space="0" w:color="auto"/>
          </w:divBdr>
        </w:div>
        <w:div w:id="108941413">
          <w:marLeft w:val="0"/>
          <w:marRight w:val="0"/>
          <w:marTop w:val="0"/>
          <w:marBottom w:val="0"/>
          <w:divBdr>
            <w:top w:val="none" w:sz="0" w:space="0" w:color="auto"/>
            <w:left w:val="none" w:sz="0" w:space="0" w:color="auto"/>
            <w:bottom w:val="none" w:sz="0" w:space="0" w:color="auto"/>
            <w:right w:val="none" w:sz="0" w:space="0" w:color="auto"/>
          </w:divBdr>
        </w:div>
        <w:div w:id="111048831">
          <w:marLeft w:val="0"/>
          <w:marRight w:val="0"/>
          <w:marTop w:val="0"/>
          <w:marBottom w:val="0"/>
          <w:divBdr>
            <w:top w:val="none" w:sz="0" w:space="0" w:color="auto"/>
            <w:left w:val="none" w:sz="0" w:space="0" w:color="auto"/>
            <w:bottom w:val="none" w:sz="0" w:space="0" w:color="auto"/>
            <w:right w:val="none" w:sz="0" w:space="0" w:color="auto"/>
          </w:divBdr>
        </w:div>
        <w:div w:id="111293069">
          <w:marLeft w:val="0"/>
          <w:marRight w:val="0"/>
          <w:marTop w:val="0"/>
          <w:marBottom w:val="0"/>
          <w:divBdr>
            <w:top w:val="none" w:sz="0" w:space="0" w:color="auto"/>
            <w:left w:val="none" w:sz="0" w:space="0" w:color="auto"/>
            <w:bottom w:val="none" w:sz="0" w:space="0" w:color="auto"/>
            <w:right w:val="none" w:sz="0" w:space="0" w:color="auto"/>
          </w:divBdr>
        </w:div>
        <w:div w:id="111479596">
          <w:marLeft w:val="0"/>
          <w:marRight w:val="0"/>
          <w:marTop w:val="0"/>
          <w:marBottom w:val="0"/>
          <w:divBdr>
            <w:top w:val="none" w:sz="0" w:space="0" w:color="auto"/>
            <w:left w:val="none" w:sz="0" w:space="0" w:color="auto"/>
            <w:bottom w:val="none" w:sz="0" w:space="0" w:color="auto"/>
            <w:right w:val="none" w:sz="0" w:space="0" w:color="auto"/>
          </w:divBdr>
        </w:div>
        <w:div w:id="111756397">
          <w:marLeft w:val="0"/>
          <w:marRight w:val="0"/>
          <w:marTop w:val="0"/>
          <w:marBottom w:val="0"/>
          <w:divBdr>
            <w:top w:val="none" w:sz="0" w:space="0" w:color="auto"/>
            <w:left w:val="none" w:sz="0" w:space="0" w:color="auto"/>
            <w:bottom w:val="none" w:sz="0" w:space="0" w:color="auto"/>
            <w:right w:val="none" w:sz="0" w:space="0" w:color="auto"/>
          </w:divBdr>
        </w:div>
        <w:div w:id="114250427">
          <w:marLeft w:val="0"/>
          <w:marRight w:val="0"/>
          <w:marTop w:val="0"/>
          <w:marBottom w:val="0"/>
          <w:divBdr>
            <w:top w:val="none" w:sz="0" w:space="0" w:color="auto"/>
            <w:left w:val="none" w:sz="0" w:space="0" w:color="auto"/>
            <w:bottom w:val="none" w:sz="0" w:space="0" w:color="auto"/>
            <w:right w:val="none" w:sz="0" w:space="0" w:color="auto"/>
          </w:divBdr>
        </w:div>
        <w:div w:id="116263641">
          <w:marLeft w:val="0"/>
          <w:marRight w:val="0"/>
          <w:marTop w:val="0"/>
          <w:marBottom w:val="0"/>
          <w:divBdr>
            <w:top w:val="none" w:sz="0" w:space="0" w:color="auto"/>
            <w:left w:val="none" w:sz="0" w:space="0" w:color="auto"/>
            <w:bottom w:val="none" w:sz="0" w:space="0" w:color="auto"/>
            <w:right w:val="none" w:sz="0" w:space="0" w:color="auto"/>
          </w:divBdr>
        </w:div>
        <w:div w:id="118843914">
          <w:marLeft w:val="0"/>
          <w:marRight w:val="0"/>
          <w:marTop w:val="0"/>
          <w:marBottom w:val="0"/>
          <w:divBdr>
            <w:top w:val="none" w:sz="0" w:space="0" w:color="auto"/>
            <w:left w:val="none" w:sz="0" w:space="0" w:color="auto"/>
            <w:bottom w:val="none" w:sz="0" w:space="0" w:color="auto"/>
            <w:right w:val="none" w:sz="0" w:space="0" w:color="auto"/>
          </w:divBdr>
        </w:div>
        <w:div w:id="119957768">
          <w:marLeft w:val="0"/>
          <w:marRight w:val="0"/>
          <w:marTop w:val="0"/>
          <w:marBottom w:val="0"/>
          <w:divBdr>
            <w:top w:val="none" w:sz="0" w:space="0" w:color="auto"/>
            <w:left w:val="none" w:sz="0" w:space="0" w:color="auto"/>
            <w:bottom w:val="none" w:sz="0" w:space="0" w:color="auto"/>
            <w:right w:val="none" w:sz="0" w:space="0" w:color="auto"/>
          </w:divBdr>
        </w:div>
        <w:div w:id="121459541">
          <w:marLeft w:val="0"/>
          <w:marRight w:val="0"/>
          <w:marTop w:val="0"/>
          <w:marBottom w:val="0"/>
          <w:divBdr>
            <w:top w:val="none" w:sz="0" w:space="0" w:color="auto"/>
            <w:left w:val="none" w:sz="0" w:space="0" w:color="auto"/>
            <w:bottom w:val="none" w:sz="0" w:space="0" w:color="auto"/>
            <w:right w:val="none" w:sz="0" w:space="0" w:color="auto"/>
          </w:divBdr>
        </w:div>
        <w:div w:id="122503312">
          <w:marLeft w:val="0"/>
          <w:marRight w:val="0"/>
          <w:marTop w:val="0"/>
          <w:marBottom w:val="0"/>
          <w:divBdr>
            <w:top w:val="none" w:sz="0" w:space="0" w:color="auto"/>
            <w:left w:val="none" w:sz="0" w:space="0" w:color="auto"/>
            <w:bottom w:val="none" w:sz="0" w:space="0" w:color="auto"/>
            <w:right w:val="none" w:sz="0" w:space="0" w:color="auto"/>
          </w:divBdr>
        </w:div>
        <w:div w:id="125583450">
          <w:marLeft w:val="0"/>
          <w:marRight w:val="0"/>
          <w:marTop w:val="0"/>
          <w:marBottom w:val="0"/>
          <w:divBdr>
            <w:top w:val="none" w:sz="0" w:space="0" w:color="auto"/>
            <w:left w:val="none" w:sz="0" w:space="0" w:color="auto"/>
            <w:bottom w:val="none" w:sz="0" w:space="0" w:color="auto"/>
            <w:right w:val="none" w:sz="0" w:space="0" w:color="auto"/>
          </w:divBdr>
        </w:div>
        <w:div w:id="125586355">
          <w:marLeft w:val="0"/>
          <w:marRight w:val="0"/>
          <w:marTop w:val="0"/>
          <w:marBottom w:val="0"/>
          <w:divBdr>
            <w:top w:val="none" w:sz="0" w:space="0" w:color="auto"/>
            <w:left w:val="none" w:sz="0" w:space="0" w:color="auto"/>
            <w:bottom w:val="none" w:sz="0" w:space="0" w:color="auto"/>
            <w:right w:val="none" w:sz="0" w:space="0" w:color="auto"/>
          </w:divBdr>
        </w:div>
        <w:div w:id="126247266">
          <w:marLeft w:val="0"/>
          <w:marRight w:val="0"/>
          <w:marTop w:val="0"/>
          <w:marBottom w:val="0"/>
          <w:divBdr>
            <w:top w:val="none" w:sz="0" w:space="0" w:color="auto"/>
            <w:left w:val="none" w:sz="0" w:space="0" w:color="auto"/>
            <w:bottom w:val="none" w:sz="0" w:space="0" w:color="auto"/>
            <w:right w:val="none" w:sz="0" w:space="0" w:color="auto"/>
          </w:divBdr>
        </w:div>
        <w:div w:id="127817390">
          <w:marLeft w:val="0"/>
          <w:marRight w:val="0"/>
          <w:marTop w:val="0"/>
          <w:marBottom w:val="0"/>
          <w:divBdr>
            <w:top w:val="none" w:sz="0" w:space="0" w:color="auto"/>
            <w:left w:val="none" w:sz="0" w:space="0" w:color="auto"/>
            <w:bottom w:val="none" w:sz="0" w:space="0" w:color="auto"/>
            <w:right w:val="none" w:sz="0" w:space="0" w:color="auto"/>
          </w:divBdr>
        </w:div>
        <w:div w:id="127825061">
          <w:marLeft w:val="0"/>
          <w:marRight w:val="0"/>
          <w:marTop w:val="0"/>
          <w:marBottom w:val="0"/>
          <w:divBdr>
            <w:top w:val="none" w:sz="0" w:space="0" w:color="auto"/>
            <w:left w:val="none" w:sz="0" w:space="0" w:color="auto"/>
            <w:bottom w:val="none" w:sz="0" w:space="0" w:color="auto"/>
            <w:right w:val="none" w:sz="0" w:space="0" w:color="auto"/>
          </w:divBdr>
        </w:div>
        <w:div w:id="130829445">
          <w:marLeft w:val="0"/>
          <w:marRight w:val="0"/>
          <w:marTop w:val="0"/>
          <w:marBottom w:val="0"/>
          <w:divBdr>
            <w:top w:val="none" w:sz="0" w:space="0" w:color="auto"/>
            <w:left w:val="none" w:sz="0" w:space="0" w:color="auto"/>
            <w:bottom w:val="none" w:sz="0" w:space="0" w:color="auto"/>
            <w:right w:val="none" w:sz="0" w:space="0" w:color="auto"/>
          </w:divBdr>
        </w:div>
        <w:div w:id="135413114">
          <w:marLeft w:val="0"/>
          <w:marRight w:val="0"/>
          <w:marTop w:val="0"/>
          <w:marBottom w:val="0"/>
          <w:divBdr>
            <w:top w:val="none" w:sz="0" w:space="0" w:color="auto"/>
            <w:left w:val="none" w:sz="0" w:space="0" w:color="auto"/>
            <w:bottom w:val="none" w:sz="0" w:space="0" w:color="auto"/>
            <w:right w:val="none" w:sz="0" w:space="0" w:color="auto"/>
          </w:divBdr>
        </w:div>
        <w:div w:id="137499477">
          <w:marLeft w:val="0"/>
          <w:marRight w:val="0"/>
          <w:marTop w:val="0"/>
          <w:marBottom w:val="0"/>
          <w:divBdr>
            <w:top w:val="none" w:sz="0" w:space="0" w:color="auto"/>
            <w:left w:val="none" w:sz="0" w:space="0" w:color="auto"/>
            <w:bottom w:val="none" w:sz="0" w:space="0" w:color="auto"/>
            <w:right w:val="none" w:sz="0" w:space="0" w:color="auto"/>
          </w:divBdr>
        </w:div>
        <w:div w:id="142090935">
          <w:marLeft w:val="0"/>
          <w:marRight w:val="0"/>
          <w:marTop w:val="0"/>
          <w:marBottom w:val="0"/>
          <w:divBdr>
            <w:top w:val="none" w:sz="0" w:space="0" w:color="auto"/>
            <w:left w:val="none" w:sz="0" w:space="0" w:color="auto"/>
            <w:bottom w:val="none" w:sz="0" w:space="0" w:color="auto"/>
            <w:right w:val="none" w:sz="0" w:space="0" w:color="auto"/>
          </w:divBdr>
        </w:div>
        <w:div w:id="146749054">
          <w:marLeft w:val="0"/>
          <w:marRight w:val="0"/>
          <w:marTop w:val="0"/>
          <w:marBottom w:val="0"/>
          <w:divBdr>
            <w:top w:val="none" w:sz="0" w:space="0" w:color="auto"/>
            <w:left w:val="none" w:sz="0" w:space="0" w:color="auto"/>
            <w:bottom w:val="none" w:sz="0" w:space="0" w:color="auto"/>
            <w:right w:val="none" w:sz="0" w:space="0" w:color="auto"/>
          </w:divBdr>
        </w:div>
        <w:div w:id="148062856">
          <w:marLeft w:val="0"/>
          <w:marRight w:val="0"/>
          <w:marTop w:val="0"/>
          <w:marBottom w:val="0"/>
          <w:divBdr>
            <w:top w:val="none" w:sz="0" w:space="0" w:color="auto"/>
            <w:left w:val="none" w:sz="0" w:space="0" w:color="auto"/>
            <w:bottom w:val="none" w:sz="0" w:space="0" w:color="auto"/>
            <w:right w:val="none" w:sz="0" w:space="0" w:color="auto"/>
          </w:divBdr>
        </w:div>
        <w:div w:id="150412579">
          <w:marLeft w:val="0"/>
          <w:marRight w:val="0"/>
          <w:marTop w:val="0"/>
          <w:marBottom w:val="0"/>
          <w:divBdr>
            <w:top w:val="none" w:sz="0" w:space="0" w:color="auto"/>
            <w:left w:val="none" w:sz="0" w:space="0" w:color="auto"/>
            <w:bottom w:val="none" w:sz="0" w:space="0" w:color="auto"/>
            <w:right w:val="none" w:sz="0" w:space="0" w:color="auto"/>
          </w:divBdr>
        </w:div>
        <w:div w:id="153110806">
          <w:marLeft w:val="0"/>
          <w:marRight w:val="0"/>
          <w:marTop w:val="0"/>
          <w:marBottom w:val="0"/>
          <w:divBdr>
            <w:top w:val="none" w:sz="0" w:space="0" w:color="auto"/>
            <w:left w:val="none" w:sz="0" w:space="0" w:color="auto"/>
            <w:bottom w:val="none" w:sz="0" w:space="0" w:color="auto"/>
            <w:right w:val="none" w:sz="0" w:space="0" w:color="auto"/>
          </w:divBdr>
        </w:div>
        <w:div w:id="155190244">
          <w:marLeft w:val="0"/>
          <w:marRight w:val="0"/>
          <w:marTop w:val="0"/>
          <w:marBottom w:val="0"/>
          <w:divBdr>
            <w:top w:val="none" w:sz="0" w:space="0" w:color="auto"/>
            <w:left w:val="none" w:sz="0" w:space="0" w:color="auto"/>
            <w:bottom w:val="none" w:sz="0" w:space="0" w:color="auto"/>
            <w:right w:val="none" w:sz="0" w:space="0" w:color="auto"/>
          </w:divBdr>
        </w:div>
        <w:div w:id="159122363">
          <w:marLeft w:val="0"/>
          <w:marRight w:val="0"/>
          <w:marTop w:val="0"/>
          <w:marBottom w:val="0"/>
          <w:divBdr>
            <w:top w:val="none" w:sz="0" w:space="0" w:color="auto"/>
            <w:left w:val="none" w:sz="0" w:space="0" w:color="auto"/>
            <w:bottom w:val="none" w:sz="0" w:space="0" w:color="auto"/>
            <w:right w:val="none" w:sz="0" w:space="0" w:color="auto"/>
          </w:divBdr>
        </w:div>
        <w:div w:id="160046832">
          <w:marLeft w:val="0"/>
          <w:marRight w:val="0"/>
          <w:marTop w:val="0"/>
          <w:marBottom w:val="0"/>
          <w:divBdr>
            <w:top w:val="none" w:sz="0" w:space="0" w:color="auto"/>
            <w:left w:val="none" w:sz="0" w:space="0" w:color="auto"/>
            <w:bottom w:val="none" w:sz="0" w:space="0" w:color="auto"/>
            <w:right w:val="none" w:sz="0" w:space="0" w:color="auto"/>
          </w:divBdr>
        </w:div>
        <w:div w:id="165219318">
          <w:marLeft w:val="0"/>
          <w:marRight w:val="0"/>
          <w:marTop w:val="0"/>
          <w:marBottom w:val="0"/>
          <w:divBdr>
            <w:top w:val="none" w:sz="0" w:space="0" w:color="auto"/>
            <w:left w:val="none" w:sz="0" w:space="0" w:color="auto"/>
            <w:bottom w:val="none" w:sz="0" w:space="0" w:color="auto"/>
            <w:right w:val="none" w:sz="0" w:space="0" w:color="auto"/>
          </w:divBdr>
        </w:div>
        <w:div w:id="169757701">
          <w:marLeft w:val="0"/>
          <w:marRight w:val="0"/>
          <w:marTop w:val="0"/>
          <w:marBottom w:val="0"/>
          <w:divBdr>
            <w:top w:val="none" w:sz="0" w:space="0" w:color="auto"/>
            <w:left w:val="none" w:sz="0" w:space="0" w:color="auto"/>
            <w:bottom w:val="none" w:sz="0" w:space="0" w:color="auto"/>
            <w:right w:val="none" w:sz="0" w:space="0" w:color="auto"/>
          </w:divBdr>
        </w:div>
        <w:div w:id="171458634">
          <w:marLeft w:val="0"/>
          <w:marRight w:val="0"/>
          <w:marTop w:val="0"/>
          <w:marBottom w:val="0"/>
          <w:divBdr>
            <w:top w:val="none" w:sz="0" w:space="0" w:color="auto"/>
            <w:left w:val="none" w:sz="0" w:space="0" w:color="auto"/>
            <w:bottom w:val="none" w:sz="0" w:space="0" w:color="auto"/>
            <w:right w:val="none" w:sz="0" w:space="0" w:color="auto"/>
          </w:divBdr>
        </w:div>
        <w:div w:id="171527972">
          <w:marLeft w:val="0"/>
          <w:marRight w:val="0"/>
          <w:marTop w:val="0"/>
          <w:marBottom w:val="0"/>
          <w:divBdr>
            <w:top w:val="none" w:sz="0" w:space="0" w:color="auto"/>
            <w:left w:val="none" w:sz="0" w:space="0" w:color="auto"/>
            <w:bottom w:val="none" w:sz="0" w:space="0" w:color="auto"/>
            <w:right w:val="none" w:sz="0" w:space="0" w:color="auto"/>
          </w:divBdr>
        </w:div>
        <w:div w:id="174924498">
          <w:marLeft w:val="0"/>
          <w:marRight w:val="0"/>
          <w:marTop w:val="0"/>
          <w:marBottom w:val="0"/>
          <w:divBdr>
            <w:top w:val="none" w:sz="0" w:space="0" w:color="auto"/>
            <w:left w:val="none" w:sz="0" w:space="0" w:color="auto"/>
            <w:bottom w:val="none" w:sz="0" w:space="0" w:color="auto"/>
            <w:right w:val="none" w:sz="0" w:space="0" w:color="auto"/>
          </w:divBdr>
        </w:div>
        <w:div w:id="175461989">
          <w:marLeft w:val="0"/>
          <w:marRight w:val="0"/>
          <w:marTop w:val="0"/>
          <w:marBottom w:val="0"/>
          <w:divBdr>
            <w:top w:val="none" w:sz="0" w:space="0" w:color="auto"/>
            <w:left w:val="none" w:sz="0" w:space="0" w:color="auto"/>
            <w:bottom w:val="none" w:sz="0" w:space="0" w:color="auto"/>
            <w:right w:val="none" w:sz="0" w:space="0" w:color="auto"/>
          </w:divBdr>
        </w:div>
        <w:div w:id="177080446">
          <w:marLeft w:val="0"/>
          <w:marRight w:val="0"/>
          <w:marTop w:val="0"/>
          <w:marBottom w:val="0"/>
          <w:divBdr>
            <w:top w:val="none" w:sz="0" w:space="0" w:color="auto"/>
            <w:left w:val="none" w:sz="0" w:space="0" w:color="auto"/>
            <w:bottom w:val="none" w:sz="0" w:space="0" w:color="auto"/>
            <w:right w:val="none" w:sz="0" w:space="0" w:color="auto"/>
          </w:divBdr>
        </w:div>
        <w:div w:id="177542393">
          <w:marLeft w:val="0"/>
          <w:marRight w:val="0"/>
          <w:marTop w:val="0"/>
          <w:marBottom w:val="0"/>
          <w:divBdr>
            <w:top w:val="none" w:sz="0" w:space="0" w:color="auto"/>
            <w:left w:val="none" w:sz="0" w:space="0" w:color="auto"/>
            <w:bottom w:val="none" w:sz="0" w:space="0" w:color="auto"/>
            <w:right w:val="none" w:sz="0" w:space="0" w:color="auto"/>
          </w:divBdr>
        </w:div>
        <w:div w:id="181093040">
          <w:marLeft w:val="0"/>
          <w:marRight w:val="0"/>
          <w:marTop w:val="0"/>
          <w:marBottom w:val="0"/>
          <w:divBdr>
            <w:top w:val="none" w:sz="0" w:space="0" w:color="auto"/>
            <w:left w:val="none" w:sz="0" w:space="0" w:color="auto"/>
            <w:bottom w:val="none" w:sz="0" w:space="0" w:color="auto"/>
            <w:right w:val="none" w:sz="0" w:space="0" w:color="auto"/>
          </w:divBdr>
        </w:div>
        <w:div w:id="183137648">
          <w:marLeft w:val="0"/>
          <w:marRight w:val="0"/>
          <w:marTop w:val="0"/>
          <w:marBottom w:val="0"/>
          <w:divBdr>
            <w:top w:val="none" w:sz="0" w:space="0" w:color="auto"/>
            <w:left w:val="none" w:sz="0" w:space="0" w:color="auto"/>
            <w:bottom w:val="none" w:sz="0" w:space="0" w:color="auto"/>
            <w:right w:val="none" w:sz="0" w:space="0" w:color="auto"/>
          </w:divBdr>
        </w:div>
        <w:div w:id="186217747">
          <w:marLeft w:val="0"/>
          <w:marRight w:val="0"/>
          <w:marTop w:val="0"/>
          <w:marBottom w:val="0"/>
          <w:divBdr>
            <w:top w:val="none" w:sz="0" w:space="0" w:color="auto"/>
            <w:left w:val="none" w:sz="0" w:space="0" w:color="auto"/>
            <w:bottom w:val="none" w:sz="0" w:space="0" w:color="auto"/>
            <w:right w:val="none" w:sz="0" w:space="0" w:color="auto"/>
          </w:divBdr>
        </w:div>
        <w:div w:id="192349286">
          <w:marLeft w:val="0"/>
          <w:marRight w:val="0"/>
          <w:marTop w:val="0"/>
          <w:marBottom w:val="0"/>
          <w:divBdr>
            <w:top w:val="none" w:sz="0" w:space="0" w:color="auto"/>
            <w:left w:val="none" w:sz="0" w:space="0" w:color="auto"/>
            <w:bottom w:val="none" w:sz="0" w:space="0" w:color="auto"/>
            <w:right w:val="none" w:sz="0" w:space="0" w:color="auto"/>
          </w:divBdr>
        </w:div>
        <w:div w:id="195000665">
          <w:marLeft w:val="0"/>
          <w:marRight w:val="0"/>
          <w:marTop w:val="0"/>
          <w:marBottom w:val="0"/>
          <w:divBdr>
            <w:top w:val="none" w:sz="0" w:space="0" w:color="auto"/>
            <w:left w:val="none" w:sz="0" w:space="0" w:color="auto"/>
            <w:bottom w:val="none" w:sz="0" w:space="0" w:color="auto"/>
            <w:right w:val="none" w:sz="0" w:space="0" w:color="auto"/>
          </w:divBdr>
        </w:div>
        <w:div w:id="196238135">
          <w:marLeft w:val="0"/>
          <w:marRight w:val="0"/>
          <w:marTop w:val="0"/>
          <w:marBottom w:val="0"/>
          <w:divBdr>
            <w:top w:val="none" w:sz="0" w:space="0" w:color="auto"/>
            <w:left w:val="none" w:sz="0" w:space="0" w:color="auto"/>
            <w:bottom w:val="none" w:sz="0" w:space="0" w:color="auto"/>
            <w:right w:val="none" w:sz="0" w:space="0" w:color="auto"/>
          </w:divBdr>
        </w:div>
        <w:div w:id="200869696">
          <w:marLeft w:val="0"/>
          <w:marRight w:val="0"/>
          <w:marTop w:val="0"/>
          <w:marBottom w:val="0"/>
          <w:divBdr>
            <w:top w:val="none" w:sz="0" w:space="0" w:color="auto"/>
            <w:left w:val="none" w:sz="0" w:space="0" w:color="auto"/>
            <w:bottom w:val="none" w:sz="0" w:space="0" w:color="auto"/>
            <w:right w:val="none" w:sz="0" w:space="0" w:color="auto"/>
          </w:divBdr>
        </w:div>
        <w:div w:id="202711959">
          <w:marLeft w:val="0"/>
          <w:marRight w:val="0"/>
          <w:marTop w:val="0"/>
          <w:marBottom w:val="0"/>
          <w:divBdr>
            <w:top w:val="none" w:sz="0" w:space="0" w:color="auto"/>
            <w:left w:val="none" w:sz="0" w:space="0" w:color="auto"/>
            <w:bottom w:val="none" w:sz="0" w:space="0" w:color="auto"/>
            <w:right w:val="none" w:sz="0" w:space="0" w:color="auto"/>
          </w:divBdr>
        </w:div>
        <w:div w:id="207180187">
          <w:marLeft w:val="0"/>
          <w:marRight w:val="0"/>
          <w:marTop w:val="0"/>
          <w:marBottom w:val="0"/>
          <w:divBdr>
            <w:top w:val="none" w:sz="0" w:space="0" w:color="auto"/>
            <w:left w:val="none" w:sz="0" w:space="0" w:color="auto"/>
            <w:bottom w:val="none" w:sz="0" w:space="0" w:color="auto"/>
            <w:right w:val="none" w:sz="0" w:space="0" w:color="auto"/>
          </w:divBdr>
        </w:div>
        <w:div w:id="208305726">
          <w:marLeft w:val="0"/>
          <w:marRight w:val="0"/>
          <w:marTop w:val="0"/>
          <w:marBottom w:val="0"/>
          <w:divBdr>
            <w:top w:val="none" w:sz="0" w:space="0" w:color="auto"/>
            <w:left w:val="none" w:sz="0" w:space="0" w:color="auto"/>
            <w:bottom w:val="none" w:sz="0" w:space="0" w:color="auto"/>
            <w:right w:val="none" w:sz="0" w:space="0" w:color="auto"/>
          </w:divBdr>
        </w:div>
        <w:div w:id="214661219">
          <w:marLeft w:val="0"/>
          <w:marRight w:val="0"/>
          <w:marTop w:val="0"/>
          <w:marBottom w:val="0"/>
          <w:divBdr>
            <w:top w:val="none" w:sz="0" w:space="0" w:color="auto"/>
            <w:left w:val="none" w:sz="0" w:space="0" w:color="auto"/>
            <w:bottom w:val="none" w:sz="0" w:space="0" w:color="auto"/>
            <w:right w:val="none" w:sz="0" w:space="0" w:color="auto"/>
          </w:divBdr>
        </w:div>
        <w:div w:id="216867328">
          <w:marLeft w:val="0"/>
          <w:marRight w:val="0"/>
          <w:marTop w:val="0"/>
          <w:marBottom w:val="0"/>
          <w:divBdr>
            <w:top w:val="none" w:sz="0" w:space="0" w:color="auto"/>
            <w:left w:val="none" w:sz="0" w:space="0" w:color="auto"/>
            <w:bottom w:val="none" w:sz="0" w:space="0" w:color="auto"/>
            <w:right w:val="none" w:sz="0" w:space="0" w:color="auto"/>
          </w:divBdr>
        </w:div>
        <w:div w:id="220142799">
          <w:marLeft w:val="0"/>
          <w:marRight w:val="0"/>
          <w:marTop w:val="0"/>
          <w:marBottom w:val="0"/>
          <w:divBdr>
            <w:top w:val="none" w:sz="0" w:space="0" w:color="auto"/>
            <w:left w:val="none" w:sz="0" w:space="0" w:color="auto"/>
            <w:bottom w:val="none" w:sz="0" w:space="0" w:color="auto"/>
            <w:right w:val="none" w:sz="0" w:space="0" w:color="auto"/>
          </w:divBdr>
        </w:div>
        <w:div w:id="224100200">
          <w:marLeft w:val="0"/>
          <w:marRight w:val="0"/>
          <w:marTop w:val="0"/>
          <w:marBottom w:val="0"/>
          <w:divBdr>
            <w:top w:val="none" w:sz="0" w:space="0" w:color="auto"/>
            <w:left w:val="none" w:sz="0" w:space="0" w:color="auto"/>
            <w:bottom w:val="none" w:sz="0" w:space="0" w:color="auto"/>
            <w:right w:val="none" w:sz="0" w:space="0" w:color="auto"/>
          </w:divBdr>
        </w:div>
        <w:div w:id="229266293">
          <w:marLeft w:val="0"/>
          <w:marRight w:val="0"/>
          <w:marTop w:val="0"/>
          <w:marBottom w:val="0"/>
          <w:divBdr>
            <w:top w:val="none" w:sz="0" w:space="0" w:color="auto"/>
            <w:left w:val="none" w:sz="0" w:space="0" w:color="auto"/>
            <w:bottom w:val="none" w:sz="0" w:space="0" w:color="auto"/>
            <w:right w:val="none" w:sz="0" w:space="0" w:color="auto"/>
          </w:divBdr>
        </w:div>
        <w:div w:id="230236684">
          <w:marLeft w:val="0"/>
          <w:marRight w:val="0"/>
          <w:marTop w:val="0"/>
          <w:marBottom w:val="0"/>
          <w:divBdr>
            <w:top w:val="none" w:sz="0" w:space="0" w:color="auto"/>
            <w:left w:val="none" w:sz="0" w:space="0" w:color="auto"/>
            <w:bottom w:val="none" w:sz="0" w:space="0" w:color="auto"/>
            <w:right w:val="none" w:sz="0" w:space="0" w:color="auto"/>
          </w:divBdr>
        </w:div>
        <w:div w:id="232008338">
          <w:marLeft w:val="0"/>
          <w:marRight w:val="0"/>
          <w:marTop w:val="0"/>
          <w:marBottom w:val="0"/>
          <w:divBdr>
            <w:top w:val="none" w:sz="0" w:space="0" w:color="auto"/>
            <w:left w:val="none" w:sz="0" w:space="0" w:color="auto"/>
            <w:bottom w:val="none" w:sz="0" w:space="0" w:color="auto"/>
            <w:right w:val="none" w:sz="0" w:space="0" w:color="auto"/>
          </w:divBdr>
        </w:div>
        <w:div w:id="233048893">
          <w:marLeft w:val="0"/>
          <w:marRight w:val="0"/>
          <w:marTop w:val="0"/>
          <w:marBottom w:val="0"/>
          <w:divBdr>
            <w:top w:val="none" w:sz="0" w:space="0" w:color="auto"/>
            <w:left w:val="none" w:sz="0" w:space="0" w:color="auto"/>
            <w:bottom w:val="none" w:sz="0" w:space="0" w:color="auto"/>
            <w:right w:val="none" w:sz="0" w:space="0" w:color="auto"/>
          </w:divBdr>
        </w:div>
        <w:div w:id="239289644">
          <w:marLeft w:val="0"/>
          <w:marRight w:val="0"/>
          <w:marTop w:val="0"/>
          <w:marBottom w:val="0"/>
          <w:divBdr>
            <w:top w:val="none" w:sz="0" w:space="0" w:color="auto"/>
            <w:left w:val="none" w:sz="0" w:space="0" w:color="auto"/>
            <w:bottom w:val="none" w:sz="0" w:space="0" w:color="auto"/>
            <w:right w:val="none" w:sz="0" w:space="0" w:color="auto"/>
          </w:divBdr>
        </w:div>
        <w:div w:id="239561807">
          <w:marLeft w:val="0"/>
          <w:marRight w:val="0"/>
          <w:marTop w:val="0"/>
          <w:marBottom w:val="0"/>
          <w:divBdr>
            <w:top w:val="none" w:sz="0" w:space="0" w:color="auto"/>
            <w:left w:val="none" w:sz="0" w:space="0" w:color="auto"/>
            <w:bottom w:val="none" w:sz="0" w:space="0" w:color="auto"/>
            <w:right w:val="none" w:sz="0" w:space="0" w:color="auto"/>
          </w:divBdr>
        </w:div>
        <w:div w:id="242421848">
          <w:marLeft w:val="0"/>
          <w:marRight w:val="0"/>
          <w:marTop w:val="0"/>
          <w:marBottom w:val="0"/>
          <w:divBdr>
            <w:top w:val="none" w:sz="0" w:space="0" w:color="auto"/>
            <w:left w:val="none" w:sz="0" w:space="0" w:color="auto"/>
            <w:bottom w:val="none" w:sz="0" w:space="0" w:color="auto"/>
            <w:right w:val="none" w:sz="0" w:space="0" w:color="auto"/>
          </w:divBdr>
        </w:div>
        <w:div w:id="244267157">
          <w:marLeft w:val="0"/>
          <w:marRight w:val="0"/>
          <w:marTop w:val="0"/>
          <w:marBottom w:val="0"/>
          <w:divBdr>
            <w:top w:val="none" w:sz="0" w:space="0" w:color="auto"/>
            <w:left w:val="none" w:sz="0" w:space="0" w:color="auto"/>
            <w:bottom w:val="none" w:sz="0" w:space="0" w:color="auto"/>
            <w:right w:val="none" w:sz="0" w:space="0" w:color="auto"/>
          </w:divBdr>
        </w:div>
        <w:div w:id="244534298">
          <w:marLeft w:val="0"/>
          <w:marRight w:val="0"/>
          <w:marTop w:val="0"/>
          <w:marBottom w:val="0"/>
          <w:divBdr>
            <w:top w:val="none" w:sz="0" w:space="0" w:color="auto"/>
            <w:left w:val="none" w:sz="0" w:space="0" w:color="auto"/>
            <w:bottom w:val="none" w:sz="0" w:space="0" w:color="auto"/>
            <w:right w:val="none" w:sz="0" w:space="0" w:color="auto"/>
          </w:divBdr>
        </w:div>
        <w:div w:id="246229163">
          <w:marLeft w:val="0"/>
          <w:marRight w:val="0"/>
          <w:marTop w:val="0"/>
          <w:marBottom w:val="0"/>
          <w:divBdr>
            <w:top w:val="none" w:sz="0" w:space="0" w:color="auto"/>
            <w:left w:val="none" w:sz="0" w:space="0" w:color="auto"/>
            <w:bottom w:val="none" w:sz="0" w:space="0" w:color="auto"/>
            <w:right w:val="none" w:sz="0" w:space="0" w:color="auto"/>
          </w:divBdr>
        </w:div>
        <w:div w:id="246304288">
          <w:marLeft w:val="0"/>
          <w:marRight w:val="0"/>
          <w:marTop w:val="0"/>
          <w:marBottom w:val="0"/>
          <w:divBdr>
            <w:top w:val="none" w:sz="0" w:space="0" w:color="auto"/>
            <w:left w:val="none" w:sz="0" w:space="0" w:color="auto"/>
            <w:bottom w:val="none" w:sz="0" w:space="0" w:color="auto"/>
            <w:right w:val="none" w:sz="0" w:space="0" w:color="auto"/>
          </w:divBdr>
        </w:div>
        <w:div w:id="246351578">
          <w:marLeft w:val="0"/>
          <w:marRight w:val="0"/>
          <w:marTop w:val="0"/>
          <w:marBottom w:val="0"/>
          <w:divBdr>
            <w:top w:val="none" w:sz="0" w:space="0" w:color="auto"/>
            <w:left w:val="none" w:sz="0" w:space="0" w:color="auto"/>
            <w:bottom w:val="none" w:sz="0" w:space="0" w:color="auto"/>
            <w:right w:val="none" w:sz="0" w:space="0" w:color="auto"/>
          </w:divBdr>
        </w:div>
        <w:div w:id="251083755">
          <w:marLeft w:val="0"/>
          <w:marRight w:val="0"/>
          <w:marTop w:val="0"/>
          <w:marBottom w:val="0"/>
          <w:divBdr>
            <w:top w:val="none" w:sz="0" w:space="0" w:color="auto"/>
            <w:left w:val="none" w:sz="0" w:space="0" w:color="auto"/>
            <w:bottom w:val="none" w:sz="0" w:space="0" w:color="auto"/>
            <w:right w:val="none" w:sz="0" w:space="0" w:color="auto"/>
          </w:divBdr>
        </w:div>
        <w:div w:id="251471720">
          <w:marLeft w:val="0"/>
          <w:marRight w:val="0"/>
          <w:marTop w:val="0"/>
          <w:marBottom w:val="0"/>
          <w:divBdr>
            <w:top w:val="none" w:sz="0" w:space="0" w:color="auto"/>
            <w:left w:val="none" w:sz="0" w:space="0" w:color="auto"/>
            <w:bottom w:val="none" w:sz="0" w:space="0" w:color="auto"/>
            <w:right w:val="none" w:sz="0" w:space="0" w:color="auto"/>
          </w:divBdr>
        </w:div>
        <w:div w:id="252250494">
          <w:marLeft w:val="0"/>
          <w:marRight w:val="0"/>
          <w:marTop w:val="0"/>
          <w:marBottom w:val="0"/>
          <w:divBdr>
            <w:top w:val="none" w:sz="0" w:space="0" w:color="auto"/>
            <w:left w:val="none" w:sz="0" w:space="0" w:color="auto"/>
            <w:bottom w:val="none" w:sz="0" w:space="0" w:color="auto"/>
            <w:right w:val="none" w:sz="0" w:space="0" w:color="auto"/>
          </w:divBdr>
        </w:div>
        <w:div w:id="255328841">
          <w:marLeft w:val="0"/>
          <w:marRight w:val="0"/>
          <w:marTop w:val="0"/>
          <w:marBottom w:val="0"/>
          <w:divBdr>
            <w:top w:val="none" w:sz="0" w:space="0" w:color="auto"/>
            <w:left w:val="none" w:sz="0" w:space="0" w:color="auto"/>
            <w:bottom w:val="none" w:sz="0" w:space="0" w:color="auto"/>
            <w:right w:val="none" w:sz="0" w:space="0" w:color="auto"/>
          </w:divBdr>
        </w:div>
        <w:div w:id="256521906">
          <w:marLeft w:val="0"/>
          <w:marRight w:val="0"/>
          <w:marTop w:val="0"/>
          <w:marBottom w:val="0"/>
          <w:divBdr>
            <w:top w:val="none" w:sz="0" w:space="0" w:color="auto"/>
            <w:left w:val="none" w:sz="0" w:space="0" w:color="auto"/>
            <w:bottom w:val="none" w:sz="0" w:space="0" w:color="auto"/>
            <w:right w:val="none" w:sz="0" w:space="0" w:color="auto"/>
          </w:divBdr>
        </w:div>
        <w:div w:id="256597495">
          <w:marLeft w:val="0"/>
          <w:marRight w:val="0"/>
          <w:marTop w:val="0"/>
          <w:marBottom w:val="0"/>
          <w:divBdr>
            <w:top w:val="none" w:sz="0" w:space="0" w:color="auto"/>
            <w:left w:val="none" w:sz="0" w:space="0" w:color="auto"/>
            <w:bottom w:val="none" w:sz="0" w:space="0" w:color="auto"/>
            <w:right w:val="none" w:sz="0" w:space="0" w:color="auto"/>
          </w:divBdr>
        </w:div>
        <w:div w:id="256795452">
          <w:marLeft w:val="0"/>
          <w:marRight w:val="0"/>
          <w:marTop w:val="0"/>
          <w:marBottom w:val="0"/>
          <w:divBdr>
            <w:top w:val="none" w:sz="0" w:space="0" w:color="auto"/>
            <w:left w:val="none" w:sz="0" w:space="0" w:color="auto"/>
            <w:bottom w:val="none" w:sz="0" w:space="0" w:color="auto"/>
            <w:right w:val="none" w:sz="0" w:space="0" w:color="auto"/>
          </w:divBdr>
        </w:div>
        <w:div w:id="258023588">
          <w:marLeft w:val="0"/>
          <w:marRight w:val="0"/>
          <w:marTop w:val="0"/>
          <w:marBottom w:val="0"/>
          <w:divBdr>
            <w:top w:val="none" w:sz="0" w:space="0" w:color="auto"/>
            <w:left w:val="none" w:sz="0" w:space="0" w:color="auto"/>
            <w:bottom w:val="none" w:sz="0" w:space="0" w:color="auto"/>
            <w:right w:val="none" w:sz="0" w:space="0" w:color="auto"/>
          </w:divBdr>
        </w:div>
        <w:div w:id="258679494">
          <w:marLeft w:val="0"/>
          <w:marRight w:val="0"/>
          <w:marTop w:val="0"/>
          <w:marBottom w:val="0"/>
          <w:divBdr>
            <w:top w:val="none" w:sz="0" w:space="0" w:color="auto"/>
            <w:left w:val="none" w:sz="0" w:space="0" w:color="auto"/>
            <w:bottom w:val="none" w:sz="0" w:space="0" w:color="auto"/>
            <w:right w:val="none" w:sz="0" w:space="0" w:color="auto"/>
          </w:divBdr>
        </w:div>
        <w:div w:id="259342390">
          <w:marLeft w:val="0"/>
          <w:marRight w:val="0"/>
          <w:marTop w:val="0"/>
          <w:marBottom w:val="0"/>
          <w:divBdr>
            <w:top w:val="none" w:sz="0" w:space="0" w:color="auto"/>
            <w:left w:val="none" w:sz="0" w:space="0" w:color="auto"/>
            <w:bottom w:val="none" w:sz="0" w:space="0" w:color="auto"/>
            <w:right w:val="none" w:sz="0" w:space="0" w:color="auto"/>
          </w:divBdr>
        </w:div>
        <w:div w:id="261110668">
          <w:marLeft w:val="0"/>
          <w:marRight w:val="0"/>
          <w:marTop w:val="0"/>
          <w:marBottom w:val="0"/>
          <w:divBdr>
            <w:top w:val="none" w:sz="0" w:space="0" w:color="auto"/>
            <w:left w:val="none" w:sz="0" w:space="0" w:color="auto"/>
            <w:bottom w:val="none" w:sz="0" w:space="0" w:color="auto"/>
            <w:right w:val="none" w:sz="0" w:space="0" w:color="auto"/>
          </w:divBdr>
        </w:div>
        <w:div w:id="263652618">
          <w:marLeft w:val="0"/>
          <w:marRight w:val="0"/>
          <w:marTop w:val="0"/>
          <w:marBottom w:val="0"/>
          <w:divBdr>
            <w:top w:val="none" w:sz="0" w:space="0" w:color="auto"/>
            <w:left w:val="none" w:sz="0" w:space="0" w:color="auto"/>
            <w:bottom w:val="none" w:sz="0" w:space="0" w:color="auto"/>
            <w:right w:val="none" w:sz="0" w:space="0" w:color="auto"/>
          </w:divBdr>
        </w:div>
        <w:div w:id="266541292">
          <w:marLeft w:val="0"/>
          <w:marRight w:val="0"/>
          <w:marTop w:val="0"/>
          <w:marBottom w:val="0"/>
          <w:divBdr>
            <w:top w:val="none" w:sz="0" w:space="0" w:color="auto"/>
            <w:left w:val="none" w:sz="0" w:space="0" w:color="auto"/>
            <w:bottom w:val="none" w:sz="0" w:space="0" w:color="auto"/>
            <w:right w:val="none" w:sz="0" w:space="0" w:color="auto"/>
          </w:divBdr>
        </w:div>
        <w:div w:id="269433317">
          <w:marLeft w:val="0"/>
          <w:marRight w:val="0"/>
          <w:marTop w:val="0"/>
          <w:marBottom w:val="0"/>
          <w:divBdr>
            <w:top w:val="none" w:sz="0" w:space="0" w:color="auto"/>
            <w:left w:val="none" w:sz="0" w:space="0" w:color="auto"/>
            <w:bottom w:val="none" w:sz="0" w:space="0" w:color="auto"/>
            <w:right w:val="none" w:sz="0" w:space="0" w:color="auto"/>
          </w:divBdr>
        </w:div>
        <w:div w:id="270213353">
          <w:marLeft w:val="0"/>
          <w:marRight w:val="0"/>
          <w:marTop w:val="0"/>
          <w:marBottom w:val="0"/>
          <w:divBdr>
            <w:top w:val="none" w:sz="0" w:space="0" w:color="auto"/>
            <w:left w:val="none" w:sz="0" w:space="0" w:color="auto"/>
            <w:bottom w:val="none" w:sz="0" w:space="0" w:color="auto"/>
            <w:right w:val="none" w:sz="0" w:space="0" w:color="auto"/>
          </w:divBdr>
        </w:div>
        <w:div w:id="270361645">
          <w:marLeft w:val="0"/>
          <w:marRight w:val="0"/>
          <w:marTop w:val="0"/>
          <w:marBottom w:val="0"/>
          <w:divBdr>
            <w:top w:val="none" w:sz="0" w:space="0" w:color="auto"/>
            <w:left w:val="none" w:sz="0" w:space="0" w:color="auto"/>
            <w:bottom w:val="none" w:sz="0" w:space="0" w:color="auto"/>
            <w:right w:val="none" w:sz="0" w:space="0" w:color="auto"/>
          </w:divBdr>
        </w:div>
        <w:div w:id="273172727">
          <w:marLeft w:val="0"/>
          <w:marRight w:val="0"/>
          <w:marTop w:val="0"/>
          <w:marBottom w:val="0"/>
          <w:divBdr>
            <w:top w:val="none" w:sz="0" w:space="0" w:color="auto"/>
            <w:left w:val="none" w:sz="0" w:space="0" w:color="auto"/>
            <w:bottom w:val="none" w:sz="0" w:space="0" w:color="auto"/>
            <w:right w:val="none" w:sz="0" w:space="0" w:color="auto"/>
          </w:divBdr>
        </w:div>
        <w:div w:id="275723668">
          <w:marLeft w:val="0"/>
          <w:marRight w:val="0"/>
          <w:marTop w:val="0"/>
          <w:marBottom w:val="0"/>
          <w:divBdr>
            <w:top w:val="none" w:sz="0" w:space="0" w:color="auto"/>
            <w:left w:val="none" w:sz="0" w:space="0" w:color="auto"/>
            <w:bottom w:val="none" w:sz="0" w:space="0" w:color="auto"/>
            <w:right w:val="none" w:sz="0" w:space="0" w:color="auto"/>
          </w:divBdr>
        </w:div>
        <w:div w:id="276524824">
          <w:marLeft w:val="0"/>
          <w:marRight w:val="0"/>
          <w:marTop w:val="0"/>
          <w:marBottom w:val="0"/>
          <w:divBdr>
            <w:top w:val="none" w:sz="0" w:space="0" w:color="auto"/>
            <w:left w:val="none" w:sz="0" w:space="0" w:color="auto"/>
            <w:bottom w:val="none" w:sz="0" w:space="0" w:color="auto"/>
            <w:right w:val="none" w:sz="0" w:space="0" w:color="auto"/>
          </w:divBdr>
        </w:div>
        <w:div w:id="283004063">
          <w:marLeft w:val="0"/>
          <w:marRight w:val="0"/>
          <w:marTop w:val="0"/>
          <w:marBottom w:val="0"/>
          <w:divBdr>
            <w:top w:val="none" w:sz="0" w:space="0" w:color="auto"/>
            <w:left w:val="none" w:sz="0" w:space="0" w:color="auto"/>
            <w:bottom w:val="none" w:sz="0" w:space="0" w:color="auto"/>
            <w:right w:val="none" w:sz="0" w:space="0" w:color="auto"/>
          </w:divBdr>
        </w:div>
        <w:div w:id="288367323">
          <w:marLeft w:val="0"/>
          <w:marRight w:val="0"/>
          <w:marTop w:val="0"/>
          <w:marBottom w:val="0"/>
          <w:divBdr>
            <w:top w:val="none" w:sz="0" w:space="0" w:color="auto"/>
            <w:left w:val="none" w:sz="0" w:space="0" w:color="auto"/>
            <w:bottom w:val="none" w:sz="0" w:space="0" w:color="auto"/>
            <w:right w:val="none" w:sz="0" w:space="0" w:color="auto"/>
          </w:divBdr>
        </w:div>
        <w:div w:id="288587664">
          <w:marLeft w:val="0"/>
          <w:marRight w:val="0"/>
          <w:marTop w:val="0"/>
          <w:marBottom w:val="0"/>
          <w:divBdr>
            <w:top w:val="none" w:sz="0" w:space="0" w:color="auto"/>
            <w:left w:val="none" w:sz="0" w:space="0" w:color="auto"/>
            <w:bottom w:val="none" w:sz="0" w:space="0" w:color="auto"/>
            <w:right w:val="none" w:sz="0" w:space="0" w:color="auto"/>
          </w:divBdr>
        </w:div>
        <w:div w:id="291180741">
          <w:marLeft w:val="0"/>
          <w:marRight w:val="0"/>
          <w:marTop w:val="0"/>
          <w:marBottom w:val="0"/>
          <w:divBdr>
            <w:top w:val="none" w:sz="0" w:space="0" w:color="auto"/>
            <w:left w:val="none" w:sz="0" w:space="0" w:color="auto"/>
            <w:bottom w:val="none" w:sz="0" w:space="0" w:color="auto"/>
            <w:right w:val="none" w:sz="0" w:space="0" w:color="auto"/>
          </w:divBdr>
        </w:div>
        <w:div w:id="294876939">
          <w:marLeft w:val="0"/>
          <w:marRight w:val="0"/>
          <w:marTop w:val="0"/>
          <w:marBottom w:val="0"/>
          <w:divBdr>
            <w:top w:val="none" w:sz="0" w:space="0" w:color="auto"/>
            <w:left w:val="none" w:sz="0" w:space="0" w:color="auto"/>
            <w:bottom w:val="none" w:sz="0" w:space="0" w:color="auto"/>
            <w:right w:val="none" w:sz="0" w:space="0" w:color="auto"/>
          </w:divBdr>
        </w:div>
        <w:div w:id="296690106">
          <w:marLeft w:val="0"/>
          <w:marRight w:val="0"/>
          <w:marTop w:val="0"/>
          <w:marBottom w:val="0"/>
          <w:divBdr>
            <w:top w:val="none" w:sz="0" w:space="0" w:color="auto"/>
            <w:left w:val="none" w:sz="0" w:space="0" w:color="auto"/>
            <w:bottom w:val="none" w:sz="0" w:space="0" w:color="auto"/>
            <w:right w:val="none" w:sz="0" w:space="0" w:color="auto"/>
          </w:divBdr>
        </w:div>
        <w:div w:id="298918967">
          <w:marLeft w:val="0"/>
          <w:marRight w:val="0"/>
          <w:marTop w:val="0"/>
          <w:marBottom w:val="0"/>
          <w:divBdr>
            <w:top w:val="none" w:sz="0" w:space="0" w:color="auto"/>
            <w:left w:val="none" w:sz="0" w:space="0" w:color="auto"/>
            <w:bottom w:val="none" w:sz="0" w:space="0" w:color="auto"/>
            <w:right w:val="none" w:sz="0" w:space="0" w:color="auto"/>
          </w:divBdr>
        </w:div>
        <w:div w:id="299727457">
          <w:marLeft w:val="0"/>
          <w:marRight w:val="0"/>
          <w:marTop w:val="0"/>
          <w:marBottom w:val="0"/>
          <w:divBdr>
            <w:top w:val="none" w:sz="0" w:space="0" w:color="auto"/>
            <w:left w:val="none" w:sz="0" w:space="0" w:color="auto"/>
            <w:bottom w:val="none" w:sz="0" w:space="0" w:color="auto"/>
            <w:right w:val="none" w:sz="0" w:space="0" w:color="auto"/>
          </w:divBdr>
        </w:div>
        <w:div w:id="309091641">
          <w:marLeft w:val="0"/>
          <w:marRight w:val="0"/>
          <w:marTop w:val="0"/>
          <w:marBottom w:val="0"/>
          <w:divBdr>
            <w:top w:val="none" w:sz="0" w:space="0" w:color="auto"/>
            <w:left w:val="none" w:sz="0" w:space="0" w:color="auto"/>
            <w:bottom w:val="none" w:sz="0" w:space="0" w:color="auto"/>
            <w:right w:val="none" w:sz="0" w:space="0" w:color="auto"/>
          </w:divBdr>
        </w:div>
        <w:div w:id="312564235">
          <w:marLeft w:val="0"/>
          <w:marRight w:val="0"/>
          <w:marTop w:val="0"/>
          <w:marBottom w:val="0"/>
          <w:divBdr>
            <w:top w:val="none" w:sz="0" w:space="0" w:color="auto"/>
            <w:left w:val="none" w:sz="0" w:space="0" w:color="auto"/>
            <w:bottom w:val="none" w:sz="0" w:space="0" w:color="auto"/>
            <w:right w:val="none" w:sz="0" w:space="0" w:color="auto"/>
          </w:divBdr>
        </w:div>
        <w:div w:id="315451296">
          <w:marLeft w:val="0"/>
          <w:marRight w:val="0"/>
          <w:marTop w:val="0"/>
          <w:marBottom w:val="0"/>
          <w:divBdr>
            <w:top w:val="none" w:sz="0" w:space="0" w:color="auto"/>
            <w:left w:val="none" w:sz="0" w:space="0" w:color="auto"/>
            <w:bottom w:val="none" w:sz="0" w:space="0" w:color="auto"/>
            <w:right w:val="none" w:sz="0" w:space="0" w:color="auto"/>
          </w:divBdr>
        </w:div>
        <w:div w:id="317420363">
          <w:marLeft w:val="0"/>
          <w:marRight w:val="0"/>
          <w:marTop w:val="0"/>
          <w:marBottom w:val="0"/>
          <w:divBdr>
            <w:top w:val="none" w:sz="0" w:space="0" w:color="auto"/>
            <w:left w:val="none" w:sz="0" w:space="0" w:color="auto"/>
            <w:bottom w:val="none" w:sz="0" w:space="0" w:color="auto"/>
            <w:right w:val="none" w:sz="0" w:space="0" w:color="auto"/>
          </w:divBdr>
        </w:div>
        <w:div w:id="321546704">
          <w:marLeft w:val="0"/>
          <w:marRight w:val="0"/>
          <w:marTop w:val="0"/>
          <w:marBottom w:val="0"/>
          <w:divBdr>
            <w:top w:val="none" w:sz="0" w:space="0" w:color="auto"/>
            <w:left w:val="none" w:sz="0" w:space="0" w:color="auto"/>
            <w:bottom w:val="none" w:sz="0" w:space="0" w:color="auto"/>
            <w:right w:val="none" w:sz="0" w:space="0" w:color="auto"/>
          </w:divBdr>
        </w:div>
        <w:div w:id="325979154">
          <w:marLeft w:val="0"/>
          <w:marRight w:val="0"/>
          <w:marTop w:val="0"/>
          <w:marBottom w:val="0"/>
          <w:divBdr>
            <w:top w:val="none" w:sz="0" w:space="0" w:color="auto"/>
            <w:left w:val="none" w:sz="0" w:space="0" w:color="auto"/>
            <w:bottom w:val="none" w:sz="0" w:space="0" w:color="auto"/>
            <w:right w:val="none" w:sz="0" w:space="0" w:color="auto"/>
          </w:divBdr>
        </w:div>
        <w:div w:id="330062536">
          <w:marLeft w:val="0"/>
          <w:marRight w:val="0"/>
          <w:marTop w:val="0"/>
          <w:marBottom w:val="0"/>
          <w:divBdr>
            <w:top w:val="none" w:sz="0" w:space="0" w:color="auto"/>
            <w:left w:val="none" w:sz="0" w:space="0" w:color="auto"/>
            <w:bottom w:val="none" w:sz="0" w:space="0" w:color="auto"/>
            <w:right w:val="none" w:sz="0" w:space="0" w:color="auto"/>
          </w:divBdr>
        </w:div>
        <w:div w:id="331613892">
          <w:marLeft w:val="0"/>
          <w:marRight w:val="0"/>
          <w:marTop w:val="0"/>
          <w:marBottom w:val="0"/>
          <w:divBdr>
            <w:top w:val="none" w:sz="0" w:space="0" w:color="auto"/>
            <w:left w:val="none" w:sz="0" w:space="0" w:color="auto"/>
            <w:bottom w:val="none" w:sz="0" w:space="0" w:color="auto"/>
            <w:right w:val="none" w:sz="0" w:space="0" w:color="auto"/>
          </w:divBdr>
        </w:div>
        <w:div w:id="334039826">
          <w:marLeft w:val="0"/>
          <w:marRight w:val="0"/>
          <w:marTop w:val="0"/>
          <w:marBottom w:val="0"/>
          <w:divBdr>
            <w:top w:val="none" w:sz="0" w:space="0" w:color="auto"/>
            <w:left w:val="none" w:sz="0" w:space="0" w:color="auto"/>
            <w:bottom w:val="none" w:sz="0" w:space="0" w:color="auto"/>
            <w:right w:val="none" w:sz="0" w:space="0" w:color="auto"/>
          </w:divBdr>
        </w:div>
        <w:div w:id="335765679">
          <w:marLeft w:val="0"/>
          <w:marRight w:val="0"/>
          <w:marTop w:val="0"/>
          <w:marBottom w:val="0"/>
          <w:divBdr>
            <w:top w:val="none" w:sz="0" w:space="0" w:color="auto"/>
            <w:left w:val="none" w:sz="0" w:space="0" w:color="auto"/>
            <w:bottom w:val="none" w:sz="0" w:space="0" w:color="auto"/>
            <w:right w:val="none" w:sz="0" w:space="0" w:color="auto"/>
          </w:divBdr>
        </w:div>
        <w:div w:id="338432252">
          <w:marLeft w:val="0"/>
          <w:marRight w:val="0"/>
          <w:marTop w:val="0"/>
          <w:marBottom w:val="0"/>
          <w:divBdr>
            <w:top w:val="none" w:sz="0" w:space="0" w:color="auto"/>
            <w:left w:val="none" w:sz="0" w:space="0" w:color="auto"/>
            <w:bottom w:val="none" w:sz="0" w:space="0" w:color="auto"/>
            <w:right w:val="none" w:sz="0" w:space="0" w:color="auto"/>
          </w:divBdr>
        </w:div>
        <w:div w:id="343673102">
          <w:marLeft w:val="0"/>
          <w:marRight w:val="0"/>
          <w:marTop w:val="0"/>
          <w:marBottom w:val="0"/>
          <w:divBdr>
            <w:top w:val="none" w:sz="0" w:space="0" w:color="auto"/>
            <w:left w:val="none" w:sz="0" w:space="0" w:color="auto"/>
            <w:bottom w:val="none" w:sz="0" w:space="0" w:color="auto"/>
            <w:right w:val="none" w:sz="0" w:space="0" w:color="auto"/>
          </w:divBdr>
        </w:div>
        <w:div w:id="344674993">
          <w:marLeft w:val="0"/>
          <w:marRight w:val="0"/>
          <w:marTop w:val="0"/>
          <w:marBottom w:val="0"/>
          <w:divBdr>
            <w:top w:val="none" w:sz="0" w:space="0" w:color="auto"/>
            <w:left w:val="none" w:sz="0" w:space="0" w:color="auto"/>
            <w:bottom w:val="none" w:sz="0" w:space="0" w:color="auto"/>
            <w:right w:val="none" w:sz="0" w:space="0" w:color="auto"/>
          </w:divBdr>
        </w:div>
        <w:div w:id="346442365">
          <w:marLeft w:val="0"/>
          <w:marRight w:val="0"/>
          <w:marTop w:val="0"/>
          <w:marBottom w:val="0"/>
          <w:divBdr>
            <w:top w:val="none" w:sz="0" w:space="0" w:color="auto"/>
            <w:left w:val="none" w:sz="0" w:space="0" w:color="auto"/>
            <w:bottom w:val="none" w:sz="0" w:space="0" w:color="auto"/>
            <w:right w:val="none" w:sz="0" w:space="0" w:color="auto"/>
          </w:divBdr>
        </w:div>
        <w:div w:id="347366376">
          <w:marLeft w:val="0"/>
          <w:marRight w:val="0"/>
          <w:marTop w:val="0"/>
          <w:marBottom w:val="0"/>
          <w:divBdr>
            <w:top w:val="none" w:sz="0" w:space="0" w:color="auto"/>
            <w:left w:val="none" w:sz="0" w:space="0" w:color="auto"/>
            <w:bottom w:val="none" w:sz="0" w:space="0" w:color="auto"/>
            <w:right w:val="none" w:sz="0" w:space="0" w:color="auto"/>
          </w:divBdr>
        </w:div>
        <w:div w:id="364454309">
          <w:marLeft w:val="0"/>
          <w:marRight w:val="0"/>
          <w:marTop w:val="0"/>
          <w:marBottom w:val="0"/>
          <w:divBdr>
            <w:top w:val="none" w:sz="0" w:space="0" w:color="auto"/>
            <w:left w:val="none" w:sz="0" w:space="0" w:color="auto"/>
            <w:bottom w:val="none" w:sz="0" w:space="0" w:color="auto"/>
            <w:right w:val="none" w:sz="0" w:space="0" w:color="auto"/>
          </w:divBdr>
        </w:div>
        <w:div w:id="364603323">
          <w:marLeft w:val="0"/>
          <w:marRight w:val="0"/>
          <w:marTop w:val="0"/>
          <w:marBottom w:val="0"/>
          <w:divBdr>
            <w:top w:val="none" w:sz="0" w:space="0" w:color="auto"/>
            <w:left w:val="none" w:sz="0" w:space="0" w:color="auto"/>
            <w:bottom w:val="none" w:sz="0" w:space="0" w:color="auto"/>
            <w:right w:val="none" w:sz="0" w:space="0" w:color="auto"/>
          </w:divBdr>
        </w:div>
        <w:div w:id="365566638">
          <w:marLeft w:val="0"/>
          <w:marRight w:val="0"/>
          <w:marTop w:val="0"/>
          <w:marBottom w:val="0"/>
          <w:divBdr>
            <w:top w:val="none" w:sz="0" w:space="0" w:color="auto"/>
            <w:left w:val="none" w:sz="0" w:space="0" w:color="auto"/>
            <w:bottom w:val="none" w:sz="0" w:space="0" w:color="auto"/>
            <w:right w:val="none" w:sz="0" w:space="0" w:color="auto"/>
          </w:divBdr>
        </w:div>
        <w:div w:id="371543510">
          <w:marLeft w:val="0"/>
          <w:marRight w:val="0"/>
          <w:marTop w:val="0"/>
          <w:marBottom w:val="0"/>
          <w:divBdr>
            <w:top w:val="none" w:sz="0" w:space="0" w:color="auto"/>
            <w:left w:val="none" w:sz="0" w:space="0" w:color="auto"/>
            <w:bottom w:val="none" w:sz="0" w:space="0" w:color="auto"/>
            <w:right w:val="none" w:sz="0" w:space="0" w:color="auto"/>
          </w:divBdr>
        </w:div>
        <w:div w:id="375156949">
          <w:marLeft w:val="0"/>
          <w:marRight w:val="0"/>
          <w:marTop w:val="0"/>
          <w:marBottom w:val="0"/>
          <w:divBdr>
            <w:top w:val="none" w:sz="0" w:space="0" w:color="auto"/>
            <w:left w:val="none" w:sz="0" w:space="0" w:color="auto"/>
            <w:bottom w:val="none" w:sz="0" w:space="0" w:color="auto"/>
            <w:right w:val="none" w:sz="0" w:space="0" w:color="auto"/>
          </w:divBdr>
        </w:div>
        <w:div w:id="378482788">
          <w:marLeft w:val="0"/>
          <w:marRight w:val="0"/>
          <w:marTop w:val="0"/>
          <w:marBottom w:val="0"/>
          <w:divBdr>
            <w:top w:val="none" w:sz="0" w:space="0" w:color="auto"/>
            <w:left w:val="none" w:sz="0" w:space="0" w:color="auto"/>
            <w:bottom w:val="none" w:sz="0" w:space="0" w:color="auto"/>
            <w:right w:val="none" w:sz="0" w:space="0" w:color="auto"/>
          </w:divBdr>
        </w:div>
        <w:div w:id="379092339">
          <w:marLeft w:val="0"/>
          <w:marRight w:val="0"/>
          <w:marTop w:val="0"/>
          <w:marBottom w:val="0"/>
          <w:divBdr>
            <w:top w:val="none" w:sz="0" w:space="0" w:color="auto"/>
            <w:left w:val="none" w:sz="0" w:space="0" w:color="auto"/>
            <w:bottom w:val="none" w:sz="0" w:space="0" w:color="auto"/>
            <w:right w:val="none" w:sz="0" w:space="0" w:color="auto"/>
          </w:divBdr>
        </w:div>
        <w:div w:id="379135046">
          <w:marLeft w:val="0"/>
          <w:marRight w:val="0"/>
          <w:marTop w:val="0"/>
          <w:marBottom w:val="0"/>
          <w:divBdr>
            <w:top w:val="none" w:sz="0" w:space="0" w:color="auto"/>
            <w:left w:val="none" w:sz="0" w:space="0" w:color="auto"/>
            <w:bottom w:val="none" w:sz="0" w:space="0" w:color="auto"/>
            <w:right w:val="none" w:sz="0" w:space="0" w:color="auto"/>
          </w:divBdr>
        </w:div>
        <w:div w:id="384253745">
          <w:marLeft w:val="0"/>
          <w:marRight w:val="0"/>
          <w:marTop w:val="0"/>
          <w:marBottom w:val="0"/>
          <w:divBdr>
            <w:top w:val="none" w:sz="0" w:space="0" w:color="auto"/>
            <w:left w:val="none" w:sz="0" w:space="0" w:color="auto"/>
            <w:bottom w:val="none" w:sz="0" w:space="0" w:color="auto"/>
            <w:right w:val="none" w:sz="0" w:space="0" w:color="auto"/>
          </w:divBdr>
        </w:div>
        <w:div w:id="385187135">
          <w:marLeft w:val="0"/>
          <w:marRight w:val="0"/>
          <w:marTop w:val="0"/>
          <w:marBottom w:val="0"/>
          <w:divBdr>
            <w:top w:val="none" w:sz="0" w:space="0" w:color="auto"/>
            <w:left w:val="none" w:sz="0" w:space="0" w:color="auto"/>
            <w:bottom w:val="none" w:sz="0" w:space="0" w:color="auto"/>
            <w:right w:val="none" w:sz="0" w:space="0" w:color="auto"/>
          </w:divBdr>
        </w:div>
        <w:div w:id="388843836">
          <w:marLeft w:val="0"/>
          <w:marRight w:val="0"/>
          <w:marTop w:val="0"/>
          <w:marBottom w:val="0"/>
          <w:divBdr>
            <w:top w:val="none" w:sz="0" w:space="0" w:color="auto"/>
            <w:left w:val="none" w:sz="0" w:space="0" w:color="auto"/>
            <w:bottom w:val="none" w:sz="0" w:space="0" w:color="auto"/>
            <w:right w:val="none" w:sz="0" w:space="0" w:color="auto"/>
          </w:divBdr>
        </w:div>
        <w:div w:id="391008197">
          <w:marLeft w:val="0"/>
          <w:marRight w:val="0"/>
          <w:marTop w:val="0"/>
          <w:marBottom w:val="0"/>
          <w:divBdr>
            <w:top w:val="none" w:sz="0" w:space="0" w:color="auto"/>
            <w:left w:val="none" w:sz="0" w:space="0" w:color="auto"/>
            <w:bottom w:val="none" w:sz="0" w:space="0" w:color="auto"/>
            <w:right w:val="none" w:sz="0" w:space="0" w:color="auto"/>
          </w:divBdr>
        </w:div>
        <w:div w:id="393509426">
          <w:marLeft w:val="0"/>
          <w:marRight w:val="0"/>
          <w:marTop w:val="0"/>
          <w:marBottom w:val="0"/>
          <w:divBdr>
            <w:top w:val="none" w:sz="0" w:space="0" w:color="auto"/>
            <w:left w:val="none" w:sz="0" w:space="0" w:color="auto"/>
            <w:bottom w:val="none" w:sz="0" w:space="0" w:color="auto"/>
            <w:right w:val="none" w:sz="0" w:space="0" w:color="auto"/>
          </w:divBdr>
        </w:div>
        <w:div w:id="393742959">
          <w:marLeft w:val="0"/>
          <w:marRight w:val="0"/>
          <w:marTop w:val="0"/>
          <w:marBottom w:val="0"/>
          <w:divBdr>
            <w:top w:val="none" w:sz="0" w:space="0" w:color="auto"/>
            <w:left w:val="none" w:sz="0" w:space="0" w:color="auto"/>
            <w:bottom w:val="none" w:sz="0" w:space="0" w:color="auto"/>
            <w:right w:val="none" w:sz="0" w:space="0" w:color="auto"/>
          </w:divBdr>
        </w:div>
        <w:div w:id="396437634">
          <w:marLeft w:val="0"/>
          <w:marRight w:val="0"/>
          <w:marTop w:val="0"/>
          <w:marBottom w:val="0"/>
          <w:divBdr>
            <w:top w:val="none" w:sz="0" w:space="0" w:color="auto"/>
            <w:left w:val="none" w:sz="0" w:space="0" w:color="auto"/>
            <w:bottom w:val="none" w:sz="0" w:space="0" w:color="auto"/>
            <w:right w:val="none" w:sz="0" w:space="0" w:color="auto"/>
          </w:divBdr>
        </w:div>
        <w:div w:id="396974538">
          <w:marLeft w:val="0"/>
          <w:marRight w:val="0"/>
          <w:marTop w:val="0"/>
          <w:marBottom w:val="0"/>
          <w:divBdr>
            <w:top w:val="none" w:sz="0" w:space="0" w:color="auto"/>
            <w:left w:val="none" w:sz="0" w:space="0" w:color="auto"/>
            <w:bottom w:val="none" w:sz="0" w:space="0" w:color="auto"/>
            <w:right w:val="none" w:sz="0" w:space="0" w:color="auto"/>
          </w:divBdr>
        </w:div>
        <w:div w:id="398945324">
          <w:marLeft w:val="0"/>
          <w:marRight w:val="0"/>
          <w:marTop w:val="0"/>
          <w:marBottom w:val="0"/>
          <w:divBdr>
            <w:top w:val="none" w:sz="0" w:space="0" w:color="auto"/>
            <w:left w:val="none" w:sz="0" w:space="0" w:color="auto"/>
            <w:bottom w:val="none" w:sz="0" w:space="0" w:color="auto"/>
            <w:right w:val="none" w:sz="0" w:space="0" w:color="auto"/>
          </w:divBdr>
        </w:div>
        <w:div w:id="401564492">
          <w:marLeft w:val="0"/>
          <w:marRight w:val="0"/>
          <w:marTop w:val="0"/>
          <w:marBottom w:val="0"/>
          <w:divBdr>
            <w:top w:val="none" w:sz="0" w:space="0" w:color="auto"/>
            <w:left w:val="none" w:sz="0" w:space="0" w:color="auto"/>
            <w:bottom w:val="none" w:sz="0" w:space="0" w:color="auto"/>
            <w:right w:val="none" w:sz="0" w:space="0" w:color="auto"/>
          </w:divBdr>
        </w:div>
        <w:div w:id="404230791">
          <w:marLeft w:val="0"/>
          <w:marRight w:val="0"/>
          <w:marTop w:val="0"/>
          <w:marBottom w:val="0"/>
          <w:divBdr>
            <w:top w:val="none" w:sz="0" w:space="0" w:color="auto"/>
            <w:left w:val="none" w:sz="0" w:space="0" w:color="auto"/>
            <w:bottom w:val="none" w:sz="0" w:space="0" w:color="auto"/>
            <w:right w:val="none" w:sz="0" w:space="0" w:color="auto"/>
          </w:divBdr>
        </w:div>
        <w:div w:id="405492118">
          <w:marLeft w:val="0"/>
          <w:marRight w:val="0"/>
          <w:marTop w:val="0"/>
          <w:marBottom w:val="0"/>
          <w:divBdr>
            <w:top w:val="none" w:sz="0" w:space="0" w:color="auto"/>
            <w:left w:val="none" w:sz="0" w:space="0" w:color="auto"/>
            <w:bottom w:val="none" w:sz="0" w:space="0" w:color="auto"/>
            <w:right w:val="none" w:sz="0" w:space="0" w:color="auto"/>
          </w:divBdr>
        </w:div>
        <w:div w:id="408698237">
          <w:marLeft w:val="0"/>
          <w:marRight w:val="0"/>
          <w:marTop w:val="0"/>
          <w:marBottom w:val="0"/>
          <w:divBdr>
            <w:top w:val="none" w:sz="0" w:space="0" w:color="auto"/>
            <w:left w:val="none" w:sz="0" w:space="0" w:color="auto"/>
            <w:bottom w:val="none" w:sz="0" w:space="0" w:color="auto"/>
            <w:right w:val="none" w:sz="0" w:space="0" w:color="auto"/>
          </w:divBdr>
        </w:div>
        <w:div w:id="412825546">
          <w:marLeft w:val="0"/>
          <w:marRight w:val="0"/>
          <w:marTop w:val="0"/>
          <w:marBottom w:val="0"/>
          <w:divBdr>
            <w:top w:val="none" w:sz="0" w:space="0" w:color="auto"/>
            <w:left w:val="none" w:sz="0" w:space="0" w:color="auto"/>
            <w:bottom w:val="none" w:sz="0" w:space="0" w:color="auto"/>
            <w:right w:val="none" w:sz="0" w:space="0" w:color="auto"/>
          </w:divBdr>
        </w:div>
        <w:div w:id="413941560">
          <w:marLeft w:val="0"/>
          <w:marRight w:val="0"/>
          <w:marTop w:val="0"/>
          <w:marBottom w:val="0"/>
          <w:divBdr>
            <w:top w:val="none" w:sz="0" w:space="0" w:color="auto"/>
            <w:left w:val="none" w:sz="0" w:space="0" w:color="auto"/>
            <w:bottom w:val="none" w:sz="0" w:space="0" w:color="auto"/>
            <w:right w:val="none" w:sz="0" w:space="0" w:color="auto"/>
          </w:divBdr>
        </w:div>
        <w:div w:id="414322834">
          <w:marLeft w:val="0"/>
          <w:marRight w:val="0"/>
          <w:marTop w:val="0"/>
          <w:marBottom w:val="0"/>
          <w:divBdr>
            <w:top w:val="none" w:sz="0" w:space="0" w:color="auto"/>
            <w:left w:val="none" w:sz="0" w:space="0" w:color="auto"/>
            <w:bottom w:val="none" w:sz="0" w:space="0" w:color="auto"/>
            <w:right w:val="none" w:sz="0" w:space="0" w:color="auto"/>
          </w:divBdr>
        </w:div>
        <w:div w:id="421728028">
          <w:marLeft w:val="0"/>
          <w:marRight w:val="0"/>
          <w:marTop w:val="0"/>
          <w:marBottom w:val="0"/>
          <w:divBdr>
            <w:top w:val="none" w:sz="0" w:space="0" w:color="auto"/>
            <w:left w:val="none" w:sz="0" w:space="0" w:color="auto"/>
            <w:bottom w:val="none" w:sz="0" w:space="0" w:color="auto"/>
            <w:right w:val="none" w:sz="0" w:space="0" w:color="auto"/>
          </w:divBdr>
        </w:div>
        <w:div w:id="426847417">
          <w:marLeft w:val="0"/>
          <w:marRight w:val="0"/>
          <w:marTop w:val="0"/>
          <w:marBottom w:val="0"/>
          <w:divBdr>
            <w:top w:val="none" w:sz="0" w:space="0" w:color="auto"/>
            <w:left w:val="none" w:sz="0" w:space="0" w:color="auto"/>
            <w:bottom w:val="none" w:sz="0" w:space="0" w:color="auto"/>
            <w:right w:val="none" w:sz="0" w:space="0" w:color="auto"/>
          </w:divBdr>
        </w:div>
        <w:div w:id="427849011">
          <w:marLeft w:val="0"/>
          <w:marRight w:val="0"/>
          <w:marTop w:val="0"/>
          <w:marBottom w:val="0"/>
          <w:divBdr>
            <w:top w:val="none" w:sz="0" w:space="0" w:color="auto"/>
            <w:left w:val="none" w:sz="0" w:space="0" w:color="auto"/>
            <w:bottom w:val="none" w:sz="0" w:space="0" w:color="auto"/>
            <w:right w:val="none" w:sz="0" w:space="0" w:color="auto"/>
          </w:divBdr>
        </w:div>
        <w:div w:id="428350727">
          <w:marLeft w:val="0"/>
          <w:marRight w:val="0"/>
          <w:marTop w:val="0"/>
          <w:marBottom w:val="0"/>
          <w:divBdr>
            <w:top w:val="none" w:sz="0" w:space="0" w:color="auto"/>
            <w:left w:val="none" w:sz="0" w:space="0" w:color="auto"/>
            <w:bottom w:val="none" w:sz="0" w:space="0" w:color="auto"/>
            <w:right w:val="none" w:sz="0" w:space="0" w:color="auto"/>
          </w:divBdr>
        </w:div>
        <w:div w:id="431167848">
          <w:marLeft w:val="0"/>
          <w:marRight w:val="0"/>
          <w:marTop w:val="0"/>
          <w:marBottom w:val="0"/>
          <w:divBdr>
            <w:top w:val="none" w:sz="0" w:space="0" w:color="auto"/>
            <w:left w:val="none" w:sz="0" w:space="0" w:color="auto"/>
            <w:bottom w:val="none" w:sz="0" w:space="0" w:color="auto"/>
            <w:right w:val="none" w:sz="0" w:space="0" w:color="auto"/>
          </w:divBdr>
        </w:div>
        <w:div w:id="440926347">
          <w:marLeft w:val="0"/>
          <w:marRight w:val="0"/>
          <w:marTop w:val="0"/>
          <w:marBottom w:val="0"/>
          <w:divBdr>
            <w:top w:val="none" w:sz="0" w:space="0" w:color="auto"/>
            <w:left w:val="none" w:sz="0" w:space="0" w:color="auto"/>
            <w:bottom w:val="none" w:sz="0" w:space="0" w:color="auto"/>
            <w:right w:val="none" w:sz="0" w:space="0" w:color="auto"/>
          </w:divBdr>
        </w:div>
        <w:div w:id="444733621">
          <w:marLeft w:val="0"/>
          <w:marRight w:val="0"/>
          <w:marTop w:val="0"/>
          <w:marBottom w:val="0"/>
          <w:divBdr>
            <w:top w:val="none" w:sz="0" w:space="0" w:color="auto"/>
            <w:left w:val="none" w:sz="0" w:space="0" w:color="auto"/>
            <w:bottom w:val="none" w:sz="0" w:space="0" w:color="auto"/>
            <w:right w:val="none" w:sz="0" w:space="0" w:color="auto"/>
          </w:divBdr>
        </w:div>
        <w:div w:id="451821918">
          <w:marLeft w:val="0"/>
          <w:marRight w:val="0"/>
          <w:marTop w:val="0"/>
          <w:marBottom w:val="0"/>
          <w:divBdr>
            <w:top w:val="none" w:sz="0" w:space="0" w:color="auto"/>
            <w:left w:val="none" w:sz="0" w:space="0" w:color="auto"/>
            <w:bottom w:val="none" w:sz="0" w:space="0" w:color="auto"/>
            <w:right w:val="none" w:sz="0" w:space="0" w:color="auto"/>
          </w:divBdr>
        </w:div>
        <w:div w:id="452285757">
          <w:marLeft w:val="0"/>
          <w:marRight w:val="0"/>
          <w:marTop w:val="0"/>
          <w:marBottom w:val="0"/>
          <w:divBdr>
            <w:top w:val="none" w:sz="0" w:space="0" w:color="auto"/>
            <w:left w:val="none" w:sz="0" w:space="0" w:color="auto"/>
            <w:bottom w:val="none" w:sz="0" w:space="0" w:color="auto"/>
            <w:right w:val="none" w:sz="0" w:space="0" w:color="auto"/>
          </w:divBdr>
        </w:div>
        <w:div w:id="458572282">
          <w:marLeft w:val="0"/>
          <w:marRight w:val="0"/>
          <w:marTop w:val="0"/>
          <w:marBottom w:val="0"/>
          <w:divBdr>
            <w:top w:val="none" w:sz="0" w:space="0" w:color="auto"/>
            <w:left w:val="none" w:sz="0" w:space="0" w:color="auto"/>
            <w:bottom w:val="none" w:sz="0" w:space="0" w:color="auto"/>
            <w:right w:val="none" w:sz="0" w:space="0" w:color="auto"/>
          </w:divBdr>
        </w:div>
        <w:div w:id="460268320">
          <w:marLeft w:val="0"/>
          <w:marRight w:val="0"/>
          <w:marTop w:val="0"/>
          <w:marBottom w:val="0"/>
          <w:divBdr>
            <w:top w:val="none" w:sz="0" w:space="0" w:color="auto"/>
            <w:left w:val="none" w:sz="0" w:space="0" w:color="auto"/>
            <w:bottom w:val="none" w:sz="0" w:space="0" w:color="auto"/>
            <w:right w:val="none" w:sz="0" w:space="0" w:color="auto"/>
          </w:divBdr>
        </w:div>
        <w:div w:id="460684893">
          <w:marLeft w:val="0"/>
          <w:marRight w:val="0"/>
          <w:marTop w:val="0"/>
          <w:marBottom w:val="0"/>
          <w:divBdr>
            <w:top w:val="none" w:sz="0" w:space="0" w:color="auto"/>
            <w:left w:val="none" w:sz="0" w:space="0" w:color="auto"/>
            <w:bottom w:val="none" w:sz="0" w:space="0" w:color="auto"/>
            <w:right w:val="none" w:sz="0" w:space="0" w:color="auto"/>
          </w:divBdr>
        </w:div>
        <w:div w:id="462121750">
          <w:marLeft w:val="0"/>
          <w:marRight w:val="0"/>
          <w:marTop w:val="0"/>
          <w:marBottom w:val="0"/>
          <w:divBdr>
            <w:top w:val="none" w:sz="0" w:space="0" w:color="auto"/>
            <w:left w:val="none" w:sz="0" w:space="0" w:color="auto"/>
            <w:bottom w:val="none" w:sz="0" w:space="0" w:color="auto"/>
            <w:right w:val="none" w:sz="0" w:space="0" w:color="auto"/>
          </w:divBdr>
        </w:div>
        <w:div w:id="469984066">
          <w:marLeft w:val="0"/>
          <w:marRight w:val="0"/>
          <w:marTop w:val="0"/>
          <w:marBottom w:val="0"/>
          <w:divBdr>
            <w:top w:val="none" w:sz="0" w:space="0" w:color="auto"/>
            <w:left w:val="none" w:sz="0" w:space="0" w:color="auto"/>
            <w:bottom w:val="none" w:sz="0" w:space="0" w:color="auto"/>
            <w:right w:val="none" w:sz="0" w:space="0" w:color="auto"/>
          </w:divBdr>
        </w:div>
        <w:div w:id="475298689">
          <w:marLeft w:val="0"/>
          <w:marRight w:val="0"/>
          <w:marTop w:val="0"/>
          <w:marBottom w:val="0"/>
          <w:divBdr>
            <w:top w:val="none" w:sz="0" w:space="0" w:color="auto"/>
            <w:left w:val="none" w:sz="0" w:space="0" w:color="auto"/>
            <w:bottom w:val="none" w:sz="0" w:space="0" w:color="auto"/>
            <w:right w:val="none" w:sz="0" w:space="0" w:color="auto"/>
          </w:divBdr>
        </w:div>
        <w:div w:id="476529656">
          <w:marLeft w:val="0"/>
          <w:marRight w:val="0"/>
          <w:marTop w:val="0"/>
          <w:marBottom w:val="0"/>
          <w:divBdr>
            <w:top w:val="none" w:sz="0" w:space="0" w:color="auto"/>
            <w:left w:val="none" w:sz="0" w:space="0" w:color="auto"/>
            <w:bottom w:val="none" w:sz="0" w:space="0" w:color="auto"/>
            <w:right w:val="none" w:sz="0" w:space="0" w:color="auto"/>
          </w:divBdr>
        </w:div>
        <w:div w:id="480080757">
          <w:marLeft w:val="0"/>
          <w:marRight w:val="0"/>
          <w:marTop w:val="0"/>
          <w:marBottom w:val="0"/>
          <w:divBdr>
            <w:top w:val="none" w:sz="0" w:space="0" w:color="auto"/>
            <w:left w:val="none" w:sz="0" w:space="0" w:color="auto"/>
            <w:bottom w:val="none" w:sz="0" w:space="0" w:color="auto"/>
            <w:right w:val="none" w:sz="0" w:space="0" w:color="auto"/>
          </w:divBdr>
        </w:div>
        <w:div w:id="480780354">
          <w:marLeft w:val="0"/>
          <w:marRight w:val="0"/>
          <w:marTop w:val="0"/>
          <w:marBottom w:val="0"/>
          <w:divBdr>
            <w:top w:val="none" w:sz="0" w:space="0" w:color="auto"/>
            <w:left w:val="none" w:sz="0" w:space="0" w:color="auto"/>
            <w:bottom w:val="none" w:sz="0" w:space="0" w:color="auto"/>
            <w:right w:val="none" w:sz="0" w:space="0" w:color="auto"/>
          </w:divBdr>
        </w:div>
        <w:div w:id="482477811">
          <w:marLeft w:val="0"/>
          <w:marRight w:val="0"/>
          <w:marTop w:val="0"/>
          <w:marBottom w:val="0"/>
          <w:divBdr>
            <w:top w:val="none" w:sz="0" w:space="0" w:color="auto"/>
            <w:left w:val="none" w:sz="0" w:space="0" w:color="auto"/>
            <w:bottom w:val="none" w:sz="0" w:space="0" w:color="auto"/>
            <w:right w:val="none" w:sz="0" w:space="0" w:color="auto"/>
          </w:divBdr>
        </w:div>
        <w:div w:id="482770181">
          <w:marLeft w:val="0"/>
          <w:marRight w:val="0"/>
          <w:marTop w:val="0"/>
          <w:marBottom w:val="0"/>
          <w:divBdr>
            <w:top w:val="none" w:sz="0" w:space="0" w:color="auto"/>
            <w:left w:val="none" w:sz="0" w:space="0" w:color="auto"/>
            <w:bottom w:val="none" w:sz="0" w:space="0" w:color="auto"/>
            <w:right w:val="none" w:sz="0" w:space="0" w:color="auto"/>
          </w:divBdr>
        </w:div>
        <w:div w:id="484204742">
          <w:marLeft w:val="0"/>
          <w:marRight w:val="0"/>
          <w:marTop w:val="0"/>
          <w:marBottom w:val="0"/>
          <w:divBdr>
            <w:top w:val="none" w:sz="0" w:space="0" w:color="auto"/>
            <w:left w:val="none" w:sz="0" w:space="0" w:color="auto"/>
            <w:bottom w:val="none" w:sz="0" w:space="0" w:color="auto"/>
            <w:right w:val="none" w:sz="0" w:space="0" w:color="auto"/>
          </w:divBdr>
        </w:div>
        <w:div w:id="487675663">
          <w:marLeft w:val="0"/>
          <w:marRight w:val="0"/>
          <w:marTop w:val="0"/>
          <w:marBottom w:val="0"/>
          <w:divBdr>
            <w:top w:val="none" w:sz="0" w:space="0" w:color="auto"/>
            <w:left w:val="none" w:sz="0" w:space="0" w:color="auto"/>
            <w:bottom w:val="none" w:sz="0" w:space="0" w:color="auto"/>
            <w:right w:val="none" w:sz="0" w:space="0" w:color="auto"/>
          </w:divBdr>
        </w:div>
        <w:div w:id="487941428">
          <w:marLeft w:val="0"/>
          <w:marRight w:val="0"/>
          <w:marTop w:val="0"/>
          <w:marBottom w:val="0"/>
          <w:divBdr>
            <w:top w:val="none" w:sz="0" w:space="0" w:color="auto"/>
            <w:left w:val="none" w:sz="0" w:space="0" w:color="auto"/>
            <w:bottom w:val="none" w:sz="0" w:space="0" w:color="auto"/>
            <w:right w:val="none" w:sz="0" w:space="0" w:color="auto"/>
          </w:divBdr>
        </w:div>
        <w:div w:id="493760614">
          <w:marLeft w:val="0"/>
          <w:marRight w:val="0"/>
          <w:marTop w:val="0"/>
          <w:marBottom w:val="0"/>
          <w:divBdr>
            <w:top w:val="none" w:sz="0" w:space="0" w:color="auto"/>
            <w:left w:val="none" w:sz="0" w:space="0" w:color="auto"/>
            <w:bottom w:val="none" w:sz="0" w:space="0" w:color="auto"/>
            <w:right w:val="none" w:sz="0" w:space="0" w:color="auto"/>
          </w:divBdr>
        </w:div>
        <w:div w:id="499007673">
          <w:marLeft w:val="0"/>
          <w:marRight w:val="0"/>
          <w:marTop w:val="0"/>
          <w:marBottom w:val="0"/>
          <w:divBdr>
            <w:top w:val="none" w:sz="0" w:space="0" w:color="auto"/>
            <w:left w:val="none" w:sz="0" w:space="0" w:color="auto"/>
            <w:bottom w:val="none" w:sz="0" w:space="0" w:color="auto"/>
            <w:right w:val="none" w:sz="0" w:space="0" w:color="auto"/>
          </w:divBdr>
        </w:div>
        <w:div w:id="499926499">
          <w:marLeft w:val="0"/>
          <w:marRight w:val="0"/>
          <w:marTop w:val="0"/>
          <w:marBottom w:val="0"/>
          <w:divBdr>
            <w:top w:val="none" w:sz="0" w:space="0" w:color="auto"/>
            <w:left w:val="none" w:sz="0" w:space="0" w:color="auto"/>
            <w:bottom w:val="none" w:sz="0" w:space="0" w:color="auto"/>
            <w:right w:val="none" w:sz="0" w:space="0" w:color="auto"/>
          </w:divBdr>
        </w:div>
        <w:div w:id="502279532">
          <w:marLeft w:val="0"/>
          <w:marRight w:val="0"/>
          <w:marTop w:val="0"/>
          <w:marBottom w:val="0"/>
          <w:divBdr>
            <w:top w:val="none" w:sz="0" w:space="0" w:color="auto"/>
            <w:left w:val="none" w:sz="0" w:space="0" w:color="auto"/>
            <w:bottom w:val="none" w:sz="0" w:space="0" w:color="auto"/>
            <w:right w:val="none" w:sz="0" w:space="0" w:color="auto"/>
          </w:divBdr>
        </w:div>
        <w:div w:id="502282954">
          <w:marLeft w:val="0"/>
          <w:marRight w:val="0"/>
          <w:marTop w:val="0"/>
          <w:marBottom w:val="0"/>
          <w:divBdr>
            <w:top w:val="none" w:sz="0" w:space="0" w:color="auto"/>
            <w:left w:val="none" w:sz="0" w:space="0" w:color="auto"/>
            <w:bottom w:val="none" w:sz="0" w:space="0" w:color="auto"/>
            <w:right w:val="none" w:sz="0" w:space="0" w:color="auto"/>
          </w:divBdr>
        </w:div>
        <w:div w:id="503328372">
          <w:marLeft w:val="0"/>
          <w:marRight w:val="0"/>
          <w:marTop w:val="0"/>
          <w:marBottom w:val="0"/>
          <w:divBdr>
            <w:top w:val="none" w:sz="0" w:space="0" w:color="auto"/>
            <w:left w:val="none" w:sz="0" w:space="0" w:color="auto"/>
            <w:bottom w:val="none" w:sz="0" w:space="0" w:color="auto"/>
            <w:right w:val="none" w:sz="0" w:space="0" w:color="auto"/>
          </w:divBdr>
        </w:div>
        <w:div w:id="504050523">
          <w:marLeft w:val="0"/>
          <w:marRight w:val="0"/>
          <w:marTop w:val="0"/>
          <w:marBottom w:val="0"/>
          <w:divBdr>
            <w:top w:val="none" w:sz="0" w:space="0" w:color="auto"/>
            <w:left w:val="none" w:sz="0" w:space="0" w:color="auto"/>
            <w:bottom w:val="none" w:sz="0" w:space="0" w:color="auto"/>
            <w:right w:val="none" w:sz="0" w:space="0" w:color="auto"/>
          </w:divBdr>
        </w:div>
        <w:div w:id="512643868">
          <w:marLeft w:val="0"/>
          <w:marRight w:val="0"/>
          <w:marTop w:val="0"/>
          <w:marBottom w:val="0"/>
          <w:divBdr>
            <w:top w:val="none" w:sz="0" w:space="0" w:color="auto"/>
            <w:left w:val="none" w:sz="0" w:space="0" w:color="auto"/>
            <w:bottom w:val="none" w:sz="0" w:space="0" w:color="auto"/>
            <w:right w:val="none" w:sz="0" w:space="0" w:color="auto"/>
          </w:divBdr>
        </w:div>
        <w:div w:id="513542181">
          <w:marLeft w:val="0"/>
          <w:marRight w:val="0"/>
          <w:marTop w:val="0"/>
          <w:marBottom w:val="0"/>
          <w:divBdr>
            <w:top w:val="none" w:sz="0" w:space="0" w:color="auto"/>
            <w:left w:val="none" w:sz="0" w:space="0" w:color="auto"/>
            <w:bottom w:val="none" w:sz="0" w:space="0" w:color="auto"/>
            <w:right w:val="none" w:sz="0" w:space="0" w:color="auto"/>
          </w:divBdr>
        </w:div>
        <w:div w:id="522330408">
          <w:marLeft w:val="0"/>
          <w:marRight w:val="0"/>
          <w:marTop w:val="0"/>
          <w:marBottom w:val="0"/>
          <w:divBdr>
            <w:top w:val="none" w:sz="0" w:space="0" w:color="auto"/>
            <w:left w:val="none" w:sz="0" w:space="0" w:color="auto"/>
            <w:bottom w:val="none" w:sz="0" w:space="0" w:color="auto"/>
            <w:right w:val="none" w:sz="0" w:space="0" w:color="auto"/>
          </w:divBdr>
        </w:div>
        <w:div w:id="524295337">
          <w:marLeft w:val="0"/>
          <w:marRight w:val="0"/>
          <w:marTop w:val="0"/>
          <w:marBottom w:val="0"/>
          <w:divBdr>
            <w:top w:val="none" w:sz="0" w:space="0" w:color="auto"/>
            <w:left w:val="none" w:sz="0" w:space="0" w:color="auto"/>
            <w:bottom w:val="none" w:sz="0" w:space="0" w:color="auto"/>
            <w:right w:val="none" w:sz="0" w:space="0" w:color="auto"/>
          </w:divBdr>
        </w:div>
        <w:div w:id="524364392">
          <w:marLeft w:val="0"/>
          <w:marRight w:val="0"/>
          <w:marTop w:val="0"/>
          <w:marBottom w:val="0"/>
          <w:divBdr>
            <w:top w:val="none" w:sz="0" w:space="0" w:color="auto"/>
            <w:left w:val="none" w:sz="0" w:space="0" w:color="auto"/>
            <w:bottom w:val="none" w:sz="0" w:space="0" w:color="auto"/>
            <w:right w:val="none" w:sz="0" w:space="0" w:color="auto"/>
          </w:divBdr>
        </w:div>
        <w:div w:id="526673623">
          <w:marLeft w:val="0"/>
          <w:marRight w:val="0"/>
          <w:marTop w:val="0"/>
          <w:marBottom w:val="0"/>
          <w:divBdr>
            <w:top w:val="none" w:sz="0" w:space="0" w:color="auto"/>
            <w:left w:val="none" w:sz="0" w:space="0" w:color="auto"/>
            <w:bottom w:val="none" w:sz="0" w:space="0" w:color="auto"/>
            <w:right w:val="none" w:sz="0" w:space="0" w:color="auto"/>
          </w:divBdr>
        </w:div>
        <w:div w:id="528840873">
          <w:marLeft w:val="0"/>
          <w:marRight w:val="0"/>
          <w:marTop w:val="0"/>
          <w:marBottom w:val="0"/>
          <w:divBdr>
            <w:top w:val="none" w:sz="0" w:space="0" w:color="auto"/>
            <w:left w:val="none" w:sz="0" w:space="0" w:color="auto"/>
            <w:bottom w:val="none" w:sz="0" w:space="0" w:color="auto"/>
            <w:right w:val="none" w:sz="0" w:space="0" w:color="auto"/>
          </w:divBdr>
        </w:div>
        <w:div w:id="534661144">
          <w:marLeft w:val="0"/>
          <w:marRight w:val="0"/>
          <w:marTop w:val="0"/>
          <w:marBottom w:val="0"/>
          <w:divBdr>
            <w:top w:val="none" w:sz="0" w:space="0" w:color="auto"/>
            <w:left w:val="none" w:sz="0" w:space="0" w:color="auto"/>
            <w:bottom w:val="none" w:sz="0" w:space="0" w:color="auto"/>
            <w:right w:val="none" w:sz="0" w:space="0" w:color="auto"/>
          </w:divBdr>
        </w:div>
        <w:div w:id="535777700">
          <w:marLeft w:val="0"/>
          <w:marRight w:val="0"/>
          <w:marTop w:val="0"/>
          <w:marBottom w:val="0"/>
          <w:divBdr>
            <w:top w:val="none" w:sz="0" w:space="0" w:color="auto"/>
            <w:left w:val="none" w:sz="0" w:space="0" w:color="auto"/>
            <w:bottom w:val="none" w:sz="0" w:space="0" w:color="auto"/>
            <w:right w:val="none" w:sz="0" w:space="0" w:color="auto"/>
          </w:divBdr>
        </w:div>
        <w:div w:id="536742356">
          <w:marLeft w:val="0"/>
          <w:marRight w:val="0"/>
          <w:marTop w:val="0"/>
          <w:marBottom w:val="0"/>
          <w:divBdr>
            <w:top w:val="none" w:sz="0" w:space="0" w:color="auto"/>
            <w:left w:val="none" w:sz="0" w:space="0" w:color="auto"/>
            <w:bottom w:val="none" w:sz="0" w:space="0" w:color="auto"/>
            <w:right w:val="none" w:sz="0" w:space="0" w:color="auto"/>
          </w:divBdr>
        </w:div>
        <w:div w:id="548146739">
          <w:marLeft w:val="0"/>
          <w:marRight w:val="0"/>
          <w:marTop w:val="0"/>
          <w:marBottom w:val="0"/>
          <w:divBdr>
            <w:top w:val="none" w:sz="0" w:space="0" w:color="auto"/>
            <w:left w:val="none" w:sz="0" w:space="0" w:color="auto"/>
            <w:bottom w:val="none" w:sz="0" w:space="0" w:color="auto"/>
            <w:right w:val="none" w:sz="0" w:space="0" w:color="auto"/>
          </w:divBdr>
        </w:div>
        <w:div w:id="548879388">
          <w:marLeft w:val="0"/>
          <w:marRight w:val="0"/>
          <w:marTop w:val="0"/>
          <w:marBottom w:val="0"/>
          <w:divBdr>
            <w:top w:val="none" w:sz="0" w:space="0" w:color="auto"/>
            <w:left w:val="none" w:sz="0" w:space="0" w:color="auto"/>
            <w:bottom w:val="none" w:sz="0" w:space="0" w:color="auto"/>
            <w:right w:val="none" w:sz="0" w:space="0" w:color="auto"/>
          </w:divBdr>
        </w:div>
        <w:div w:id="556598838">
          <w:marLeft w:val="0"/>
          <w:marRight w:val="0"/>
          <w:marTop w:val="0"/>
          <w:marBottom w:val="0"/>
          <w:divBdr>
            <w:top w:val="none" w:sz="0" w:space="0" w:color="auto"/>
            <w:left w:val="none" w:sz="0" w:space="0" w:color="auto"/>
            <w:bottom w:val="none" w:sz="0" w:space="0" w:color="auto"/>
            <w:right w:val="none" w:sz="0" w:space="0" w:color="auto"/>
          </w:divBdr>
        </w:div>
        <w:div w:id="559294979">
          <w:marLeft w:val="0"/>
          <w:marRight w:val="0"/>
          <w:marTop w:val="0"/>
          <w:marBottom w:val="0"/>
          <w:divBdr>
            <w:top w:val="none" w:sz="0" w:space="0" w:color="auto"/>
            <w:left w:val="none" w:sz="0" w:space="0" w:color="auto"/>
            <w:bottom w:val="none" w:sz="0" w:space="0" w:color="auto"/>
            <w:right w:val="none" w:sz="0" w:space="0" w:color="auto"/>
          </w:divBdr>
        </w:div>
        <w:div w:id="562713091">
          <w:marLeft w:val="0"/>
          <w:marRight w:val="0"/>
          <w:marTop w:val="0"/>
          <w:marBottom w:val="0"/>
          <w:divBdr>
            <w:top w:val="none" w:sz="0" w:space="0" w:color="auto"/>
            <w:left w:val="none" w:sz="0" w:space="0" w:color="auto"/>
            <w:bottom w:val="none" w:sz="0" w:space="0" w:color="auto"/>
            <w:right w:val="none" w:sz="0" w:space="0" w:color="auto"/>
          </w:divBdr>
        </w:div>
        <w:div w:id="564222283">
          <w:marLeft w:val="0"/>
          <w:marRight w:val="0"/>
          <w:marTop w:val="0"/>
          <w:marBottom w:val="0"/>
          <w:divBdr>
            <w:top w:val="none" w:sz="0" w:space="0" w:color="auto"/>
            <w:left w:val="none" w:sz="0" w:space="0" w:color="auto"/>
            <w:bottom w:val="none" w:sz="0" w:space="0" w:color="auto"/>
            <w:right w:val="none" w:sz="0" w:space="0" w:color="auto"/>
          </w:divBdr>
        </w:div>
        <w:div w:id="565144210">
          <w:marLeft w:val="0"/>
          <w:marRight w:val="0"/>
          <w:marTop w:val="0"/>
          <w:marBottom w:val="0"/>
          <w:divBdr>
            <w:top w:val="none" w:sz="0" w:space="0" w:color="auto"/>
            <w:left w:val="none" w:sz="0" w:space="0" w:color="auto"/>
            <w:bottom w:val="none" w:sz="0" w:space="0" w:color="auto"/>
            <w:right w:val="none" w:sz="0" w:space="0" w:color="auto"/>
          </w:divBdr>
        </w:div>
        <w:div w:id="566189816">
          <w:marLeft w:val="0"/>
          <w:marRight w:val="0"/>
          <w:marTop w:val="0"/>
          <w:marBottom w:val="0"/>
          <w:divBdr>
            <w:top w:val="none" w:sz="0" w:space="0" w:color="auto"/>
            <w:left w:val="none" w:sz="0" w:space="0" w:color="auto"/>
            <w:bottom w:val="none" w:sz="0" w:space="0" w:color="auto"/>
            <w:right w:val="none" w:sz="0" w:space="0" w:color="auto"/>
          </w:divBdr>
        </w:div>
        <w:div w:id="566456626">
          <w:marLeft w:val="0"/>
          <w:marRight w:val="0"/>
          <w:marTop w:val="0"/>
          <w:marBottom w:val="0"/>
          <w:divBdr>
            <w:top w:val="none" w:sz="0" w:space="0" w:color="auto"/>
            <w:left w:val="none" w:sz="0" w:space="0" w:color="auto"/>
            <w:bottom w:val="none" w:sz="0" w:space="0" w:color="auto"/>
            <w:right w:val="none" w:sz="0" w:space="0" w:color="auto"/>
          </w:divBdr>
        </w:div>
        <w:div w:id="569845523">
          <w:marLeft w:val="0"/>
          <w:marRight w:val="0"/>
          <w:marTop w:val="0"/>
          <w:marBottom w:val="0"/>
          <w:divBdr>
            <w:top w:val="none" w:sz="0" w:space="0" w:color="auto"/>
            <w:left w:val="none" w:sz="0" w:space="0" w:color="auto"/>
            <w:bottom w:val="none" w:sz="0" w:space="0" w:color="auto"/>
            <w:right w:val="none" w:sz="0" w:space="0" w:color="auto"/>
          </w:divBdr>
        </w:div>
        <w:div w:id="571433731">
          <w:marLeft w:val="0"/>
          <w:marRight w:val="0"/>
          <w:marTop w:val="0"/>
          <w:marBottom w:val="0"/>
          <w:divBdr>
            <w:top w:val="none" w:sz="0" w:space="0" w:color="auto"/>
            <w:left w:val="none" w:sz="0" w:space="0" w:color="auto"/>
            <w:bottom w:val="none" w:sz="0" w:space="0" w:color="auto"/>
            <w:right w:val="none" w:sz="0" w:space="0" w:color="auto"/>
          </w:divBdr>
        </w:div>
        <w:div w:id="573588052">
          <w:marLeft w:val="0"/>
          <w:marRight w:val="0"/>
          <w:marTop w:val="0"/>
          <w:marBottom w:val="0"/>
          <w:divBdr>
            <w:top w:val="none" w:sz="0" w:space="0" w:color="auto"/>
            <w:left w:val="none" w:sz="0" w:space="0" w:color="auto"/>
            <w:bottom w:val="none" w:sz="0" w:space="0" w:color="auto"/>
            <w:right w:val="none" w:sz="0" w:space="0" w:color="auto"/>
          </w:divBdr>
        </w:div>
        <w:div w:id="573710103">
          <w:marLeft w:val="0"/>
          <w:marRight w:val="0"/>
          <w:marTop w:val="0"/>
          <w:marBottom w:val="0"/>
          <w:divBdr>
            <w:top w:val="none" w:sz="0" w:space="0" w:color="auto"/>
            <w:left w:val="none" w:sz="0" w:space="0" w:color="auto"/>
            <w:bottom w:val="none" w:sz="0" w:space="0" w:color="auto"/>
            <w:right w:val="none" w:sz="0" w:space="0" w:color="auto"/>
          </w:divBdr>
        </w:div>
        <w:div w:id="582494162">
          <w:marLeft w:val="0"/>
          <w:marRight w:val="0"/>
          <w:marTop w:val="0"/>
          <w:marBottom w:val="0"/>
          <w:divBdr>
            <w:top w:val="none" w:sz="0" w:space="0" w:color="auto"/>
            <w:left w:val="none" w:sz="0" w:space="0" w:color="auto"/>
            <w:bottom w:val="none" w:sz="0" w:space="0" w:color="auto"/>
            <w:right w:val="none" w:sz="0" w:space="0" w:color="auto"/>
          </w:divBdr>
        </w:div>
        <w:div w:id="588199129">
          <w:marLeft w:val="0"/>
          <w:marRight w:val="0"/>
          <w:marTop w:val="0"/>
          <w:marBottom w:val="0"/>
          <w:divBdr>
            <w:top w:val="none" w:sz="0" w:space="0" w:color="auto"/>
            <w:left w:val="none" w:sz="0" w:space="0" w:color="auto"/>
            <w:bottom w:val="none" w:sz="0" w:space="0" w:color="auto"/>
            <w:right w:val="none" w:sz="0" w:space="0" w:color="auto"/>
          </w:divBdr>
        </w:div>
        <w:div w:id="589437203">
          <w:marLeft w:val="0"/>
          <w:marRight w:val="0"/>
          <w:marTop w:val="0"/>
          <w:marBottom w:val="0"/>
          <w:divBdr>
            <w:top w:val="none" w:sz="0" w:space="0" w:color="auto"/>
            <w:left w:val="none" w:sz="0" w:space="0" w:color="auto"/>
            <w:bottom w:val="none" w:sz="0" w:space="0" w:color="auto"/>
            <w:right w:val="none" w:sz="0" w:space="0" w:color="auto"/>
          </w:divBdr>
        </w:div>
        <w:div w:id="589462005">
          <w:marLeft w:val="0"/>
          <w:marRight w:val="0"/>
          <w:marTop w:val="0"/>
          <w:marBottom w:val="0"/>
          <w:divBdr>
            <w:top w:val="none" w:sz="0" w:space="0" w:color="auto"/>
            <w:left w:val="none" w:sz="0" w:space="0" w:color="auto"/>
            <w:bottom w:val="none" w:sz="0" w:space="0" w:color="auto"/>
            <w:right w:val="none" w:sz="0" w:space="0" w:color="auto"/>
          </w:divBdr>
        </w:div>
        <w:div w:id="593250833">
          <w:marLeft w:val="0"/>
          <w:marRight w:val="0"/>
          <w:marTop w:val="0"/>
          <w:marBottom w:val="0"/>
          <w:divBdr>
            <w:top w:val="none" w:sz="0" w:space="0" w:color="auto"/>
            <w:left w:val="none" w:sz="0" w:space="0" w:color="auto"/>
            <w:bottom w:val="none" w:sz="0" w:space="0" w:color="auto"/>
            <w:right w:val="none" w:sz="0" w:space="0" w:color="auto"/>
          </w:divBdr>
        </w:div>
        <w:div w:id="593364712">
          <w:marLeft w:val="0"/>
          <w:marRight w:val="0"/>
          <w:marTop w:val="0"/>
          <w:marBottom w:val="0"/>
          <w:divBdr>
            <w:top w:val="none" w:sz="0" w:space="0" w:color="auto"/>
            <w:left w:val="none" w:sz="0" w:space="0" w:color="auto"/>
            <w:bottom w:val="none" w:sz="0" w:space="0" w:color="auto"/>
            <w:right w:val="none" w:sz="0" w:space="0" w:color="auto"/>
          </w:divBdr>
        </w:div>
        <w:div w:id="594552252">
          <w:marLeft w:val="0"/>
          <w:marRight w:val="0"/>
          <w:marTop w:val="0"/>
          <w:marBottom w:val="0"/>
          <w:divBdr>
            <w:top w:val="none" w:sz="0" w:space="0" w:color="auto"/>
            <w:left w:val="none" w:sz="0" w:space="0" w:color="auto"/>
            <w:bottom w:val="none" w:sz="0" w:space="0" w:color="auto"/>
            <w:right w:val="none" w:sz="0" w:space="0" w:color="auto"/>
          </w:divBdr>
        </w:div>
        <w:div w:id="596063002">
          <w:marLeft w:val="0"/>
          <w:marRight w:val="0"/>
          <w:marTop w:val="0"/>
          <w:marBottom w:val="0"/>
          <w:divBdr>
            <w:top w:val="none" w:sz="0" w:space="0" w:color="auto"/>
            <w:left w:val="none" w:sz="0" w:space="0" w:color="auto"/>
            <w:bottom w:val="none" w:sz="0" w:space="0" w:color="auto"/>
            <w:right w:val="none" w:sz="0" w:space="0" w:color="auto"/>
          </w:divBdr>
        </w:div>
        <w:div w:id="603072242">
          <w:marLeft w:val="0"/>
          <w:marRight w:val="0"/>
          <w:marTop w:val="0"/>
          <w:marBottom w:val="0"/>
          <w:divBdr>
            <w:top w:val="none" w:sz="0" w:space="0" w:color="auto"/>
            <w:left w:val="none" w:sz="0" w:space="0" w:color="auto"/>
            <w:bottom w:val="none" w:sz="0" w:space="0" w:color="auto"/>
            <w:right w:val="none" w:sz="0" w:space="0" w:color="auto"/>
          </w:divBdr>
        </w:div>
        <w:div w:id="603657999">
          <w:marLeft w:val="0"/>
          <w:marRight w:val="0"/>
          <w:marTop w:val="0"/>
          <w:marBottom w:val="0"/>
          <w:divBdr>
            <w:top w:val="none" w:sz="0" w:space="0" w:color="auto"/>
            <w:left w:val="none" w:sz="0" w:space="0" w:color="auto"/>
            <w:bottom w:val="none" w:sz="0" w:space="0" w:color="auto"/>
            <w:right w:val="none" w:sz="0" w:space="0" w:color="auto"/>
          </w:divBdr>
        </w:div>
        <w:div w:id="609355044">
          <w:marLeft w:val="0"/>
          <w:marRight w:val="0"/>
          <w:marTop w:val="0"/>
          <w:marBottom w:val="0"/>
          <w:divBdr>
            <w:top w:val="none" w:sz="0" w:space="0" w:color="auto"/>
            <w:left w:val="none" w:sz="0" w:space="0" w:color="auto"/>
            <w:bottom w:val="none" w:sz="0" w:space="0" w:color="auto"/>
            <w:right w:val="none" w:sz="0" w:space="0" w:color="auto"/>
          </w:divBdr>
        </w:div>
        <w:div w:id="610016497">
          <w:marLeft w:val="0"/>
          <w:marRight w:val="0"/>
          <w:marTop w:val="0"/>
          <w:marBottom w:val="0"/>
          <w:divBdr>
            <w:top w:val="none" w:sz="0" w:space="0" w:color="auto"/>
            <w:left w:val="none" w:sz="0" w:space="0" w:color="auto"/>
            <w:bottom w:val="none" w:sz="0" w:space="0" w:color="auto"/>
            <w:right w:val="none" w:sz="0" w:space="0" w:color="auto"/>
          </w:divBdr>
        </w:div>
        <w:div w:id="610090833">
          <w:marLeft w:val="0"/>
          <w:marRight w:val="0"/>
          <w:marTop w:val="0"/>
          <w:marBottom w:val="0"/>
          <w:divBdr>
            <w:top w:val="none" w:sz="0" w:space="0" w:color="auto"/>
            <w:left w:val="none" w:sz="0" w:space="0" w:color="auto"/>
            <w:bottom w:val="none" w:sz="0" w:space="0" w:color="auto"/>
            <w:right w:val="none" w:sz="0" w:space="0" w:color="auto"/>
          </w:divBdr>
        </w:div>
        <w:div w:id="615676551">
          <w:marLeft w:val="0"/>
          <w:marRight w:val="0"/>
          <w:marTop w:val="0"/>
          <w:marBottom w:val="0"/>
          <w:divBdr>
            <w:top w:val="none" w:sz="0" w:space="0" w:color="auto"/>
            <w:left w:val="none" w:sz="0" w:space="0" w:color="auto"/>
            <w:bottom w:val="none" w:sz="0" w:space="0" w:color="auto"/>
            <w:right w:val="none" w:sz="0" w:space="0" w:color="auto"/>
          </w:divBdr>
        </w:div>
        <w:div w:id="620038169">
          <w:marLeft w:val="0"/>
          <w:marRight w:val="0"/>
          <w:marTop w:val="0"/>
          <w:marBottom w:val="0"/>
          <w:divBdr>
            <w:top w:val="none" w:sz="0" w:space="0" w:color="auto"/>
            <w:left w:val="none" w:sz="0" w:space="0" w:color="auto"/>
            <w:bottom w:val="none" w:sz="0" w:space="0" w:color="auto"/>
            <w:right w:val="none" w:sz="0" w:space="0" w:color="auto"/>
          </w:divBdr>
        </w:div>
        <w:div w:id="624576941">
          <w:marLeft w:val="0"/>
          <w:marRight w:val="0"/>
          <w:marTop w:val="0"/>
          <w:marBottom w:val="0"/>
          <w:divBdr>
            <w:top w:val="none" w:sz="0" w:space="0" w:color="auto"/>
            <w:left w:val="none" w:sz="0" w:space="0" w:color="auto"/>
            <w:bottom w:val="none" w:sz="0" w:space="0" w:color="auto"/>
            <w:right w:val="none" w:sz="0" w:space="0" w:color="auto"/>
          </w:divBdr>
        </w:div>
        <w:div w:id="625739703">
          <w:marLeft w:val="0"/>
          <w:marRight w:val="0"/>
          <w:marTop w:val="0"/>
          <w:marBottom w:val="0"/>
          <w:divBdr>
            <w:top w:val="none" w:sz="0" w:space="0" w:color="auto"/>
            <w:left w:val="none" w:sz="0" w:space="0" w:color="auto"/>
            <w:bottom w:val="none" w:sz="0" w:space="0" w:color="auto"/>
            <w:right w:val="none" w:sz="0" w:space="0" w:color="auto"/>
          </w:divBdr>
        </w:div>
        <w:div w:id="628779094">
          <w:marLeft w:val="0"/>
          <w:marRight w:val="0"/>
          <w:marTop w:val="0"/>
          <w:marBottom w:val="0"/>
          <w:divBdr>
            <w:top w:val="none" w:sz="0" w:space="0" w:color="auto"/>
            <w:left w:val="none" w:sz="0" w:space="0" w:color="auto"/>
            <w:bottom w:val="none" w:sz="0" w:space="0" w:color="auto"/>
            <w:right w:val="none" w:sz="0" w:space="0" w:color="auto"/>
          </w:divBdr>
        </w:div>
        <w:div w:id="632833630">
          <w:marLeft w:val="0"/>
          <w:marRight w:val="0"/>
          <w:marTop w:val="0"/>
          <w:marBottom w:val="0"/>
          <w:divBdr>
            <w:top w:val="none" w:sz="0" w:space="0" w:color="auto"/>
            <w:left w:val="none" w:sz="0" w:space="0" w:color="auto"/>
            <w:bottom w:val="none" w:sz="0" w:space="0" w:color="auto"/>
            <w:right w:val="none" w:sz="0" w:space="0" w:color="auto"/>
          </w:divBdr>
        </w:div>
        <w:div w:id="634026622">
          <w:marLeft w:val="0"/>
          <w:marRight w:val="0"/>
          <w:marTop w:val="0"/>
          <w:marBottom w:val="0"/>
          <w:divBdr>
            <w:top w:val="none" w:sz="0" w:space="0" w:color="auto"/>
            <w:left w:val="none" w:sz="0" w:space="0" w:color="auto"/>
            <w:bottom w:val="none" w:sz="0" w:space="0" w:color="auto"/>
            <w:right w:val="none" w:sz="0" w:space="0" w:color="auto"/>
          </w:divBdr>
        </w:div>
        <w:div w:id="635449241">
          <w:marLeft w:val="0"/>
          <w:marRight w:val="0"/>
          <w:marTop w:val="0"/>
          <w:marBottom w:val="0"/>
          <w:divBdr>
            <w:top w:val="none" w:sz="0" w:space="0" w:color="auto"/>
            <w:left w:val="none" w:sz="0" w:space="0" w:color="auto"/>
            <w:bottom w:val="none" w:sz="0" w:space="0" w:color="auto"/>
            <w:right w:val="none" w:sz="0" w:space="0" w:color="auto"/>
          </w:divBdr>
        </w:div>
        <w:div w:id="635450781">
          <w:marLeft w:val="0"/>
          <w:marRight w:val="0"/>
          <w:marTop w:val="0"/>
          <w:marBottom w:val="0"/>
          <w:divBdr>
            <w:top w:val="none" w:sz="0" w:space="0" w:color="auto"/>
            <w:left w:val="none" w:sz="0" w:space="0" w:color="auto"/>
            <w:bottom w:val="none" w:sz="0" w:space="0" w:color="auto"/>
            <w:right w:val="none" w:sz="0" w:space="0" w:color="auto"/>
          </w:divBdr>
        </w:div>
        <w:div w:id="638612846">
          <w:marLeft w:val="0"/>
          <w:marRight w:val="0"/>
          <w:marTop w:val="0"/>
          <w:marBottom w:val="0"/>
          <w:divBdr>
            <w:top w:val="none" w:sz="0" w:space="0" w:color="auto"/>
            <w:left w:val="none" w:sz="0" w:space="0" w:color="auto"/>
            <w:bottom w:val="none" w:sz="0" w:space="0" w:color="auto"/>
            <w:right w:val="none" w:sz="0" w:space="0" w:color="auto"/>
          </w:divBdr>
        </w:div>
        <w:div w:id="639458857">
          <w:marLeft w:val="0"/>
          <w:marRight w:val="0"/>
          <w:marTop w:val="0"/>
          <w:marBottom w:val="0"/>
          <w:divBdr>
            <w:top w:val="none" w:sz="0" w:space="0" w:color="auto"/>
            <w:left w:val="none" w:sz="0" w:space="0" w:color="auto"/>
            <w:bottom w:val="none" w:sz="0" w:space="0" w:color="auto"/>
            <w:right w:val="none" w:sz="0" w:space="0" w:color="auto"/>
          </w:divBdr>
        </w:div>
        <w:div w:id="639960774">
          <w:marLeft w:val="0"/>
          <w:marRight w:val="0"/>
          <w:marTop w:val="0"/>
          <w:marBottom w:val="0"/>
          <w:divBdr>
            <w:top w:val="none" w:sz="0" w:space="0" w:color="auto"/>
            <w:left w:val="none" w:sz="0" w:space="0" w:color="auto"/>
            <w:bottom w:val="none" w:sz="0" w:space="0" w:color="auto"/>
            <w:right w:val="none" w:sz="0" w:space="0" w:color="auto"/>
          </w:divBdr>
        </w:div>
        <w:div w:id="640621888">
          <w:marLeft w:val="0"/>
          <w:marRight w:val="0"/>
          <w:marTop w:val="0"/>
          <w:marBottom w:val="0"/>
          <w:divBdr>
            <w:top w:val="none" w:sz="0" w:space="0" w:color="auto"/>
            <w:left w:val="none" w:sz="0" w:space="0" w:color="auto"/>
            <w:bottom w:val="none" w:sz="0" w:space="0" w:color="auto"/>
            <w:right w:val="none" w:sz="0" w:space="0" w:color="auto"/>
          </w:divBdr>
        </w:div>
        <w:div w:id="641542538">
          <w:marLeft w:val="0"/>
          <w:marRight w:val="0"/>
          <w:marTop w:val="0"/>
          <w:marBottom w:val="0"/>
          <w:divBdr>
            <w:top w:val="none" w:sz="0" w:space="0" w:color="auto"/>
            <w:left w:val="none" w:sz="0" w:space="0" w:color="auto"/>
            <w:bottom w:val="none" w:sz="0" w:space="0" w:color="auto"/>
            <w:right w:val="none" w:sz="0" w:space="0" w:color="auto"/>
          </w:divBdr>
        </w:div>
        <w:div w:id="644549596">
          <w:marLeft w:val="0"/>
          <w:marRight w:val="0"/>
          <w:marTop w:val="0"/>
          <w:marBottom w:val="0"/>
          <w:divBdr>
            <w:top w:val="none" w:sz="0" w:space="0" w:color="auto"/>
            <w:left w:val="none" w:sz="0" w:space="0" w:color="auto"/>
            <w:bottom w:val="none" w:sz="0" w:space="0" w:color="auto"/>
            <w:right w:val="none" w:sz="0" w:space="0" w:color="auto"/>
          </w:divBdr>
        </w:div>
        <w:div w:id="648172949">
          <w:marLeft w:val="0"/>
          <w:marRight w:val="0"/>
          <w:marTop w:val="0"/>
          <w:marBottom w:val="0"/>
          <w:divBdr>
            <w:top w:val="none" w:sz="0" w:space="0" w:color="auto"/>
            <w:left w:val="none" w:sz="0" w:space="0" w:color="auto"/>
            <w:bottom w:val="none" w:sz="0" w:space="0" w:color="auto"/>
            <w:right w:val="none" w:sz="0" w:space="0" w:color="auto"/>
          </w:divBdr>
        </w:div>
        <w:div w:id="650251890">
          <w:marLeft w:val="0"/>
          <w:marRight w:val="0"/>
          <w:marTop w:val="0"/>
          <w:marBottom w:val="0"/>
          <w:divBdr>
            <w:top w:val="none" w:sz="0" w:space="0" w:color="auto"/>
            <w:left w:val="none" w:sz="0" w:space="0" w:color="auto"/>
            <w:bottom w:val="none" w:sz="0" w:space="0" w:color="auto"/>
            <w:right w:val="none" w:sz="0" w:space="0" w:color="auto"/>
          </w:divBdr>
        </w:div>
        <w:div w:id="665091737">
          <w:marLeft w:val="0"/>
          <w:marRight w:val="0"/>
          <w:marTop w:val="0"/>
          <w:marBottom w:val="0"/>
          <w:divBdr>
            <w:top w:val="none" w:sz="0" w:space="0" w:color="auto"/>
            <w:left w:val="none" w:sz="0" w:space="0" w:color="auto"/>
            <w:bottom w:val="none" w:sz="0" w:space="0" w:color="auto"/>
            <w:right w:val="none" w:sz="0" w:space="0" w:color="auto"/>
          </w:divBdr>
        </w:div>
        <w:div w:id="667248160">
          <w:marLeft w:val="0"/>
          <w:marRight w:val="0"/>
          <w:marTop w:val="0"/>
          <w:marBottom w:val="0"/>
          <w:divBdr>
            <w:top w:val="none" w:sz="0" w:space="0" w:color="auto"/>
            <w:left w:val="none" w:sz="0" w:space="0" w:color="auto"/>
            <w:bottom w:val="none" w:sz="0" w:space="0" w:color="auto"/>
            <w:right w:val="none" w:sz="0" w:space="0" w:color="auto"/>
          </w:divBdr>
        </w:div>
        <w:div w:id="667831808">
          <w:marLeft w:val="0"/>
          <w:marRight w:val="0"/>
          <w:marTop w:val="0"/>
          <w:marBottom w:val="0"/>
          <w:divBdr>
            <w:top w:val="none" w:sz="0" w:space="0" w:color="auto"/>
            <w:left w:val="none" w:sz="0" w:space="0" w:color="auto"/>
            <w:bottom w:val="none" w:sz="0" w:space="0" w:color="auto"/>
            <w:right w:val="none" w:sz="0" w:space="0" w:color="auto"/>
          </w:divBdr>
        </w:div>
        <w:div w:id="668219491">
          <w:marLeft w:val="0"/>
          <w:marRight w:val="0"/>
          <w:marTop w:val="0"/>
          <w:marBottom w:val="0"/>
          <w:divBdr>
            <w:top w:val="none" w:sz="0" w:space="0" w:color="auto"/>
            <w:left w:val="none" w:sz="0" w:space="0" w:color="auto"/>
            <w:bottom w:val="none" w:sz="0" w:space="0" w:color="auto"/>
            <w:right w:val="none" w:sz="0" w:space="0" w:color="auto"/>
          </w:divBdr>
        </w:div>
        <w:div w:id="670060210">
          <w:marLeft w:val="0"/>
          <w:marRight w:val="0"/>
          <w:marTop w:val="0"/>
          <w:marBottom w:val="0"/>
          <w:divBdr>
            <w:top w:val="none" w:sz="0" w:space="0" w:color="auto"/>
            <w:left w:val="none" w:sz="0" w:space="0" w:color="auto"/>
            <w:bottom w:val="none" w:sz="0" w:space="0" w:color="auto"/>
            <w:right w:val="none" w:sz="0" w:space="0" w:color="auto"/>
          </w:divBdr>
        </w:div>
        <w:div w:id="672489741">
          <w:marLeft w:val="0"/>
          <w:marRight w:val="0"/>
          <w:marTop w:val="0"/>
          <w:marBottom w:val="0"/>
          <w:divBdr>
            <w:top w:val="none" w:sz="0" w:space="0" w:color="auto"/>
            <w:left w:val="none" w:sz="0" w:space="0" w:color="auto"/>
            <w:bottom w:val="none" w:sz="0" w:space="0" w:color="auto"/>
            <w:right w:val="none" w:sz="0" w:space="0" w:color="auto"/>
          </w:divBdr>
        </w:div>
        <w:div w:id="673343475">
          <w:marLeft w:val="0"/>
          <w:marRight w:val="0"/>
          <w:marTop w:val="0"/>
          <w:marBottom w:val="0"/>
          <w:divBdr>
            <w:top w:val="none" w:sz="0" w:space="0" w:color="auto"/>
            <w:left w:val="none" w:sz="0" w:space="0" w:color="auto"/>
            <w:bottom w:val="none" w:sz="0" w:space="0" w:color="auto"/>
            <w:right w:val="none" w:sz="0" w:space="0" w:color="auto"/>
          </w:divBdr>
        </w:div>
        <w:div w:id="674067324">
          <w:marLeft w:val="0"/>
          <w:marRight w:val="0"/>
          <w:marTop w:val="0"/>
          <w:marBottom w:val="0"/>
          <w:divBdr>
            <w:top w:val="none" w:sz="0" w:space="0" w:color="auto"/>
            <w:left w:val="none" w:sz="0" w:space="0" w:color="auto"/>
            <w:bottom w:val="none" w:sz="0" w:space="0" w:color="auto"/>
            <w:right w:val="none" w:sz="0" w:space="0" w:color="auto"/>
          </w:divBdr>
        </w:div>
        <w:div w:id="674957168">
          <w:marLeft w:val="0"/>
          <w:marRight w:val="0"/>
          <w:marTop w:val="0"/>
          <w:marBottom w:val="0"/>
          <w:divBdr>
            <w:top w:val="none" w:sz="0" w:space="0" w:color="auto"/>
            <w:left w:val="none" w:sz="0" w:space="0" w:color="auto"/>
            <w:bottom w:val="none" w:sz="0" w:space="0" w:color="auto"/>
            <w:right w:val="none" w:sz="0" w:space="0" w:color="auto"/>
          </w:divBdr>
        </w:div>
        <w:div w:id="676350545">
          <w:marLeft w:val="0"/>
          <w:marRight w:val="0"/>
          <w:marTop w:val="0"/>
          <w:marBottom w:val="0"/>
          <w:divBdr>
            <w:top w:val="none" w:sz="0" w:space="0" w:color="auto"/>
            <w:left w:val="none" w:sz="0" w:space="0" w:color="auto"/>
            <w:bottom w:val="none" w:sz="0" w:space="0" w:color="auto"/>
            <w:right w:val="none" w:sz="0" w:space="0" w:color="auto"/>
          </w:divBdr>
        </w:div>
        <w:div w:id="679822071">
          <w:marLeft w:val="0"/>
          <w:marRight w:val="0"/>
          <w:marTop w:val="0"/>
          <w:marBottom w:val="0"/>
          <w:divBdr>
            <w:top w:val="none" w:sz="0" w:space="0" w:color="auto"/>
            <w:left w:val="none" w:sz="0" w:space="0" w:color="auto"/>
            <w:bottom w:val="none" w:sz="0" w:space="0" w:color="auto"/>
            <w:right w:val="none" w:sz="0" w:space="0" w:color="auto"/>
          </w:divBdr>
        </w:div>
        <w:div w:id="680012036">
          <w:marLeft w:val="0"/>
          <w:marRight w:val="0"/>
          <w:marTop w:val="0"/>
          <w:marBottom w:val="0"/>
          <w:divBdr>
            <w:top w:val="none" w:sz="0" w:space="0" w:color="auto"/>
            <w:left w:val="none" w:sz="0" w:space="0" w:color="auto"/>
            <w:bottom w:val="none" w:sz="0" w:space="0" w:color="auto"/>
            <w:right w:val="none" w:sz="0" w:space="0" w:color="auto"/>
          </w:divBdr>
        </w:div>
        <w:div w:id="682248053">
          <w:marLeft w:val="0"/>
          <w:marRight w:val="0"/>
          <w:marTop w:val="0"/>
          <w:marBottom w:val="0"/>
          <w:divBdr>
            <w:top w:val="none" w:sz="0" w:space="0" w:color="auto"/>
            <w:left w:val="none" w:sz="0" w:space="0" w:color="auto"/>
            <w:bottom w:val="none" w:sz="0" w:space="0" w:color="auto"/>
            <w:right w:val="none" w:sz="0" w:space="0" w:color="auto"/>
          </w:divBdr>
        </w:div>
        <w:div w:id="682702465">
          <w:marLeft w:val="0"/>
          <w:marRight w:val="0"/>
          <w:marTop w:val="0"/>
          <w:marBottom w:val="0"/>
          <w:divBdr>
            <w:top w:val="none" w:sz="0" w:space="0" w:color="auto"/>
            <w:left w:val="none" w:sz="0" w:space="0" w:color="auto"/>
            <w:bottom w:val="none" w:sz="0" w:space="0" w:color="auto"/>
            <w:right w:val="none" w:sz="0" w:space="0" w:color="auto"/>
          </w:divBdr>
        </w:div>
        <w:div w:id="682902995">
          <w:marLeft w:val="0"/>
          <w:marRight w:val="0"/>
          <w:marTop w:val="0"/>
          <w:marBottom w:val="0"/>
          <w:divBdr>
            <w:top w:val="none" w:sz="0" w:space="0" w:color="auto"/>
            <w:left w:val="none" w:sz="0" w:space="0" w:color="auto"/>
            <w:bottom w:val="none" w:sz="0" w:space="0" w:color="auto"/>
            <w:right w:val="none" w:sz="0" w:space="0" w:color="auto"/>
          </w:divBdr>
        </w:div>
        <w:div w:id="683750464">
          <w:marLeft w:val="0"/>
          <w:marRight w:val="0"/>
          <w:marTop w:val="0"/>
          <w:marBottom w:val="0"/>
          <w:divBdr>
            <w:top w:val="none" w:sz="0" w:space="0" w:color="auto"/>
            <w:left w:val="none" w:sz="0" w:space="0" w:color="auto"/>
            <w:bottom w:val="none" w:sz="0" w:space="0" w:color="auto"/>
            <w:right w:val="none" w:sz="0" w:space="0" w:color="auto"/>
          </w:divBdr>
        </w:div>
        <w:div w:id="684786877">
          <w:marLeft w:val="0"/>
          <w:marRight w:val="0"/>
          <w:marTop w:val="0"/>
          <w:marBottom w:val="0"/>
          <w:divBdr>
            <w:top w:val="none" w:sz="0" w:space="0" w:color="auto"/>
            <w:left w:val="none" w:sz="0" w:space="0" w:color="auto"/>
            <w:bottom w:val="none" w:sz="0" w:space="0" w:color="auto"/>
            <w:right w:val="none" w:sz="0" w:space="0" w:color="auto"/>
          </w:divBdr>
        </w:div>
        <w:div w:id="693650743">
          <w:marLeft w:val="0"/>
          <w:marRight w:val="0"/>
          <w:marTop w:val="0"/>
          <w:marBottom w:val="0"/>
          <w:divBdr>
            <w:top w:val="none" w:sz="0" w:space="0" w:color="auto"/>
            <w:left w:val="none" w:sz="0" w:space="0" w:color="auto"/>
            <w:bottom w:val="none" w:sz="0" w:space="0" w:color="auto"/>
            <w:right w:val="none" w:sz="0" w:space="0" w:color="auto"/>
          </w:divBdr>
        </w:div>
        <w:div w:id="694690763">
          <w:marLeft w:val="0"/>
          <w:marRight w:val="0"/>
          <w:marTop w:val="0"/>
          <w:marBottom w:val="0"/>
          <w:divBdr>
            <w:top w:val="none" w:sz="0" w:space="0" w:color="auto"/>
            <w:left w:val="none" w:sz="0" w:space="0" w:color="auto"/>
            <w:bottom w:val="none" w:sz="0" w:space="0" w:color="auto"/>
            <w:right w:val="none" w:sz="0" w:space="0" w:color="auto"/>
          </w:divBdr>
        </w:div>
        <w:div w:id="694700057">
          <w:marLeft w:val="0"/>
          <w:marRight w:val="0"/>
          <w:marTop w:val="0"/>
          <w:marBottom w:val="0"/>
          <w:divBdr>
            <w:top w:val="none" w:sz="0" w:space="0" w:color="auto"/>
            <w:left w:val="none" w:sz="0" w:space="0" w:color="auto"/>
            <w:bottom w:val="none" w:sz="0" w:space="0" w:color="auto"/>
            <w:right w:val="none" w:sz="0" w:space="0" w:color="auto"/>
          </w:divBdr>
        </w:div>
        <w:div w:id="695086516">
          <w:marLeft w:val="0"/>
          <w:marRight w:val="0"/>
          <w:marTop w:val="0"/>
          <w:marBottom w:val="0"/>
          <w:divBdr>
            <w:top w:val="none" w:sz="0" w:space="0" w:color="auto"/>
            <w:left w:val="none" w:sz="0" w:space="0" w:color="auto"/>
            <w:bottom w:val="none" w:sz="0" w:space="0" w:color="auto"/>
            <w:right w:val="none" w:sz="0" w:space="0" w:color="auto"/>
          </w:divBdr>
        </w:div>
        <w:div w:id="701974413">
          <w:marLeft w:val="0"/>
          <w:marRight w:val="0"/>
          <w:marTop w:val="0"/>
          <w:marBottom w:val="0"/>
          <w:divBdr>
            <w:top w:val="none" w:sz="0" w:space="0" w:color="auto"/>
            <w:left w:val="none" w:sz="0" w:space="0" w:color="auto"/>
            <w:bottom w:val="none" w:sz="0" w:space="0" w:color="auto"/>
            <w:right w:val="none" w:sz="0" w:space="0" w:color="auto"/>
          </w:divBdr>
        </w:div>
        <w:div w:id="703677280">
          <w:marLeft w:val="0"/>
          <w:marRight w:val="0"/>
          <w:marTop w:val="0"/>
          <w:marBottom w:val="0"/>
          <w:divBdr>
            <w:top w:val="none" w:sz="0" w:space="0" w:color="auto"/>
            <w:left w:val="none" w:sz="0" w:space="0" w:color="auto"/>
            <w:bottom w:val="none" w:sz="0" w:space="0" w:color="auto"/>
            <w:right w:val="none" w:sz="0" w:space="0" w:color="auto"/>
          </w:divBdr>
        </w:div>
        <w:div w:id="705057303">
          <w:marLeft w:val="0"/>
          <w:marRight w:val="0"/>
          <w:marTop w:val="0"/>
          <w:marBottom w:val="0"/>
          <w:divBdr>
            <w:top w:val="none" w:sz="0" w:space="0" w:color="auto"/>
            <w:left w:val="none" w:sz="0" w:space="0" w:color="auto"/>
            <w:bottom w:val="none" w:sz="0" w:space="0" w:color="auto"/>
            <w:right w:val="none" w:sz="0" w:space="0" w:color="auto"/>
          </w:divBdr>
        </w:div>
        <w:div w:id="705176859">
          <w:marLeft w:val="0"/>
          <w:marRight w:val="0"/>
          <w:marTop w:val="0"/>
          <w:marBottom w:val="0"/>
          <w:divBdr>
            <w:top w:val="none" w:sz="0" w:space="0" w:color="auto"/>
            <w:left w:val="none" w:sz="0" w:space="0" w:color="auto"/>
            <w:bottom w:val="none" w:sz="0" w:space="0" w:color="auto"/>
            <w:right w:val="none" w:sz="0" w:space="0" w:color="auto"/>
          </w:divBdr>
        </w:div>
        <w:div w:id="708604977">
          <w:marLeft w:val="0"/>
          <w:marRight w:val="0"/>
          <w:marTop w:val="0"/>
          <w:marBottom w:val="0"/>
          <w:divBdr>
            <w:top w:val="none" w:sz="0" w:space="0" w:color="auto"/>
            <w:left w:val="none" w:sz="0" w:space="0" w:color="auto"/>
            <w:bottom w:val="none" w:sz="0" w:space="0" w:color="auto"/>
            <w:right w:val="none" w:sz="0" w:space="0" w:color="auto"/>
          </w:divBdr>
        </w:div>
        <w:div w:id="715814758">
          <w:marLeft w:val="0"/>
          <w:marRight w:val="0"/>
          <w:marTop w:val="0"/>
          <w:marBottom w:val="0"/>
          <w:divBdr>
            <w:top w:val="none" w:sz="0" w:space="0" w:color="auto"/>
            <w:left w:val="none" w:sz="0" w:space="0" w:color="auto"/>
            <w:bottom w:val="none" w:sz="0" w:space="0" w:color="auto"/>
            <w:right w:val="none" w:sz="0" w:space="0" w:color="auto"/>
          </w:divBdr>
        </w:div>
        <w:div w:id="717902962">
          <w:marLeft w:val="0"/>
          <w:marRight w:val="0"/>
          <w:marTop w:val="0"/>
          <w:marBottom w:val="0"/>
          <w:divBdr>
            <w:top w:val="none" w:sz="0" w:space="0" w:color="auto"/>
            <w:left w:val="none" w:sz="0" w:space="0" w:color="auto"/>
            <w:bottom w:val="none" w:sz="0" w:space="0" w:color="auto"/>
            <w:right w:val="none" w:sz="0" w:space="0" w:color="auto"/>
          </w:divBdr>
        </w:div>
        <w:div w:id="719212663">
          <w:marLeft w:val="0"/>
          <w:marRight w:val="0"/>
          <w:marTop w:val="0"/>
          <w:marBottom w:val="0"/>
          <w:divBdr>
            <w:top w:val="none" w:sz="0" w:space="0" w:color="auto"/>
            <w:left w:val="none" w:sz="0" w:space="0" w:color="auto"/>
            <w:bottom w:val="none" w:sz="0" w:space="0" w:color="auto"/>
            <w:right w:val="none" w:sz="0" w:space="0" w:color="auto"/>
          </w:divBdr>
        </w:div>
        <w:div w:id="720329299">
          <w:marLeft w:val="0"/>
          <w:marRight w:val="0"/>
          <w:marTop w:val="0"/>
          <w:marBottom w:val="0"/>
          <w:divBdr>
            <w:top w:val="none" w:sz="0" w:space="0" w:color="auto"/>
            <w:left w:val="none" w:sz="0" w:space="0" w:color="auto"/>
            <w:bottom w:val="none" w:sz="0" w:space="0" w:color="auto"/>
            <w:right w:val="none" w:sz="0" w:space="0" w:color="auto"/>
          </w:divBdr>
        </w:div>
        <w:div w:id="728454710">
          <w:marLeft w:val="0"/>
          <w:marRight w:val="0"/>
          <w:marTop w:val="0"/>
          <w:marBottom w:val="0"/>
          <w:divBdr>
            <w:top w:val="none" w:sz="0" w:space="0" w:color="auto"/>
            <w:left w:val="none" w:sz="0" w:space="0" w:color="auto"/>
            <w:bottom w:val="none" w:sz="0" w:space="0" w:color="auto"/>
            <w:right w:val="none" w:sz="0" w:space="0" w:color="auto"/>
          </w:divBdr>
        </w:div>
        <w:div w:id="732391168">
          <w:marLeft w:val="0"/>
          <w:marRight w:val="0"/>
          <w:marTop w:val="0"/>
          <w:marBottom w:val="0"/>
          <w:divBdr>
            <w:top w:val="none" w:sz="0" w:space="0" w:color="auto"/>
            <w:left w:val="none" w:sz="0" w:space="0" w:color="auto"/>
            <w:bottom w:val="none" w:sz="0" w:space="0" w:color="auto"/>
            <w:right w:val="none" w:sz="0" w:space="0" w:color="auto"/>
          </w:divBdr>
        </w:div>
        <w:div w:id="739207278">
          <w:marLeft w:val="0"/>
          <w:marRight w:val="0"/>
          <w:marTop w:val="0"/>
          <w:marBottom w:val="0"/>
          <w:divBdr>
            <w:top w:val="none" w:sz="0" w:space="0" w:color="auto"/>
            <w:left w:val="none" w:sz="0" w:space="0" w:color="auto"/>
            <w:bottom w:val="none" w:sz="0" w:space="0" w:color="auto"/>
            <w:right w:val="none" w:sz="0" w:space="0" w:color="auto"/>
          </w:divBdr>
        </w:div>
        <w:div w:id="745490463">
          <w:marLeft w:val="0"/>
          <w:marRight w:val="0"/>
          <w:marTop w:val="0"/>
          <w:marBottom w:val="0"/>
          <w:divBdr>
            <w:top w:val="none" w:sz="0" w:space="0" w:color="auto"/>
            <w:left w:val="none" w:sz="0" w:space="0" w:color="auto"/>
            <w:bottom w:val="none" w:sz="0" w:space="0" w:color="auto"/>
            <w:right w:val="none" w:sz="0" w:space="0" w:color="auto"/>
          </w:divBdr>
        </w:div>
        <w:div w:id="757140346">
          <w:marLeft w:val="0"/>
          <w:marRight w:val="0"/>
          <w:marTop w:val="0"/>
          <w:marBottom w:val="0"/>
          <w:divBdr>
            <w:top w:val="none" w:sz="0" w:space="0" w:color="auto"/>
            <w:left w:val="none" w:sz="0" w:space="0" w:color="auto"/>
            <w:bottom w:val="none" w:sz="0" w:space="0" w:color="auto"/>
            <w:right w:val="none" w:sz="0" w:space="0" w:color="auto"/>
          </w:divBdr>
        </w:div>
        <w:div w:id="759832830">
          <w:marLeft w:val="0"/>
          <w:marRight w:val="0"/>
          <w:marTop w:val="0"/>
          <w:marBottom w:val="0"/>
          <w:divBdr>
            <w:top w:val="none" w:sz="0" w:space="0" w:color="auto"/>
            <w:left w:val="none" w:sz="0" w:space="0" w:color="auto"/>
            <w:bottom w:val="none" w:sz="0" w:space="0" w:color="auto"/>
            <w:right w:val="none" w:sz="0" w:space="0" w:color="auto"/>
          </w:divBdr>
        </w:div>
        <w:div w:id="765812944">
          <w:marLeft w:val="0"/>
          <w:marRight w:val="0"/>
          <w:marTop w:val="0"/>
          <w:marBottom w:val="0"/>
          <w:divBdr>
            <w:top w:val="none" w:sz="0" w:space="0" w:color="auto"/>
            <w:left w:val="none" w:sz="0" w:space="0" w:color="auto"/>
            <w:bottom w:val="none" w:sz="0" w:space="0" w:color="auto"/>
            <w:right w:val="none" w:sz="0" w:space="0" w:color="auto"/>
          </w:divBdr>
        </w:div>
        <w:div w:id="766924083">
          <w:marLeft w:val="0"/>
          <w:marRight w:val="0"/>
          <w:marTop w:val="0"/>
          <w:marBottom w:val="0"/>
          <w:divBdr>
            <w:top w:val="none" w:sz="0" w:space="0" w:color="auto"/>
            <w:left w:val="none" w:sz="0" w:space="0" w:color="auto"/>
            <w:bottom w:val="none" w:sz="0" w:space="0" w:color="auto"/>
            <w:right w:val="none" w:sz="0" w:space="0" w:color="auto"/>
          </w:divBdr>
        </w:div>
        <w:div w:id="768425568">
          <w:marLeft w:val="0"/>
          <w:marRight w:val="0"/>
          <w:marTop w:val="0"/>
          <w:marBottom w:val="0"/>
          <w:divBdr>
            <w:top w:val="none" w:sz="0" w:space="0" w:color="auto"/>
            <w:left w:val="none" w:sz="0" w:space="0" w:color="auto"/>
            <w:bottom w:val="none" w:sz="0" w:space="0" w:color="auto"/>
            <w:right w:val="none" w:sz="0" w:space="0" w:color="auto"/>
          </w:divBdr>
        </w:div>
        <w:div w:id="770470258">
          <w:marLeft w:val="0"/>
          <w:marRight w:val="0"/>
          <w:marTop w:val="0"/>
          <w:marBottom w:val="0"/>
          <w:divBdr>
            <w:top w:val="none" w:sz="0" w:space="0" w:color="auto"/>
            <w:left w:val="none" w:sz="0" w:space="0" w:color="auto"/>
            <w:bottom w:val="none" w:sz="0" w:space="0" w:color="auto"/>
            <w:right w:val="none" w:sz="0" w:space="0" w:color="auto"/>
          </w:divBdr>
        </w:div>
        <w:div w:id="772701460">
          <w:marLeft w:val="0"/>
          <w:marRight w:val="0"/>
          <w:marTop w:val="0"/>
          <w:marBottom w:val="0"/>
          <w:divBdr>
            <w:top w:val="none" w:sz="0" w:space="0" w:color="auto"/>
            <w:left w:val="none" w:sz="0" w:space="0" w:color="auto"/>
            <w:bottom w:val="none" w:sz="0" w:space="0" w:color="auto"/>
            <w:right w:val="none" w:sz="0" w:space="0" w:color="auto"/>
          </w:divBdr>
        </w:div>
        <w:div w:id="780533869">
          <w:marLeft w:val="0"/>
          <w:marRight w:val="0"/>
          <w:marTop w:val="0"/>
          <w:marBottom w:val="0"/>
          <w:divBdr>
            <w:top w:val="none" w:sz="0" w:space="0" w:color="auto"/>
            <w:left w:val="none" w:sz="0" w:space="0" w:color="auto"/>
            <w:bottom w:val="none" w:sz="0" w:space="0" w:color="auto"/>
            <w:right w:val="none" w:sz="0" w:space="0" w:color="auto"/>
          </w:divBdr>
        </w:div>
        <w:div w:id="782770806">
          <w:marLeft w:val="0"/>
          <w:marRight w:val="0"/>
          <w:marTop w:val="0"/>
          <w:marBottom w:val="0"/>
          <w:divBdr>
            <w:top w:val="none" w:sz="0" w:space="0" w:color="auto"/>
            <w:left w:val="none" w:sz="0" w:space="0" w:color="auto"/>
            <w:bottom w:val="none" w:sz="0" w:space="0" w:color="auto"/>
            <w:right w:val="none" w:sz="0" w:space="0" w:color="auto"/>
          </w:divBdr>
        </w:div>
        <w:div w:id="783429389">
          <w:marLeft w:val="0"/>
          <w:marRight w:val="0"/>
          <w:marTop w:val="0"/>
          <w:marBottom w:val="0"/>
          <w:divBdr>
            <w:top w:val="none" w:sz="0" w:space="0" w:color="auto"/>
            <w:left w:val="none" w:sz="0" w:space="0" w:color="auto"/>
            <w:bottom w:val="none" w:sz="0" w:space="0" w:color="auto"/>
            <w:right w:val="none" w:sz="0" w:space="0" w:color="auto"/>
          </w:divBdr>
        </w:div>
        <w:div w:id="784421552">
          <w:marLeft w:val="0"/>
          <w:marRight w:val="0"/>
          <w:marTop w:val="0"/>
          <w:marBottom w:val="0"/>
          <w:divBdr>
            <w:top w:val="none" w:sz="0" w:space="0" w:color="auto"/>
            <w:left w:val="none" w:sz="0" w:space="0" w:color="auto"/>
            <w:bottom w:val="none" w:sz="0" w:space="0" w:color="auto"/>
            <w:right w:val="none" w:sz="0" w:space="0" w:color="auto"/>
          </w:divBdr>
        </w:div>
        <w:div w:id="787316552">
          <w:marLeft w:val="0"/>
          <w:marRight w:val="0"/>
          <w:marTop w:val="0"/>
          <w:marBottom w:val="0"/>
          <w:divBdr>
            <w:top w:val="none" w:sz="0" w:space="0" w:color="auto"/>
            <w:left w:val="none" w:sz="0" w:space="0" w:color="auto"/>
            <w:bottom w:val="none" w:sz="0" w:space="0" w:color="auto"/>
            <w:right w:val="none" w:sz="0" w:space="0" w:color="auto"/>
          </w:divBdr>
        </w:div>
        <w:div w:id="791022045">
          <w:marLeft w:val="0"/>
          <w:marRight w:val="0"/>
          <w:marTop w:val="0"/>
          <w:marBottom w:val="0"/>
          <w:divBdr>
            <w:top w:val="none" w:sz="0" w:space="0" w:color="auto"/>
            <w:left w:val="none" w:sz="0" w:space="0" w:color="auto"/>
            <w:bottom w:val="none" w:sz="0" w:space="0" w:color="auto"/>
            <w:right w:val="none" w:sz="0" w:space="0" w:color="auto"/>
          </w:divBdr>
        </w:div>
        <w:div w:id="797532723">
          <w:marLeft w:val="0"/>
          <w:marRight w:val="0"/>
          <w:marTop w:val="0"/>
          <w:marBottom w:val="0"/>
          <w:divBdr>
            <w:top w:val="none" w:sz="0" w:space="0" w:color="auto"/>
            <w:left w:val="none" w:sz="0" w:space="0" w:color="auto"/>
            <w:bottom w:val="none" w:sz="0" w:space="0" w:color="auto"/>
            <w:right w:val="none" w:sz="0" w:space="0" w:color="auto"/>
          </w:divBdr>
        </w:div>
        <w:div w:id="798693489">
          <w:marLeft w:val="0"/>
          <w:marRight w:val="0"/>
          <w:marTop w:val="0"/>
          <w:marBottom w:val="0"/>
          <w:divBdr>
            <w:top w:val="none" w:sz="0" w:space="0" w:color="auto"/>
            <w:left w:val="none" w:sz="0" w:space="0" w:color="auto"/>
            <w:bottom w:val="none" w:sz="0" w:space="0" w:color="auto"/>
            <w:right w:val="none" w:sz="0" w:space="0" w:color="auto"/>
          </w:divBdr>
        </w:div>
        <w:div w:id="799147650">
          <w:marLeft w:val="0"/>
          <w:marRight w:val="0"/>
          <w:marTop w:val="0"/>
          <w:marBottom w:val="0"/>
          <w:divBdr>
            <w:top w:val="none" w:sz="0" w:space="0" w:color="auto"/>
            <w:left w:val="none" w:sz="0" w:space="0" w:color="auto"/>
            <w:bottom w:val="none" w:sz="0" w:space="0" w:color="auto"/>
            <w:right w:val="none" w:sz="0" w:space="0" w:color="auto"/>
          </w:divBdr>
        </w:div>
        <w:div w:id="799415605">
          <w:marLeft w:val="0"/>
          <w:marRight w:val="0"/>
          <w:marTop w:val="0"/>
          <w:marBottom w:val="0"/>
          <w:divBdr>
            <w:top w:val="none" w:sz="0" w:space="0" w:color="auto"/>
            <w:left w:val="none" w:sz="0" w:space="0" w:color="auto"/>
            <w:bottom w:val="none" w:sz="0" w:space="0" w:color="auto"/>
            <w:right w:val="none" w:sz="0" w:space="0" w:color="auto"/>
          </w:divBdr>
        </w:div>
        <w:div w:id="801731433">
          <w:marLeft w:val="0"/>
          <w:marRight w:val="0"/>
          <w:marTop w:val="0"/>
          <w:marBottom w:val="0"/>
          <w:divBdr>
            <w:top w:val="none" w:sz="0" w:space="0" w:color="auto"/>
            <w:left w:val="none" w:sz="0" w:space="0" w:color="auto"/>
            <w:bottom w:val="none" w:sz="0" w:space="0" w:color="auto"/>
            <w:right w:val="none" w:sz="0" w:space="0" w:color="auto"/>
          </w:divBdr>
        </w:div>
        <w:div w:id="802961865">
          <w:marLeft w:val="0"/>
          <w:marRight w:val="0"/>
          <w:marTop w:val="0"/>
          <w:marBottom w:val="0"/>
          <w:divBdr>
            <w:top w:val="none" w:sz="0" w:space="0" w:color="auto"/>
            <w:left w:val="none" w:sz="0" w:space="0" w:color="auto"/>
            <w:bottom w:val="none" w:sz="0" w:space="0" w:color="auto"/>
            <w:right w:val="none" w:sz="0" w:space="0" w:color="auto"/>
          </w:divBdr>
        </w:div>
        <w:div w:id="806899554">
          <w:marLeft w:val="0"/>
          <w:marRight w:val="0"/>
          <w:marTop w:val="0"/>
          <w:marBottom w:val="0"/>
          <w:divBdr>
            <w:top w:val="none" w:sz="0" w:space="0" w:color="auto"/>
            <w:left w:val="none" w:sz="0" w:space="0" w:color="auto"/>
            <w:bottom w:val="none" w:sz="0" w:space="0" w:color="auto"/>
            <w:right w:val="none" w:sz="0" w:space="0" w:color="auto"/>
          </w:divBdr>
        </w:div>
        <w:div w:id="807014156">
          <w:marLeft w:val="0"/>
          <w:marRight w:val="0"/>
          <w:marTop w:val="0"/>
          <w:marBottom w:val="0"/>
          <w:divBdr>
            <w:top w:val="none" w:sz="0" w:space="0" w:color="auto"/>
            <w:left w:val="none" w:sz="0" w:space="0" w:color="auto"/>
            <w:bottom w:val="none" w:sz="0" w:space="0" w:color="auto"/>
            <w:right w:val="none" w:sz="0" w:space="0" w:color="auto"/>
          </w:divBdr>
        </w:div>
        <w:div w:id="811825146">
          <w:marLeft w:val="0"/>
          <w:marRight w:val="0"/>
          <w:marTop w:val="0"/>
          <w:marBottom w:val="0"/>
          <w:divBdr>
            <w:top w:val="none" w:sz="0" w:space="0" w:color="auto"/>
            <w:left w:val="none" w:sz="0" w:space="0" w:color="auto"/>
            <w:bottom w:val="none" w:sz="0" w:space="0" w:color="auto"/>
            <w:right w:val="none" w:sz="0" w:space="0" w:color="auto"/>
          </w:divBdr>
        </w:div>
        <w:div w:id="816073356">
          <w:marLeft w:val="0"/>
          <w:marRight w:val="0"/>
          <w:marTop w:val="0"/>
          <w:marBottom w:val="0"/>
          <w:divBdr>
            <w:top w:val="none" w:sz="0" w:space="0" w:color="auto"/>
            <w:left w:val="none" w:sz="0" w:space="0" w:color="auto"/>
            <w:bottom w:val="none" w:sz="0" w:space="0" w:color="auto"/>
            <w:right w:val="none" w:sz="0" w:space="0" w:color="auto"/>
          </w:divBdr>
        </w:div>
        <w:div w:id="819274693">
          <w:marLeft w:val="0"/>
          <w:marRight w:val="0"/>
          <w:marTop w:val="0"/>
          <w:marBottom w:val="0"/>
          <w:divBdr>
            <w:top w:val="none" w:sz="0" w:space="0" w:color="auto"/>
            <w:left w:val="none" w:sz="0" w:space="0" w:color="auto"/>
            <w:bottom w:val="none" w:sz="0" w:space="0" w:color="auto"/>
            <w:right w:val="none" w:sz="0" w:space="0" w:color="auto"/>
          </w:divBdr>
        </w:div>
        <w:div w:id="824509249">
          <w:marLeft w:val="0"/>
          <w:marRight w:val="0"/>
          <w:marTop w:val="0"/>
          <w:marBottom w:val="0"/>
          <w:divBdr>
            <w:top w:val="none" w:sz="0" w:space="0" w:color="auto"/>
            <w:left w:val="none" w:sz="0" w:space="0" w:color="auto"/>
            <w:bottom w:val="none" w:sz="0" w:space="0" w:color="auto"/>
            <w:right w:val="none" w:sz="0" w:space="0" w:color="auto"/>
          </w:divBdr>
        </w:div>
        <w:div w:id="825587387">
          <w:marLeft w:val="0"/>
          <w:marRight w:val="0"/>
          <w:marTop w:val="0"/>
          <w:marBottom w:val="0"/>
          <w:divBdr>
            <w:top w:val="none" w:sz="0" w:space="0" w:color="auto"/>
            <w:left w:val="none" w:sz="0" w:space="0" w:color="auto"/>
            <w:bottom w:val="none" w:sz="0" w:space="0" w:color="auto"/>
            <w:right w:val="none" w:sz="0" w:space="0" w:color="auto"/>
          </w:divBdr>
        </w:div>
        <w:div w:id="826021743">
          <w:marLeft w:val="0"/>
          <w:marRight w:val="0"/>
          <w:marTop w:val="0"/>
          <w:marBottom w:val="0"/>
          <w:divBdr>
            <w:top w:val="none" w:sz="0" w:space="0" w:color="auto"/>
            <w:left w:val="none" w:sz="0" w:space="0" w:color="auto"/>
            <w:bottom w:val="none" w:sz="0" w:space="0" w:color="auto"/>
            <w:right w:val="none" w:sz="0" w:space="0" w:color="auto"/>
          </w:divBdr>
        </w:div>
        <w:div w:id="827748193">
          <w:marLeft w:val="0"/>
          <w:marRight w:val="0"/>
          <w:marTop w:val="0"/>
          <w:marBottom w:val="0"/>
          <w:divBdr>
            <w:top w:val="none" w:sz="0" w:space="0" w:color="auto"/>
            <w:left w:val="none" w:sz="0" w:space="0" w:color="auto"/>
            <w:bottom w:val="none" w:sz="0" w:space="0" w:color="auto"/>
            <w:right w:val="none" w:sz="0" w:space="0" w:color="auto"/>
          </w:divBdr>
        </w:div>
        <w:div w:id="832840369">
          <w:marLeft w:val="0"/>
          <w:marRight w:val="0"/>
          <w:marTop w:val="0"/>
          <w:marBottom w:val="0"/>
          <w:divBdr>
            <w:top w:val="none" w:sz="0" w:space="0" w:color="auto"/>
            <w:left w:val="none" w:sz="0" w:space="0" w:color="auto"/>
            <w:bottom w:val="none" w:sz="0" w:space="0" w:color="auto"/>
            <w:right w:val="none" w:sz="0" w:space="0" w:color="auto"/>
          </w:divBdr>
        </w:div>
        <w:div w:id="836189213">
          <w:marLeft w:val="0"/>
          <w:marRight w:val="0"/>
          <w:marTop w:val="0"/>
          <w:marBottom w:val="0"/>
          <w:divBdr>
            <w:top w:val="none" w:sz="0" w:space="0" w:color="auto"/>
            <w:left w:val="none" w:sz="0" w:space="0" w:color="auto"/>
            <w:bottom w:val="none" w:sz="0" w:space="0" w:color="auto"/>
            <w:right w:val="none" w:sz="0" w:space="0" w:color="auto"/>
          </w:divBdr>
        </w:div>
        <w:div w:id="842741334">
          <w:marLeft w:val="0"/>
          <w:marRight w:val="0"/>
          <w:marTop w:val="0"/>
          <w:marBottom w:val="0"/>
          <w:divBdr>
            <w:top w:val="none" w:sz="0" w:space="0" w:color="auto"/>
            <w:left w:val="none" w:sz="0" w:space="0" w:color="auto"/>
            <w:bottom w:val="none" w:sz="0" w:space="0" w:color="auto"/>
            <w:right w:val="none" w:sz="0" w:space="0" w:color="auto"/>
          </w:divBdr>
        </w:div>
        <w:div w:id="843520166">
          <w:marLeft w:val="0"/>
          <w:marRight w:val="0"/>
          <w:marTop w:val="0"/>
          <w:marBottom w:val="0"/>
          <w:divBdr>
            <w:top w:val="none" w:sz="0" w:space="0" w:color="auto"/>
            <w:left w:val="none" w:sz="0" w:space="0" w:color="auto"/>
            <w:bottom w:val="none" w:sz="0" w:space="0" w:color="auto"/>
            <w:right w:val="none" w:sz="0" w:space="0" w:color="auto"/>
          </w:divBdr>
        </w:div>
        <w:div w:id="844901477">
          <w:marLeft w:val="0"/>
          <w:marRight w:val="0"/>
          <w:marTop w:val="0"/>
          <w:marBottom w:val="0"/>
          <w:divBdr>
            <w:top w:val="none" w:sz="0" w:space="0" w:color="auto"/>
            <w:left w:val="none" w:sz="0" w:space="0" w:color="auto"/>
            <w:bottom w:val="none" w:sz="0" w:space="0" w:color="auto"/>
            <w:right w:val="none" w:sz="0" w:space="0" w:color="auto"/>
          </w:divBdr>
        </w:div>
        <w:div w:id="846360244">
          <w:marLeft w:val="0"/>
          <w:marRight w:val="0"/>
          <w:marTop w:val="0"/>
          <w:marBottom w:val="0"/>
          <w:divBdr>
            <w:top w:val="none" w:sz="0" w:space="0" w:color="auto"/>
            <w:left w:val="none" w:sz="0" w:space="0" w:color="auto"/>
            <w:bottom w:val="none" w:sz="0" w:space="0" w:color="auto"/>
            <w:right w:val="none" w:sz="0" w:space="0" w:color="auto"/>
          </w:divBdr>
        </w:div>
        <w:div w:id="851145942">
          <w:marLeft w:val="0"/>
          <w:marRight w:val="0"/>
          <w:marTop w:val="0"/>
          <w:marBottom w:val="0"/>
          <w:divBdr>
            <w:top w:val="none" w:sz="0" w:space="0" w:color="auto"/>
            <w:left w:val="none" w:sz="0" w:space="0" w:color="auto"/>
            <w:bottom w:val="none" w:sz="0" w:space="0" w:color="auto"/>
            <w:right w:val="none" w:sz="0" w:space="0" w:color="auto"/>
          </w:divBdr>
        </w:div>
        <w:div w:id="853153496">
          <w:marLeft w:val="0"/>
          <w:marRight w:val="0"/>
          <w:marTop w:val="0"/>
          <w:marBottom w:val="0"/>
          <w:divBdr>
            <w:top w:val="none" w:sz="0" w:space="0" w:color="auto"/>
            <w:left w:val="none" w:sz="0" w:space="0" w:color="auto"/>
            <w:bottom w:val="none" w:sz="0" w:space="0" w:color="auto"/>
            <w:right w:val="none" w:sz="0" w:space="0" w:color="auto"/>
          </w:divBdr>
        </w:div>
        <w:div w:id="853807544">
          <w:marLeft w:val="0"/>
          <w:marRight w:val="0"/>
          <w:marTop w:val="0"/>
          <w:marBottom w:val="0"/>
          <w:divBdr>
            <w:top w:val="none" w:sz="0" w:space="0" w:color="auto"/>
            <w:left w:val="none" w:sz="0" w:space="0" w:color="auto"/>
            <w:bottom w:val="none" w:sz="0" w:space="0" w:color="auto"/>
            <w:right w:val="none" w:sz="0" w:space="0" w:color="auto"/>
          </w:divBdr>
        </w:div>
        <w:div w:id="854615063">
          <w:marLeft w:val="0"/>
          <w:marRight w:val="0"/>
          <w:marTop w:val="0"/>
          <w:marBottom w:val="0"/>
          <w:divBdr>
            <w:top w:val="none" w:sz="0" w:space="0" w:color="auto"/>
            <w:left w:val="none" w:sz="0" w:space="0" w:color="auto"/>
            <w:bottom w:val="none" w:sz="0" w:space="0" w:color="auto"/>
            <w:right w:val="none" w:sz="0" w:space="0" w:color="auto"/>
          </w:divBdr>
        </w:div>
        <w:div w:id="859323086">
          <w:marLeft w:val="0"/>
          <w:marRight w:val="0"/>
          <w:marTop w:val="0"/>
          <w:marBottom w:val="0"/>
          <w:divBdr>
            <w:top w:val="none" w:sz="0" w:space="0" w:color="auto"/>
            <w:left w:val="none" w:sz="0" w:space="0" w:color="auto"/>
            <w:bottom w:val="none" w:sz="0" w:space="0" w:color="auto"/>
            <w:right w:val="none" w:sz="0" w:space="0" w:color="auto"/>
          </w:divBdr>
        </w:div>
        <w:div w:id="859702221">
          <w:marLeft w:val="0"/>
          <w:marRight w:val="0"/>
          <w:marTop w:val="0"/>
          <w:marBottom w:val="0"/>
          <w:divBdr>
            <w:top w:val="none" w:sz="0" w:space="0" w:color="auto"/>
            <w:left w:val="none" w:sz="0" w:space="0" w:color="auto"/>
            <w:bottom w:val="none" w:sz="0" w:space="0" w:color="auto"/>
            <w:right w:val="none" w:sz="0" w:space="0" w:color="auto"/>
          </w:divBdr>
        </w:div>
        <w:div w:id="863901042">
          <w:marLeft w:val="0"/>
          <w:marRight w:val="0"/>
          <w:marTop w:val="0"/>
          <w:marBottom w:val="0"/>
          <w:divBdr>
            <w:top w:val="none" w:sz="0" w:space="0" w:color="auto"/>
            <w:left w:val="none" w:sz="0" w:space="0" w:color="auto"/>
            <w:bottom w:val="none" w:sz="0" w:space="0" w:color="auto"/>
            <w:right w:val="none" w:sz="0" w:space="0" w:color="auto"/>
          </w:divBdr>
        </w:div>
        <w:div w:id="864564604">
          <w:marLeft w:val="0"/>
          <w:marRight w:val="0"/>
          <w:marTop w:val="0"/>
          <w:marBottom w:val="0"/>
          <w:divBdr>
            <w:top w:val="none" w:sz="0" w:space="0" w:color="auto"/>
            <w:left w:val="none" w:sz="0" w:space="0" w:color="auto"/>
            <w:bottom w:val="none" w:sz="0" w:space="0" w:color="auto"/>
            <w:right w:val="none" w:sz="0" w:space="0" w:color="auto"/>
          </w:divBdr>
        </w:div>
        <w:div w:id="869609257">
          <w:marLeft w:val="0"/>
          <w:marRight w:val="0"/>
          <w:marTop w:val="0"/>
          <w:marBottom w:val="0"/>
          <w:divBdr>
            <w:top w:val="none" w:sz="0" w:space="0" w:color="auto"/>
            <w:left w:val="none" w:sz="0" w:space="0" w:color="auto"/>
            <w:bottom w:val="none" w:sz="0" w:space="0" w:color="auto"/>
            <w:right w:val="none" w:sz="0" w:space="0" w:color="auto"/>
          </w:divBdr>
        </w:div>
        <w:div w:id="873621318">
          <w:marLeft w:val="0"/>
          <w:marRight w:val="0"/>
          <w:marTop w:val="0"/>
          <w:marBottom w:val="0"/>
          <w:divBdr>
            <w:top w:val="none" w:sz="0" w:space="0" w:color="auto"/>
            <w:left w:val="none" w:sz="0" w:space="0" w:color="auto"/>
            <w:bottom w:val="none" w:sz="0" w:space="0" w:color="auto"/>
            <w:right w:val="none" w:sz="0" w:space="0" w:color="auto"/>
          </w:divBdr>
        </w:div>
        <w:div w:id="874855301">
          <w:marLeft w:val="0"/>
          <w:marRight w:val="0"/>
          <w:marTop w:val="0"/>
          <w:marBottom w:val="0"/>
          <w:divBdr>
            <w:top w:val="none" w:sz="0" w:space="0" w:color="auto"/>
            <w:left w:val="none" w:sz="0" w:space="0" w:color="auto"/>
            <w:bottom w:val="none" w:sz="0" w:space="0" w:color="auto"/>
            <w:right w:val="none" w:sz="0" w:space="0" w:color="auto"/>
          </w:divBdr>
        </w:div>
        <w:div w:id="876628085">
          <w:marLeft w:val="0"/>
          <w:marRight w:val="0"/>
          <w:marTop w:val="0"/>
          <w:marBottom w:val="0"/>
          <w:divBdr>
            <w:top w:val="none" w:sz="0" w:space="0" w:color="auto"/>
            <w:left w:val="none" w:sz="0" w:space="0" w:color="auto"/>
            <w:bottom w:val="none" w:sz="0" w:space="0" w:color="auto"/>
            <w:right w:val="none" w:sz="0" w:space="0" w:color="auto"/>
          </w:divBdr>
        </w:div>
        <w:div w:id="877855236">
          <w:marLeft w:val="0"/>
          <w:marRight w:val="0"/>
          <w:marTop w:val="0"/>
          <w:marBottom w:val="0"/>
          <w:divBdr>
            <w:top w:val="none" w:sz="0" w:space="0" w:color="auto"/>
            <w:left w:val="none" w:sz="0" w:space="0" w:color="auto"/>
            <w:bottom w:val="none" w:sz="0" w:space="0" w:color="auto"/>
            <w:right w:val="none" w:sz="0" w:space="0" w:color="auto"/>
          </w:divBdr>
        </w:div>
        <w:div w:id="879393772">
          <w:marLeft w:val="0"/>
          <w:marRight w:val="0"/>
          <w:marTop w:val="0"/>
          <w:marBottom w:val="0"/>
          <w:divBdr>
            <w:top w:val="none" w:sz="0" w:space="0" w:color="auto"/>
            <w:left w:val="none" w:sz="0" w:space="0" w:color="auto"/>
            <w:bottom w:val="none" w:sz="0" w:space="0" w:color="auto"/>
            <w:right w:val="none" w:sz="0" w:space="0" w:color="auto"/>
          </w:divBdr>
        </w:div>
        <w:div w:id="882332182">
          <w:marLeft w:val="0"/>
          <w:marRight w:val="0"/>
          <w:marTop w:val="0"/>
          <w:marBottom w:val="0"/>
          <w:divBdr>
            <w:top w:val="none" w:sz="0" w:space="0" w:color="auto"/>
            <w:left w:val="none" w:sz="0" w:space="0" w:color="auto"/>
            <w:bottom w:val="none" w:sz="0" w:space="0" w:color="auto"/>
            <w:right w:val="none" w:sz="0" w:space="0" w:color="auto"/>
          </w:divBdr>
        </w:div>
        <w:div w:id="883560100">
          <w:marLeft w:val="0"/>
          <w:marRight w:val="0"/>
          <w:marTop w:val="0"/>
          <w:marBottom w:val="0"/>
          <w:divBdr>
            <w:top w:val="none" w:sz="0" w:space="0" w:color="auto"/>
            <w:left w:val="none" w:sz="0" w:space="0" w:color="auto"/>
            <w:bottom w:val="none" w:sz="0" w:space="0" w:color="auto"/>
            <w:right w:val="none" w:sz="0" w:space="0" w:color="auto"/>
          </w:divBdr>
        </w:div>
        <w:div w:id="888297919">
          <w:marLeft w:val="0"/>
          <w:marRight w:val="0"/>
          <w:marTop w:val="0"/>
          <w:marBottom w:val="0"/>
          <w:divBdr>
            <w:top w:val="none" w:sz="0" w:space="0" w:color="auto"/>
            <w:left w:val="none" w:sz="0" w:space="0" w:color="auto"/>
            <w:bottom w:val="none" w:sz="0" w:space="0" w:color="auto"/>
            <w:right w:val="none" w:sz="0" w:space="0" w:color="auto"/>
          </w:divBdr>
        </w:div>
        <w:div w:id="889848038">
          <w:marLeft w:val="0"/>
          <w:marRight w:val="0"/>
          <w:marTop w:val="0"/>
          <w:marBottom w:val="0"/>
          <w:divBdr>
            <w:top w:val="none" w:sz="0" w:space="0" w:color="auto"/>
            <w:left w:val="none" w:sz="0" w:space="0" w:color="auto"/>
            <w:bottom w:val="none" w:sz="0" w:space="0" w:color="auto"/>
            <w:right w:val="none" w:sz="0" w:space="0" w:color="auto"/>
          </w:divBdr>
        </w:div>
        <w:div w:id="898512335">
          <w:marLeft w:val="0"/>
          <w:marRight w:val="0"/>
          <w:marTop w:val="0"/>
          <w:marBottom w:val="0"/>
          <w:divBdr>
            <w:top w:val="none" w:sz="0" w:space="0" w:color="auto"/>
            <w:left w:val="none" w:sz="0" w:space="0" w:color="auto"/>
            <w:bottom w:val="none" w:sz="0" w:space="0" w:color="auto"/>
            <w:right w:val="none" w:sz="0" w:space="0" w:color="auto"/>
          </w:divBdr>
        </w:div>
        <w:div w:id="901061685">
          <w:marLeft w:val="0"/>
          <w:marRight w:val="0"/>
          <w:marTop w:val="0"/>
          <w:marBottom w:val="0"/>
          <w:divBdr>
            <w:top w:val="none" w:sz="0" w:space="0" w:color="auto"/>
            <w:left w:val="none" w:sz="0" w:space="0" w:color="auto"/>
            <w:bottom w:val="none" w:sz="0" w:space="0" w:color="auto"/>
            <w:right w:val="none" w:sz="0" w:space="0" w:color="auto"/>
          </w:divBdr>
        </w:div>
        <w:div w:id="901408927">
          <w:marLeft w:val="0"/>
          <w:marRight w:val="0"/>
          <w:marTop w:val="0"/>
          <w:marBottom w:val="0"/>
          <w:divBdr>
            <w:top w:val="none" w:sz="0" w:space="0" w:color="auto"/>
            <w:left w:val="none" w:sz="0" w:space="0" w:color="auto"/>
            <w:bottom w:val="none" w:sz="0" w:space="0" w:color="auto"/>
            <w:right w:val="none" w:sz="0" w:space="0" w:color="auto"/>
          </w:divBdr>
        </w:div>
        <w:div w:id="906573771">
          <w:marLeft w:val="0"/>
          <w:marRight w:val="0"/>
          <w:marTop w:val="0"/>
          <w:marBottom w:val="0"/>
          <w:divBdr>
            <w:top w:val="none" w:sz="0" w:space="0" w:color="auto"/>
            <w:left w:val="none" w:sz="0" w:space="0" w:color="auto"/>
            <w:bottom w:val="none" w:sz="0" w:space="0" w:color="auto"/>
            <w:right w:val="none" w:sz="0" w:space="0" w:color="auto"/>
          </w:divBdr>
        </w:div>
        <w:div w:id="909999232">
          <w:marLeft w:val="0"/>
          <w:marRight w:val="0"/>
          <w:marTop w:val="0"/>
          <w:marBottom w:val="0"/>
          <w:divBdr>
            <w:top w:val="none" w:sz="0" w:space="0" w:color="auto"/>
            <w:left w:val="none" w:sz="0" w:space="0" w:color="auto"/>
            <w:bottom w:val="none" w:sz="0" w:space="0" w:color="auto"/>
            <w:right w:val="none" w:sz="0" w:space="0" w:color="auto"/>
          </w:divBdr>
        </w:div>
        <w:div w:id="910849401">
          <w:marLeft w:val="0"/>
          <w:marRight w:val="0"/>
          <w:marTop w:val="0"/>
          <w:marBottom w:val="0"/>
          <w:divBdr>
            <w:top w:val="none" w:sz="0" w:space="0" w:color="auto"/>
            <w:left w:val="none" w:sz="0" w:space="0" w:color="auto"/>
            <w:bottom w:val="none" w:sz="0" w:space="0" w:color="auto"/>
            <w:right w:val="none" w:sz="0" w:space="0" w:color="auto"/>
          </w:divBdr>
        </w:div>
        <w:div w:id="913314897">
          <w:marLeft w:val="0"/>
          <w:marRight w:val="0"/>
          <w:marTop w:val="0"/>
          <w:marBottom w:val="0"/>
          <w:divBdr>
            <w:top w:val="none" w:sz="0" w:space="0" w:color="auto"/>
            <w:left w:val="none" w:sz="0" w:space="0" w:color="auto"/>
            <w:bottom w:val="none" w:sz="0" w:space="0" w:color="auto"/>
            <w:right w:val="none" w:sz="0" w:space="0" w:color="auto"/>
          </w:divBdr>
        </w:div>
        <w:div w:id="919020223">
          <w:marLeft w:val="0"/>
          <w:marRight w:val="0"/>
          <w:marTop w:val="0"/>
          <w:marBottom w:val="0"/>
          <w:divBdr>
            <w:top w:val="none" w:sz="0" w:space="0" w:color="auto"/>
            <w:left w:val="none" w:sz="0" w:space="0" w:color="auto"/>
            <w:bottom w:val="none" w:sz="0" w:space="0" w:color="auto"/>
            <w:right w:val="none" w:sz="0" w:space="0" w:color="auto"/>
          </w:divBdr>
        </w:div>
        <w:div w:id="920062493">
          <w:marLeft w:val="0"/>
          <w:marRight w:val="0"/>
          <w:marTop w:val="0"/>
          <w:marBottom w:val="0"/>
          <w:divBdr>
            <w:top w:val="none" w:sz="0" w:space="0" w:color="auto"/>
            <w:left w:val="none" w:sz="0" w:space="0" w:color="auto"/>
            <w:bottom w:val="none" w:sz="0" w:space="0" w:color="auto"/>
            <w:right w:val="none" w:sz="0" w:space="0" w:color="auto"/>
          </w:divBdr>
        </w:div>
        <w:div w:id="924221066">
          <w:marLeft w:val="0"/>
          <w:marRight w:val="0"/>
          <w:marTop w:val="0"/>
          <w:marBottom w:val="0"/>
          <w:divBdr>
            <w:top w:val="none" w:sz="0" w:space="0" w:color="auto"/>
            <w:left w:val="none" w:sz="0" w:space="0" w:color="auto"/>
            <w:bottom w:val="none" w:sz="0" w:space="0" w:color="auto"/>
            <w:right w:val="none" w:sz="0" w:space="0" w:color="auto"/>
          </w:divBdr>
        </w:div>
        <w:div w:id="924652281">
          <w:marLeft w:val="0"/>
          <w:marRight w:val="0"/>
          <w:marTop w:val="0"/>
          <w:marBottom w:val="0"/>
          <w:divBdr>
            <w:top w:val="none" w:sz="0" w:space="0" w:color="auto"/>
            <w:left w:val="none" w:sz="0" w:space="0" w:color="auto"/>
            <w:bottom w:val="none" w:sz="0" w:space="0" w:color="auto"/>
            <w:right w:val="none" w:sz="0" w:space="0" w:color="auto"/>
          </w:divBdr>
        </w:div>
        <w:div w:id="924804714">
          <w:marLeft w:val="0"/>
          <w:marRight w:val="0"/>
          <w:marTop w:val="0"/>
          <w:marBottom w:val="0"/>
          <w:divBdr>
            <w:top w:val="none" w:sz="0" w:space="0" w:color="auto"/>
            <w:left w:val="none" w:sz="0" w:space="0" w:color="auto"/>
            <w:bottom w:val="none" w:sz="0" w:space="0" w:color="auto"/>
            <w:right w:val="none" w:sz="0" w:space="0" w:color="auto"/>
          </w:divBdr>
        </w:div>
        <w:div w:id="930742369">
          <w:marLeft w:val="0"/>
          <w:marRight w:val="0"/>
          <w:marTop w:val="0"/>
          <w:marBottom w:val="0"/>
          <w:divBdr>
            <w:top w:val="none" w:sz="0" w:space="0" w:color="auto"/>
            <w:left w:val="none" w:sz="0" w:space="0" w:color="auto"/>
            <w:bottom w:val="none" w:sz="0" w:space="0" w:color="auto"/>
            <w:right w:val="none" w:sz="0" w:space="0" w:color="auto"/>
          </w:divBdr>
        </w:div>
        <w:div w:id="933392237">
          <w:marLeft w:val="0"/>
          <w:marRight w:val="0"/>
          <w:marTop w:val="0"/>
          <w:marBottom w:val="0"/>
          <w:divBdr>
            <w:top w:val="none" w:sz="0" w:space="0" w:color="auto"/>
            <w:left w:val="none" w:sz="0" w:space="0" w:color="auto"/>
            <w:bottom w:val="none" w:sz="0" w:space="0" w:color="auto"/>
            <w:right w:val="none" w:sz="0" w:space="0" w:color="auto"/>
          </w:divBdr>
        </w:div>
        <w:div w:id="933712399">
          <w:marLeft w:val="0"/>
          <w:marRight w:val="0"/>
          <w:marTop w:val="0"/>
          <w:marBottom w:val="0"/>
          <w:divBdr>
            <w:top w:val="none" w:sz="0" w:space="0" w:color="auto"/>
            <w:left w:val="none" w:sz="0" w:space="0" w:color="auto"/>
            <w:bottom w:val="none" w:sz="0" w:space="0" w:color="auto"/>
            <w:right w:val="none" w:sz="0" w:space="0" w:color="auto"/>
          </w:divBdr>
        </w:div>
        <w:div w:id="934940202">
          <w:marLeft w:val="0"/>
          <w:marRight w:val="0"/>
          <w:marTop w:val="0"/>
          <w:marBottom w:val="0"/>
          <w:divBdr>
            <w:top w:val="none" w:sz="0" w:space="0" w:color="auto"/>
            <w:left w:val="none" w:sz="0" w:space="0" w:color="auto"/>
            <w:bottom w:val="none" w:sz="0" w:space="0" w:color="auto"/>
            <w:right w:val="none" w:sz="0" w:space="0" w:color="auto"/>
          </w:divBdr>
        </w:div>
        <w:div w:id="935599142">
          <w:marLeft w:val="0"/>
          <w:marRight w:val="0"/>
          <w:marTop w:val="0"/>
          <w:marBottom w:val="0"/>
          <w:divBdr>
            <w:top w:val="none" w:sz="0" w:space="0" w:color="auto"/>
            <w:left w:val="none" w:sz="0" w:space="0" w:color="auto"/>
            <w:bottom w:val="none" w:sz="0" w:space="0" w:color="auto"/>
            <w:right w:val="none" w:sz="0" w:space="0" w:color="auto"/>
          </w:divBdr>
        </w:div>
        <w:div w:id="935863461">
          <w:marLeft w:val="0"/>
          <w:marRight w:val="0"/>
          <w:marTop w:val="0"/>
          <w:marBottom w:val="0"/>
          <w:divBdr>
            <w:top w:val="none" w:sz="0" w:space="0" w:color="auto"/>
            <w:left w:val="none" w:sz="0" w:space="0" w:color="auto"/>
            <w:bottom w:val="none" w:sz="0" w:space="0" w:color="auto"/>
            <w:right w:val="none" w:sz="0" w:space="0" w:color="auto"/>
          </w:divBdr>
        </w:div>
        <w:div w:id="944849193">
          <w:marLeft w:val="0"/>
          <w:marRight w:val="0"/>
          <w:marTop w:val="0"/>
          <w:marBottom w:val="0"/>
          <w:divBdr>
            <w:top w:val="none" w:sz="0" w:space="0" w:color="auto"/>
            <w:left w:val="none" w:sz="0" w:space="0" w:color="auto"/>
            <w:bottom w:val="none" w:sz="0" w:space="0" w:color="auto"/>
            <w:right w:val="none" w:sz="0" w:space="0" w:color="auto"/>
          </w:divBdr>
        </w:div>
        <w:div w:id="946542945">
          <w:marLeft w:val="0"/>
          <w:marRight w:val="0"/>
          <w:marTop w:val="0"/>
          <w:marBottom w:val="0"/>
          <w:divBdr>
            <w:top w:val="none" w:sz="0" w:space="0" w:color="auto"/>
            <w:left w:val="none" w:sz="0" w:space="0" w:color="auto"/>
            <w:bottom w:val="none" w:sz="0" w:space="0" w:color="auto"/>
            <w:right w:val="none" w:sz="0" w:space="0" w:color="auto"/>
          </w:divBdr>
        </w:div>
        <w:div w:id="948858429">
          <w:marLeft w:val="0"/>
          <w:marRight w:val="0"/>
          <w:marTop w:val="0"/>
          <w:marBottom w:val="0"/>
          <w:divBdr>
            <w:top w:val="none" w:sz="0" w:space="0" w:color="auto"/>
            <w:left w:val="none" w:sz="0" w:space="0" w:color="auto"/>
            <w:bottom w:val="none" w:sz="0" w:space="0" w:color="auto"/>
            <w:right w:val="none" w:sz="0" w:space="0" w:color="auto"/>
          </w:divBdr>
        </w:div>
        <w:div w:id="952056966">
          <w:marLeft w:val="0"/>
          <w:marRight w:val="0"/>
          <w:marTop w:val="0"/>
          <w:marBottom w:val="0"/>
          <w:divBdr>
            <w:top w:val="none" w:sz="0" w:space="0" w:color="auto"/>
            <w:left w:val="none" w:sz="0" w:space="0" w:color="auto"/>
            <w:bottom w:val="none" w:sz="0" w:space="0" w:color="auto"/>
            <w:right w:val="none" w:sz="0" w:space="0" w:color="auto"/>
          </w:divBdr>
        </w:div>
        <w:div w:id="956912578">
          <w:marLeft w:val="0"/>
          <w:marRight w:val="0"/>
          <w:marTop w:val="0"/>
          <w:marBottom w:val="0"/>
          <w:divBdr>
            <w:top w:val="none" w:sz="0" w:space="0" w:color="auto"/>
            <w:left w:val="none" w:sz="0" w:space="0" w:color="auto"/>
            <w:bottom w:val="none" w:sz="0" w:space="0" w:color="auto"/>
            <w:right w:val="none" w:sz="0" w:space="0" w:color="auto"/>
          </w:divBdr>
        </w:div>
        <w:div w:id="958610721">
          <w:marLeft w:val="0"/>
          <w:marRight w:val="0"/>
          <w:marTop w:val="0"/>
          <w:marBottom w:val="0"/>
          <w:divBdr>
            <w:top w:val="none" w:sz="0" w:space="0" w:color="auto"/>
            <w:left w:val="none" w:sz="0" w:space="0" w:color="auto"/>
            <w:bottom w:val="none" w:sz="0" w:space="0" w:color="auto"/>
            <w:right w:val="none" w:sz="0" w:space="0" w:color="auto"/>
          </w:divBdr>
        </w:div>
        <w:div w:id="960767406">
          <w:marLeft w:val="0"/>
          <w:marRight w:val="0"/>
          <w:marTop w:val="0"/>
          <w:marBottom w:val="0"/>
          <w:divBdr>
            <w:top w:val="none" w:sz="0" w:space="0" w:color="auto"/>
            <w:left w:val="none" w:sz="0" w:space="0" w:color="auto"/>
            <w:bottom w:val="none" w:sz="0" w:space="0" w:color="auto"/>
            <w:right w:val="none" w:sz="0" w:space="0" w:color="auto"/>
          </w:divBdr>
        </w:div>
        <w:div w:id="960889100">
          <w:marLeft w:val="0"/>
          <w:marRight w:val="0"/>
          <w:marTop w:val="0"/>
          <w:marBottom w:val="0"/>
          <w:divBdr>
            <w:top w:val="none" w:sz="0" w:space="0" w:color="auto"/>
            <w:left w:val="none" w:sz="0" w:space="0" w:color="auto"/>
            <w:bottom w:val="none" w:sz="0" w:space="0" w:color="auto"/>
            <w:right w:val="none" w:sz="0" w:space="0" w:color="auto"/>
          </w:divBdr>
        </w:div>
        <w:div w:id="963970879">
          <w:marLeft w:val="0"/>
          <w:marRight w:val="0"/>
          <w:marTop w:val="0"/>
          <w:marBottom w:val="0"/>
          <w:divBdr>
            <w:top w:val="none" w:sz="0" w:space="0" w:color="auto"/>
            <w:left w:val="none" w:sz="0" w:space="0" w:color="auto"/>
            <w:bottom w:val="none" w:sz="0" w:space="0" w:color="auto"/>
            <w:right w:val="none" w:sz="0" w:space="0" w:color="auto"/>
          </w:divBdr>
        </w:div>
        <w:div w:id="966007175">
          <w:marLeft w:val="0"/>
          <w:marRight w:val="0"/>
          <w:marTop w:val="0"/>
          <w:marBottom w:val="0"/>
          <w:divBdr>
            <w:top w:val="none" w:sz="0" w:space="0" w:color="auto"/>
            <w:left w:val="none" w:sz="0" w:space="0" w:color="auto"/>
            <w:bottom w:val="none" w:sz="0" w:space="0" w:color="auto"/>
            <w:right w:val="none" w:sz="0" w:space="0" w:color="auto"/>
          </w:divBdr>
        </w:div>
        <w:div w:id="966736977">
          <w:marLeft w:val="0"/>
          <w:marRight w:val="0"/>
          <w:marTop w:val="0"/>
          <w:marBottom w:val="0"/>
          <w:divBdr>
            <w:top w:val="none" w:sz="0" w:space="0" w:color="auto"/>
            <w:left w:val="none" w:sz="0" w:space="0" w:color="auto"/>
            <w:bottom w:val="none" w:sz="0" w:space="0" w:color="auto"/>
            <w:right w:val="none" w:sz="0" w:space="0" w:color="auto"/>
          </w:divBdr>
        </w:div>
        <w:div w:id="974211877">
          <w:marLeft w:val="0"/>
          <w:marRight w:val="0"/>
          <w:marTop w:val="0"/>
          <w:marBottom w:val="0"/>
          <w:divBdr>
            <w:top w:val="none" w:sz="0" w:space="0" w:color="auto"/>
            <w:left w:val="none" w:sz="0" w:space="0" w:color="auto"/>
            <w:bottom w:val="none" w:sz="0" w:space="0" w:color="auto"/>
            <w:right w:val="none" w:sz="0" w:space="0" w:color="auto"/>
          </w:divBdr>
        </w:div>
        <w:div w:id="974259748">
          <w:marLeft w:val="0"/>
          <w:marRight w:val="0"/>
          <w:marTop w:val="0"/>
          <w:marBottom w:val="0"/>
          <w:divBdr>
            <w:top w:val="none" w:sz="0" w:space="0" w:color="auto"/>
            <w:left w:val="none" w:sz="0" w:space="0" w:color="auto"/>
            <w:bottom w:val="none" w:sz="0" w:space="0" w:color="auto"/>
            <w:right w:val="none" w:sz="0" w:space="0" w:color="auto"/>
          </w:divBdr>
        </w:div>
        <w:div w:id="977223875">
          <w:marLeft w:val="0"/>
          <w:marRight w:val="0"/>
          <w:marTop w:val="0"/>
          <w:marBottom w:val="0"/>
          <w:divBdr>
            <w:top w:val="none" w:sz="0" w:space="0" w:color="auto"/>
            <w:left w:val="none" w:sz="0" w:space="0" w:color="auto"/>
            <w:bottom w:val="none" w:sz="0" w:space="0" w:color="auto"/>
            <w:right w:val="none" w:sz="0" w:space="0" w:color="auto"/>
          </w:divBdr>
        </w:div>
        <w:div w:id="987056546">
          <w:marLeft w:val="0"/>
          <w:marRight w:val="0"/>
          <w:marTop w:val="0"/>
          <w:marBottom w:val="0"/>
          <w:divBdr>
            <w:top w:val="none" w:sz="0" w:space="0" w:color="auto"/>
            <w:left w:val="none" w:sz="0" w:space="0" w:color="auto"/>
            <w:bottom w:val="none" w:sz="0" w:space="0" w:color="auto"/>
            <w:right w:val="none" w:sz="0" w:space="0" w:color="auto"/>
          </w:divBdr>
        </w:div>
        <w:div w:id="988828266">
          <w:marLeft w:val="0"/>
          <w:marRight w:val="0"/>
          <w:marTop w:val="0"/>
          <w:marBottom w:val="0"/>
          <w:divBdr>
            <w:top w:val="none" w:sz="0" w:space="0" w:color="auto"/>
            <w:left w:val="none" w:sz="0" w:space="0" w:color="auto"/>
            <w:bottom w:val="none" w:sz="0" w:space="0" w:color="auto"/>
            <w:right w:val="none" w:sz="0" w:space="0" w:color="auto"/>
          </w:divBdr>
        </w:div>
        <w:div w:id="991562202">
          <w:marLeft w:val="0"/>
          <w:marRight w:val="0"/>
          <w:marTop w:val="0"/>
          <w:marBottom w:val="0"/>
          <w:divBdr>
            <w:top w:val="none" w:sz="0" w:space="0" w:color="auto"/>
            <w:left w:val="none" w:sz="0" w:space="0" w:color="auto"/>
            <w:bottom w:val="none" w:sz="0" w:space="0" w:color="auto"/>
            <w:right w:val="none" w:sz="0" w:space="0" w:color="auto"/>
          </w:divBdr>
        </w:div>
        <w:div w:id="999775628">
          <w:marLeft w:val="0"/>
          <w:marRight w:val="0"/>
          <w:marTop w:val="0"/>
          <w:marBottom w:val="0"/>
          <w:divBdr>
            <w:top w:val="none" w:sz="0" w:space="0" w:color="auto"/>
            <w:left w:val="none" w:sz="0" w:space="0" w:color="auto"/>
            <w:bottom w:val="none" w:sz="0" w:space="0" w:color="auto"/>
            <w:right w:val="none" w:sz="0" w:space="0" w:color="auto"/>
          </w:divBdr>
        </w:div>
        <w:div w:id="1000043334">
          <w:marLeft w:val="0"/>
          <w:marRight w:val="0"/>
          <w:marTop w:val="0"/>
          <w:marBottom w:val="0"/>
          <w:divBdr>
            <w:top w:val="none" w:sz="0" w:space="0" w:color="auto"/>
            <w:left w:val="none" w:sz="0" w:space="0" w:color="auto"/>
            <w:bottom w:val="none" w:sz="0" w:space="0" w:color="auto"/>
            <w:right w:val="none" w:sz="0" w:space="0" w:color="auto"/>
          </w:divBdr>
        </w:div>
        <w:div w:id="1002122866">
          <w:marLeft w:val="0"/>
          <w:marRight w:val="0"/>
          <w:marTop w:val="0"/>
          <w:marBottom w:val="0"/>
          <w:divBdr>
            <w:top w:val="none" w:sz="0" w:space="0" w:color="auto"/>
            <w:left w:val="none" w:sz="0" w:space="0" w:color="auto"/>
            <w:bottom w:val="none" w:sz="0" w:space="0" w:color="auto"/>
            <w:right w:val="none" w:sz="0" w:space="0" w:color="auto"/>
          </w:divBdr>
        </w:div>
        <w:div w:id="1002585981">
          <w:marLeft w:val="0"/>
          <w:marRight w:val="0"/>
          <w:marTop w:val="0"/>
          <w:marBottom w:val="0"/>
          <w:divBdr>
            <w:top w:val="none" w:sz="0" w:space="0" w:color="auto"/>
            <w:left w:val="none" w:sz="0" w:space="0" w:color="auto"/>
            <w:bottom w:val="none" w:sz="0" w:space="0" w:color="auto"/>
            <w:right w:val="none" w:sz="0" w:space="0" w:color="auto"/>
          </w:divBdr>
        </w:div>
        <w:div w:id="1009984513">
          <w:marLeft w:val="0"/>
          <w:marRight w:val="0"/>
          <w:marTop w:val="0"/>
          <w:marBottom w:val="0"/>
          <w:divBdr>
            <w:top w:val="none" w:sz="0" w:space="0" w:color="auto"/>
            <w:left w:val="none" w:sz="0" w:space="0" w:color="auto"/>
            <w:bottom w:val="none" w:sz="0" w:space="0" w:color="auto"/>
            <w:right w:val="none" w:sz="0" w:space="0" w:color="auto"/>
          </w:divBdr>
        </w:div>
        <w:div w:id="1010064594">
          <w:marLeft w:val="0"/>
          <w:marRight w:val="0"/>
          <w:marTop w:val="0"/>
          <w:marBottom w:val="0"/>
          <w:divBdr>
            <w:top w:val="none" w:sz="0" w:space="0" w:color="auto"/>
            <w:left w:val="none" w:sz="0" w:space="0" w:color="auto"/>
            <w:bottom w:val="none" w:sz="0" w:space="0" w:color="auto"/>
            <w:right w:val="none" w:sz="0" w:space="0" w:color="auto"/>
          </w:divBdr>
        </w:div>
        <w:div w:id="1010638659">
          <w:marLeft w:val="0"/>
          <w:marRight w:val="0"/>
          <w:marTop w:val="0"/>
          <w:marBottom w:val="0"/>
          <w:divBdr>
            <w:top w:val="none" w:sz="0" w:space="0" w:color="auto"/>
            <w:left w:val="none" w:sz="0" w:space="0" w:color="auto"/>
            <w:bottom w:val="none" w:sz="0" w:space="0" w:color="auto"/>
            <w:right w:val="none" w:sz="0" w:space="0" w:color="auto"/>
          </w:divBdr>
        </w:div>
        <w:div w:id="1014845516">
          <w:marLeft w:val="0"/>
          <w:marRight w:val="0"/>
          <w:marTop w:val="0"/>
          <w:marBottom w:val="0"/>
          <w:divBdr>
            <w:top w:val="none" w:sz="0" w:space="0" w:color="auto"/>
            <w:left w:val="none" w:sz="0" w:space="0" w:color="auto"/>
            <w:bottom w:val="none" w:sz="0" w:space="0" w:color="auto"/>
            <w:right w:val="none" w:sz="0" w:space="0" w:color="auto"/>
          </w:divBdr>
        </w:div>
        <w:div w:id="1015116738">
          <w:marLeft w:val="0"/>
          <w:marRight w:val="0"/>
          <w:marTop w:val="0"/>
          <w:marBottom w:val="0"/>
          <w:divBdr>
            <w:top w:val="none" w:sz="0" w:space="0" w:color="auto"/>
            <w:left w:val="none" w:sz="0" w:space="0" w:color="auto"/>
            <w:bottom w:val="none" w:sz="0" w:space="0" w:color="auto"/>
            <w:right w:val="none" w:sz="0" w:space="0" w:color="auto"/>
          </w:divBdr>
        </w:div>
        <w:div w:id="1019625935">
          <w:marLeft w:val="0"/>
          <w:marRight w:val="0"/>
          <w:marTop w:val="0"/>
          <w:marBottom w:val="0"/>
          <w:divBdr>
            <w:top w:val="none" w:sz="0" w:space="0" w:color="auto"/>
            <w:left w:val="none" w:sz="0" w:space="0" w:color="auto"/>
            <w:bottom w:val="none" w:sz="0" w:space="0" w:color="auto"/>
            <w:right w:val="none" w:sz="0" w:space="0" w:color="auto"/>
          </w:divBdr>
        </w:div>
        <w:div w:id="1022784350">
          <w:marLeft w:val="0"/>
          <w:marRight w:val="0"/>
          <w:marTop w:val="0"/>
          <w:marBottom w:val="0"/>
          <w:divBdr>
            <w:top w:val="none" w:sz="0" w:space="0" w:color="auto"/>
            <w:left w:val="none" w:sz="0" w:space="0" w:color="auto"/>
            <w:bottom w:val="none" w:sz="0" w:space="0" w:color="auto"/>
            <w:right w:val="none" w:sz="0" w:space="0" w:color="auto"/>
          </w:divBdr>
        </w:div>
        <w:div w:id="1026492247">
          <w:marLeft w:val="0"/>
          <w:marRight w:val="0"/>
          <w:marTop w:val="0"/>
          <w:marBottom w:val="0"/>
          <w:divBdr>
            <w:top w:val="none" w:sz="0" w:space="0" w:color="auto"/>
            <w:left w:val="none" w:sz="0" w:space="0" w:color="auto"/>
            <w:bottom w:val="none" w:sz="0" w:space="0" w:color="auto"/>
            <w:right w:val="none" w:sz="0" w:space="0" w:color="auto"/>
          </w:divBdr>
        </w:div>
        <w:div w:id="1028291516">
          <w:marLeft w:val="0"/>
          <w:marRight w:val="0"/>
          <w:marTop w:val="0"/>
          <w:marBottom w:val="0"/>
          <w:divBdr>
            <w:top w:val="none" w:sz="0" w:space="0" w:color="auto"/>
            <w:left w:val="none" w:sz="0" w:space="0" w:color="auto"/>
            <w:bottom w:val="none" w:sz="0" w:space="0" w:color="auto"/>
            <w:right w:val="none" w:sz="0" w:space="0" w:color="auto"/>
          </w:divBdr>
        </w:div>
        <w:div w:id="1040739266">
          <w:marLeft w:val="0"/>
          <w:marRight w:val="0"/>
          <w:marTop w:val="0"/>
          <w:marBottom w:val="0"/>
          <w:divBdr>
            <w:top w:val="none" w:sz="0" w:space="0" w:color="auto"/>
            <w:left w:val="none" w:sz="0" w:space="0" w:color="auto"/>
            <w:bottom w:val="none" w:sz="0" w:space="0" w:color="auto"/>
            <w:right w:val="none" w:sz="0" w:space="0" w:color="auto"/>
          </w:divBdr>
        </w:div>
        <w:div w:id="1043557872">
          <w:marLeft w:val="0"/>
          <w:marRight w:val="0"/>
          <w:marTop w:val="0"/>
          <w:marBottom w:val="0"/>
          <w:divBdr>
            <w:top w:val="none" w:sz="0" w:space="0" w:color="auto"/>
            <w:left w:val="none" w:sz="0" w:space="0" w:color="auto"/>
            <w:bottom w:val="none" w:sz="0" w:space="0" w:color="auto"/>
            <w:right w:val="none" w:sz="0" w:space="0" w:color="auto"/>
          </w:divBdr>
        </w:div>
        <w:div w:id="1044329520">
          <w:marLeft w:val="0"/>
          <w:marRight w:val="0"/>
          <w:marTop w:val="0"/>
          <w:marBottom w:val="0"/>
          <w:divBdr>
            <w:top w:val="none" w:sz="0" w:space="0" w:color="auto"/>
            <w:left w:val="none" w:sz="0" w:space="0" w:color="auto"/>
            <w:bottom w:val="none" w:sz="0" w:space="0" w:color="auto"/>
            <w:right w:val="none" w:sz="0" w:space="0" w:color="auto"/>
          </w:divBdr>
        </w:div>
        <w:div w:id="1046177374">
          <w:marLeft w:val="0"/>
          <w:marRight w:val="0"/>
          <w:marTop w:val="0"/>
          <w:marBottom w:val="0"/>
          <w:divBdr>
            <w:top w:val="none" w:sz="0" w:space="0" w:color="auto"/>
            <w:left w:val="none" w:sz="0" w:space="0" w:color="auto"/>
            <w:bottom w:val="none" w:sz="0" w:space="0" w:color="auto"/>
            <w:right w:val="none" w:sz="0" w:space="0" w:color="auto"/>
          </w:divBdr>
        </w:div>
        <w:div w:id="1047072222">
          <w:marLeft w:val="0"/>
          <w:marRight w:val="0"/>
          <w:marTop w:val="0"/>
          <w:marBottom w:val="0"/>
          <w:divBdr>
            <w:top w:val="none" w:sz="0" w:space="0" w:color="auto"/>
            <w:left w:val="none" w:sz="0" w:space="0" w:color="auto"/>
            <w:bottom w:val="none" w:sz="0" w:space="0" w:color="auto"/>
            <w:right w:val="none" w:sz="0" w:space="0" w:color="auto"/>
          </w:divBdr>
        </w:div>
        <w:div w:id="1047219870">
          <w:marLeft w:val="0"/>
          <w:marRight w:val="0"/>
          <w:marTop w:val="0"/>
          <w:marBottom w:val="0"/>
          <w:divBdr>
            <w:top w:val="none" w:sz="0" w:space="0" w:color="auto"/>
            <w:left w:val="none" w:sz="0" w:space="0" w:color="auto"/>
            <w:bottom w:val="none" w:sz="0" w:space="0" w:color="auto"/>
            <w:right w:val="none" w:sz="0" w:space="0" w:color="auto"/>
          </w:divBdr>
        </w:div>
        <w:div w:id="1047529052">
          <w:marLeft w:val="0"/>
          <w:marRight w:val="0"/>
          <w:marTop w:val="0"/>
          <w:marBottom w:val="0"/>
          <w:divBdr>
            <w:top w:val="none" w:sz="0" w:space="0" w:color="auto"/>
            <w:left w:val="none" w:sz="0" w:space="0" w:color="auto"/>
            <w:bottom w:val="none" w:sz="0" w:space="0" w:color="auto"/>
            <w:right w:val="none" w:sz="0" w:space="0" w:color="auto"/>
          </w:divBdr>
        </w:div>
        <w:div w:id="1048800860">
          <w:marLeft w:val="0"/>
          <w:marRight w:val="0"/>
          <w:marTop w:val="0"/>
          <w:marBottom w:val="0"/>
          <w:divBdr>
            <w:top w:val="none" w:sz="0" w:space="0" w:color="auto"/>
            <w:left w:val="none" w:sz="0" w:space="0" w:color="auto"/>
            <w:bottom w:val="none" w:sz="0" w:space="0" w:color="auto"/>
            <w:right w:val="none" w:sz="0" w:space="0" w:color="auto"/>
          </w:divBdr>
        </w:div>
        <w:div w:id="1055933825">
          <w:marLeft w:val="0"/>
          <w:marRight w:val="0"/>
          <w:marTop w:val="0"/>
          <w:marBottom w:val="0"/>
          <w:divBdr>
            <w:top w:val="none" w:sz="0" w:space="0" w:color="auto"/>
            <w:left w:val="none" w:sz="0" w:space="0" w:color="auto"/>
            <w:bottom w:val="none" w:sz="0" w:space="0" w:color="auto"/>
            <w:right w:val="none" w:sz="0" w:space="0" w:color="auto"/>
          </w:divBdr>
        </w:div>
        <w:div w:id="1057435365">
          <w:marLeft w:val="0"/>
          <w:marRight w:val="0"/>
          <w:marTop w:val="0"/>
          <w:marBottom w:val="0"/>
          <w:divBdr>
            <w:top w:val="none" w:sz="0" w:space="0" w:color="auto"/>
            <w:left w:val="none" w:sz="0" w:space="0" w:color="auto"/>
            <w:bottom w:val="none" w:sz="0" w:space="0" w:color="auto"/>
            <w:right w:val="none" w:sz="0" w:space="0" w:color="auto"/>
          </w:divBdr>
        </w:div>
        <w:div w:id="1057556862">
          <w:marLeft w:val="0"/>
          <w:marRight w:val="0"/>
          <w:marTop w:val="0"/>
          <w:marBottom w:val="0"/>
          <w:divBdr>
            <w:top w:val="none" w:sz="0" w:space="0" w:color="auto"/>
            <w:left w:val="none" w:sz="0" w:space="0" w:color="auto"/>
            <w:bottom w:val="none" w:sz="0" w:space="0" w:color="auto"/>
            <w:right w:val="none" w:sz="0" w:space="0" w:color="auto"/>
          </w:divBdr>
        </w:div>
        <w:div w:id="1059207746">
          <w:marLeft w:val="0"/>
          <w:marRight w:val="0"/>
          <w:marTop w:val="0"/>
          <w:marBottom w:val="0"/>
          <w:divBdr>
            <w:top w:val="none" w:sz="0" w:space="0" w:color="auto"/>
            <w:left w:val="none" w:sz="0" w:space="0" w:color="auto"/>
            <w:bottom w:val="none" w:sz="0" w:space="0" w:color="auto"/>
            <w:right w:val="none" w:sz="0" w:space="0" w:color="auto"/>
          </w:divBdr>
        </w:div>
        <w:div w:id="1060636032">
          <w:marLeft w:val="0"/>
          <w:marRight w:val="0"/>
          <w:marTop w:val="0"/>
          <w:marBottom w:val="0"/>
          <w:divBdr>
            <w:top w:val="none" w:sz="0" w:space="0" w:color="auto"/>
            <w:left w:val="none" w:sz="0" w:space="0" w:color="auto"/>
            <w:bottom w:val="none" w:sz="0" w:space="0" w:color="auto"/>
            <w:right w:val="none" w:sz="0" w:space="0" w:color="auto"/>
          </w:divBdr>
        </w:div>
        <w:div w:id="1063525124">
          <w:marLeft w:val="0"/>
          <w:marRight w:val="0"/>
          <w:marTop w:val="0"/>
          <w:marBottom w:val="0"/>
          <w:divBdr>
            <w:top w:val="none" w:sz="0" w:space="0" w:color="auto"/>
            <w:left w:val="none" w:sz="0" w:space="0" w:color="auto"/>
            <w:bottom w:val="none" w:sz="0" w:space="0" w:color="auto"/>
            <w:right w:val="none" w:sz="0" w:space="0" w:color="auto"/>
          </w:divBdr>
        </w:div>
        <w:div w:id="1063674237">
          <w:marLeft w:val="0"/>
          <w:marRight w:val="0"/>
          <w:marTop w:val="0"/>
          <w:marBottom w:val="0"/>
          <w:divBdr>
            <w:top w:val="none" w:sz="0" w:space="0" w:color="auto"/>
            <w:left w:val="none" w:sz="0" w:space="0" w:color="auto"/>
            <w:bottom w:val="none" w:sz="0" w:space="0" w:color="auto"/>
            <w:right w:val="none" w:sz="0" w:space="0" w:color="auto"/>
          </w:divBdr>
        </w:div>
        <w:div w:id="1065571341">
          <w:marLeft w:val="0"/>
          <w:marRight w:val="0"/>
          <w:marTop w:val="0"/>
          <w:marBottom w:val="0"/>
          <w:divBdr>
            <w:top w:val="none" w:sz="0" w:space="0" w:color="auto"/>
            <w:left w:val="none" w:sz="0" w:space="0" w:color="auto"/>
            <w:bottom w:val="none" w:sz="0" w:space="0" w:color="auto"/>
            <w:right w:val="none" w:sz="0" w:space="0" w:color="auto"/>
          </w:divBdr>
        </w:div>
        <w:div w:id="1066806982">
          <w:marLeft w:val="0"/>
          <w:marRight w:val="0"/>
          <w:marTop w:val="0"/>
          <w:marBottom w:val="0"/>
          <w:divBdr>
            <w:top w:val="none" w:sz="0" w:space="0" w:color="auto"/>
            <w:left w:val="none" w:sz="0" w:space="0" w:color="auto"/>
            <w:bottom w:val="none" w:sz="0" w:space="0" w:color="auto"/>
            <w:right w:val="none" w:sz="0" w:space="0" w:color="auto"/>
          </w:divBdr>
        </w:div>
        <w:div w:id="1069159873">
          <w:marLeft w:val="0"/>
          <w:marRight w:val="0"/>
          <w:marTop w:val="0"/>
          <w:marBottom w:val="0"/>
          <w:divBdr>
            <w:top w:val="none" w:sz="0" w:space="0" w:color="auto"/>
            <w:left w:val="none" w:sz="0" w:space="0" w:color="auto"/>
            <w:bottom w:val="none" w:sz="0" w:space="0" w:color="auto"/>
            <w:right w:val="none" w:sz="0" w:space="0" w:color="auto"/>
          </w:divBdr>
        </w:div>
        <w:div w:id="1069691965">
          <w:marLeft w:val="0"/>
          <w:marRight w:val="0"/>
          <w:marTop w:val="0"/>
          <w:marBottom w:val="0"/>
          <w:divBdr>
            <w:top w:val="none" w:sz="0" w:space="0" w:color="auto"/>
            <w:left w:val="none" w:sz="0" w:space="0" w:color="auto"/>
            <w:bottom w:val="none" w:sz="0" w:space="0" w:color="auto"/>
            <w:right w:val="none" w:sz="0" w:space="0" w:color="auto"/>
          </w:divBdr>
        </w:div>
        <w:div w:id="1071923130">
          <w:marLeft w:val="0"/>
          <w:marRight w:val="0"/>
          <w:marTop w:val="0"/>
          <w:marBottom w:val="0"/>
          <w:divBdr>
            <w:top w:val="none" w:sz="0" w:space="0" w:color="auto"/>
            <w:left w:val="none" w:sz="0" w:space="0" w:color="auto"/>
            <w:bottom w:val="none" w:sz="0" w:space="0" w:color="auto"/>
            <w:right w:val="none" w:sz="0" w:space="0" w:color="auto"/>
          </w:divBdr>
        </w:div>
        <w:div w:id="1075081091">
          <w:marLeft w:val="0"/>
          <w:marRight w:val="0"/>
          <w:marTop w:val="0"/>
          <w:marBottom w:val="0"/>
          <w:divBdr>
            <w:top w:val="none" w:sz="0" w:space="0" w:color="auto"/>
            <w:left w:val="none" w:sz="0" w:space="0" w:color="auto"/>
            <w:bottom w:val="none" w:sz="0" w:space="0" w:color="auto"/>
            <w:right w:val="none" w:sz="0" w:space="0" w:color="auto"/>
          </w:divBdr>
        </w:div>
        <w:div w:id="1079867768">
          <w:marLeft w:val="0"/>
          <w:marRight w:val="0"/>
          <w:marTop w:val="0"/>
          <w:marBottom w:val="0"/>
          <w:divBdr>
            <w:top w:val="none" w:sz="0" w:space="0" w:color="auto"/>
            <w:left w:val="none" w:sz="0" w:space="0" w:color="auto"/>
            <w:bottom w:val="none" w:sz="0" w:space="0" w:color="auto"/>
            <w:right w:val="none" w:sz="0" w:space="0" w:color="auto"/>
          </w:divBdr>
        </w:div>
        <w:div w:id="1080521762">
          <w:marLeft w:val="0"/>
          <w:marRight w:val="0"/>
          <w:marTop w:val="0"/>
          <w:marBottom w:val="0"/>
          <w:divBdr>
            <w:top w:val="none" w:sz="0" w:space="0" w:color="auto"/>
            <w:left w:val="none" w:sz="0" w:space="0" w:color="auto"/>
            <w:bottom w:val="none" w:sz="0" w:space="0" w:color="auto"/>
            <w:right w:val="none" w:sz="0" w:space="0" w:color="auto"/>
          </w:divBdr>
        </w:div>
        <w:div w:id="1082020860">
          <w:marLeft w:val="0"/>
          <w:marRight w:val="0"/>
          <w:marTop w:val="0"/>
          <w:marBottom w:val="0"/>
          <w:divBdr>
            <w:top w:val="none" w:sz="0" w:space="0" w:color="auto"/>
            <w:left w:val="none" w:sz="0" w:space="0" w:color="auto"/>
            <w:bottom w:val="none" w:sz="0" w:space="0" w:color="auto"/>
            <w:right w:val="none" w:sz="0" w:space="0" w:color="auto"/>
          </w:divBdr>
        </w:div>
        <w:div w:id="1085568432">
          <w:marLeft w:val="0"/>
          <w:marRight w:val="0"/>
          <w:marTop w:val="0"/>
          <w:marBottom w:val="0"/>
          <w:divBdr>
            <w:top w:val="none" w:sz="0" w:space="0" w:color="auto"/>
            <w:left w:val="none" w:sz="0" w:space="0" w:color="auto"/>
            <w:bottom w:val="none" w:sz="0" w:space="0" w:color="auto"/>
            <w:right w:val="none" w:sz="0" w:space="0" w:color="auto"/>
          </w:divBdr>
        </w:div>
        <w:div w:id="1086225006">
          <w:marLeft w:val="0"/>
          <w:marRight w:val="0"/>
          <w:marTop w:val="0"/>
          <w:marBottom w:val="0"/>
          <w:divBdr>
            <w:top w:val="none" w:sz="0" w:space="0" w:color="auto"/>
            <w:left w:val="none" w:sz="0" w:space="0" w:color="auto"/>
            <w:bottom w:val="none" w:sz="0" w:space="0" w:color="auto"/>
            <w:right w:val="none" w:sz="0" w:space="0" w:color="auto"/>
          </w:divBdr>
        </w:div>
        <w:div w:id="1091050198">
          <w:marLeft w:val="0"/>
          <w:marRight w:val="0"/>
          <w:marTop w:val="0"/>
          <w:marBottom w:val="0"/>
          <w:divBdr>
            <w:top w:val="none" w:sz="0" w:space="0" w:color="auto"/>
            <w:left w:val="none" w:sz="0" w:space="0" w:color="auto"/>
            <w:bottom w:val="none" w:sz="0" w:space="0" w:color="auto"/>
            <w:right w:val="none" w:sz="0" w:space="0" w:color="auto"/>
          </w:divBdr>
        </w:div>
        <w:div w:id="1091052337">
          <w:marLeft w:val="0"/>
          <w:marRight w:val="0"/>
          <w:marTop w:val="0"/>
          <w:marBottom w:val="0"/>
          <w:divBdr>
            <w:top w:val="none" w:sz="0" w:space="0" w:color="auto"/>
            <w:left w:val="none" w:sz="0" w:space="0" w:color="auto"/>
            <w:bottom w:val="none" w:sz="0" w:space="0" w:color="auto"/>
            <w:right w:val="none" w:sz="0" w:space="0" w:color="auto"/>
          </w:divBdr>
        </w:div>
        <w:div w:id="1092628277">
          <w:marLeft w:val="0"/>
          <w:marRight w:val="0"/>
          <w:marTop w:val="0"/>
          <w:marBottom w:val="0"/>
          <w:divBdr>
            <w:top w:val="none" w:sz="0" w:space="0" w:color="auto"/>
            <w:left w:val="none" w:sz="0" w:space="0" w:color="auto"/>
            <w:bottom w:val="none" w:sz="0" w:space="0" w:color="auto"/>
            <w:right w:val="none" w:sz="0" w:space="0" w:color="auto"/>
          </w:divBdr>
        </w:div>
        <w:div w:id="1095593295">
          <w:marLeft w:val="0"/>
          <w:marRight w:val="0"/>
          <w:marTop w:val="0"/>
          <w:marBottom w:val="0"/>
          <w:divBdr>
            <w:top w:val="none" w:sz="0" w:space="0" w:color="auto"/>
            <w:left w:val="none" w:sz="0" w:space="0" w:color="auto"/>
            <w:bottom w:val="none" w:sz="0" w:space="0" w:color="auto"/>
            <w:right w:val="none" w:sz="0" w:space="0" w:color="auto"/>
          </w:divBdr>
        </w:div>
        <w:div w:id="1095634067">
          <w:marLeft w:val="0"/>
          <w:marRight w:val="0"/>
          <w:marTop w:val="0"/>
          <w:marBottom w:val="0"/>
          <w:divBdr>
            <w:top w:val="none" w:sz="0" w:space="0" w:color="auto"/>
            <w:left w:val="none" w:sz="0" w:space="0" w:color="auto"/>
            <w:bottom w:val="none" w:sz="0" w:space="0" w:color="auto"/>
            <w:right w:val="none" w:sz="0" w:space="0" w:color="auto"/>
          </w:divBdr>
        </w:div>
        <w:div w:id="1099595316">
          <w:marLeft w:val="0"/>
          <w:marRight w:val="0"/>
          <w:marTop w:val="0"/>
          <w:marBottom w:val="0"/>
          <w:divBdr>
            <w:top w:val="none" w:sz="0" w:space="0" w:color="auto"/>
            <w:left w:val="none" w:sz="0" w:space="0" w:color="auto"/>
            <w:bottom w:val="none" w:sz="0" w:space="0" w:color="auto"/>
            <w:right w:val="none" w:sz="0" w:space="0" w:color="auto"/>
          </w:divBdr>
        </w:div>
        <w:div w:id="1100370748">
          <w:marLeft w:val="0"/>
          <w:marRight w:val="0"/>
          <w:marTop w:val="0"/>
          <w:marBottom w:val="0"/>
          <w:divBdr>
            <w:top w:val="none" w:sz="0" w:space="0" w:color="auto"/>
            <w:left w:val="none" w:sz="0" w:space="0" w:color="auto"/>
            <w:bottom w:val="none" w:sz="0" w:space="0" w:color="auto"/>
            <w:right w:val="none" w:sz="0" w:space="0" w:color="auto"/>
          </w:divBdr>
        </w:div>
        <w:div w:id="1103764637">
          <w:marLeft w:val="0"/>
          <w:marRight w:val="0"/>
          <w:marTop w:val="0"/>
          <w:marBottom w:val="0"/>
          <w:divBdr>
            <w:top w:val="none" w:sz="0" w:space="0" w:color="auto"/>
            <w:left w:val="none" w:sz="0" w:space="0" w:color="auto"/>
            <w:bottom w:val="none" w:sz="0" w:space="0" w:color="auto"/>
            <w:right w:val="none" w:sz="0" w:space="0" w:color="auto"/>
          </w:divBdr>
        </w:div>
        <w:div w:id="1109197672">
          <w:marLeft w:val="0"/>
          <w:marRight w:val="0"/>
          <w:marTop w:val="0"/>
          <w:marBottom w:val="0"/>
          <w:divBdr>
            <w:top w:val="none" w:sz="0" w:space="0" w:color="auto"/>
            <w:left w:val="none" w:sz="0" w:space="0" w:color="auto"/>
            <w:bottom w:val="none" w:sz="0" w:space="0" w:color="auto"/>
            <w:right w:val="none" w:sz="0" w:space="0" w:color="auto"/>
          </w:divBdr>
        </w:div>
        <w:div w:id="1110323815">
          <w:marLeft w:val="0"/>
          <w:marRight w:val="0"/>
          <w:marTop w:val="0"/>
          <w:marBottom w:val="0"/>
          <w:divBdr>
            <w:top w:val="none" w:sz="0" w:space="0" w:color="auto"/>
            <w:left w:val="none" w:sz="0" w:space="0" w:color="auto"/>
            <w:bottom w:val="none" w:sz="0" w:space="0" w:color="auto"/>
            <w:right w:val="none" w:sz="0" w:space="0" w:color="auto"/>
          </w:divBdr>
        </w:div>
        <w:div w:id="1119030626">
          <w:marLeft w:val="0"/>
          <w:marRight w:val="0"/>
          <w:marTop w:val="0"/>
          <w:marBottom w:val="0"/>
          <w:divBdr>
            <w:top w:val="none" w:sz="0" w:space="0" w:color="auto"/>
            <w:left w:val="none" w:sz="0" w:space="0" w:color="auto"/>
            <w:bottom w:val="none" w:sz="0" w:space="0" w:color="auto"/>
            <w:right w:val="none" w:sz="0" w:space="0" w:color="auto"/>
          </w:divBdr>
        </w:div>
        <w:div w:id="1129863562">
          <w:marLeft w:val="0"/>
          <w:marRight w:val="0"/>
          <w:marTop w:val="0"/>
          <w:marBottom w:val="0"/>
          <w:divBdr>
            <w:top w:val="none" w:sz="0" w:space="0" w:color="auto"/>
            <w:left w:val="none" w:sz="0" w:space="0" w:color="auto"/>
            <w:bottom w:val="none" w:sz="0" w:space="0" w:color="auto"/>
            <w:right w:val="none" w:sz="0" w:space="0" w:color="auto"/>
          </w:divBdr>
        </w:div>
        <w:div w:id="1133015482">
          <w:marLeft w:val="0"/>
          <w:marRight w:val="0"/>
          <w:marTop w:val="0"/>
          <w:marBottom w:val="0"/>
          <w:divBdr>
            <w:top w:val="none" w:sz="0" w:space="0" w:color="auto"/>
            <w:left w:val="none" w:sz="0" w:space="0" w:color="auto"/>
            <w:bottom w:val="none" w:sz="0" w:space="0" w:color="auto"/>
            <w:right w:val="none" w:sz="0" w:space="0" w:color="auto"/>
          </w:divBdr>
        </w:div>
        <w:div w:id="1134714083">
          <w:marLeft w:val="0"/>
          <w:marRight w:val="0"/>
          <w:marTop w:val="0"/>
          <w:marBottom w:val="0"/>
          <w:divBdr>
            <w:top w:val="none" w:sz="0" w:space="0" w:color="auto"/>
            <w:left w:val="none" w:sz="0" w:space="0" w:color="auto"/>
            <w:bottom w:val="none" w:sz="0" w:space="0" w:color="auto"/>
            <w:right w:val="none" w:sz="0" w:space="0" w:color="auto"/>
          </w:divBdr>
        </w:div>
        <w:div w:id="1135753457">
          <w:marLeft w:val="0"/>
          <w:marRight w:val="0"/>
          <w:marTop w:val="0"/>
          <w:marBottom w:val="0"/>
          <w:divBdr>
            <w:top w:val="none" w:sz="0" w:space="0" w:color="auto"/>
            <w:left w:val="none" w:sz="0" w:space="0" w:color="auto"/>
            <w:bottom w:val="none" w:sz="0" w:space="0" w:color="auto"/>
            <w:right w:val="none" w:sz="0" w:space="0" w:color="auto"/>
          </w:divBdr>
        </w:div>
        <w:div w:id="1139955927">
          <w:marLeft w:val="0"/>
          <w:marRight w:val="0"/>
          <w:marTop w:val="0"/>
          <w:marBottom w:val="0"/>
          <w:divBdr>
            <w:top w:val="none" w:sz="0" w:space="0" w:color="auto"/>
            <w:left w:val="none" w:sz="0" w:space="0" w:color="auto"/>
            <w:bottom w:val="none" w:sz="0" w:space="0" w:color="auto"/>
            <w:right w:val="none" w:sz="0" w:space="0" w:color="auto"/>
          </w:divBdr>
        </w:div>
        <w:div w:id="1142966771">
          <w:marLeft w:val="0"/>
          <w:marRight w:val="0"/>
          <w:marTop w:val="0"/>
          <w:marBottom w:val="0"/>
          <w:divBdr>
            <w:top w:val="none" w:sz="0" w:space="0" w:color="auto"/>
            <w:left w:val="none" w:sz="0" w:space="0" w:color="auto"/>
            <w:bottom w:val="none" w:sz="0" w:space="0" w:color="auto"/>
            <w:right w:val="none" w:sz="0" w:space="0" w:color="auto"/>
          </w:divBdr>
        </w:div>
        <w:div w:id="1145045395">
          <w:marLeft w:val="0"/>
          <w:marRight w:val="0"/>
          <w:marTop w:val="0"/>
          <w:marBottom w:val="0"/>
          <w:divBdr>
            <w:top w:val="none" w:sz="0" w:space="0" w:color="auto"/>
            <w:left w:val="none" w:sz="0" w:space="0" w:color="auto"/>
            <w:bottom w:val="none" w:sz="0" w:space="0" w:color="auto"/>
            <w:right w:val="none" w:sz="0" w:space="0" w:color="auto"/>
          </w:divBdr>
        </w:div>
        <w:div w:id="1153329419">
          <w:marLeft w:val="0"/>
          <w:marRight w:val="0"/>
          <w:marTop w:val="0"/>
          <w:marBottom w:val="0"/>
          <w:divBdr>
            <w:top w:val="none" w:sz="0" w:space="0" w:color="auto"/>
            <w:left w:val="none" w:sz="0" w:space="0" w:color="auto"/>
            <w:bottom w:val="none" w:sz="0" w:space="0" w:color="auto"/>
            <w:right w:val="none" w:sz="0" w:space="0" w:color="auto"/>
          </w:divBdr>
        </w:div>
        <w:div w:id="1156453660">
          <w:marLeft w:val="0"/>
          <w:marRight w:val="0"/>
          <w:marTop w:val="0"/>
          <w:marBottom w:val="0"/>
          <w:divBdr>
            <w:top w:val="none" w:sz="0" w:space="0" w:color="auto"/>
            <w:left w:val="none" w:sz="0" w:space="0" w:color="auto"/>
            <w:bottom w:val="none" w:sz="0" w:space="0" w:color="auto"/>
            <w:right w:val="none" w:sz="0" w:space="0" w:color="auto"/>
          </w:divBdr>
        </w:div>
        <w:div w:id="1157041451">
          <w:marLeft w:val="0"/>
          <w:marRight w:val="0"/>
          <w:marTop w:val="0"/>
          <w:marBottom w:val="0"/>
          <w:divBdr>
            <w:top w:val="none" w:sz="0" w:space="0" w:color="auto"/>
            <w:left w:val="none" w:sz="0" w:space="0" w:color="auto"/>
            <w:bottom w:val="none" w:sz="0" w:space="0" w:color="auto"/>
            <w:right w:val="none" w:sz="0" w:space="0" w:color="auto"/>
          </w:divBdr>
        </w:div>
        <w:div w:id="1157263063">
          <w:marLeft w:val="0"/>
          <w:marRight w:val="0"/>
          <w:marTop w:val="0"/>
          <w:marBottom w:val="0"/>
          <w:divBdr>
            <w:top w:val="none" w:sz="0" w:space="0" w:color="auto"/>
            <w:left w:val="none" w:sz="0" w:space="0" w:color="auto"/>
            <w:bottom w:val="none" w:sz="0" w:space="0" w:color="auto"/>
            <w:right w:val="none" w:sz="0" w:space="0" w:color="auto"/>
          </w:divBdr>
        </w:div>
        <w:div w:id="1158108287">
          <w:marLeft w:val="0"/>
          <w:marRight w:val="0"/>
          <w:marTop w:val="0"/>
          <w:marBottom w:val="0"/>
          <w:divBdr>
            <w:top w:val="none" w:sz="0" w:space="0" w:color="auto"/>
            <w:left w:val="none" w:sz="0" w:space="0" w:color="auto"/>
            <w:bottom w:val="none" w:sz="0" w:space="0" w:color="auto"/>
            <w:right w:val="none" w:sz="0" w:space="0" w:color="auto"/>
          </w:divBdr>
        </w:div>
        <w:div w:id="1159544179">
          <w:marLeft w:val="0"/>
          <w:marRight w:val="0"/>
          <w:marTop w:val="0"/>
          <w:marBottom w:val="0"/>
          <w:divBdr>
            <w:top w:val="none" w:sz="0" w:space="0" w:color="auto"/>
            <w:left w:val="none" w:sz="0" w:space="0" w:color="auto"/>
            <w:bottom w:val="none" w:sz="0" w:space="0" w:color="auto"/>
            <w:right w:val="none" w:sz="0" w:space="0" w:color="auto"/>
          </w:divBdr>
        </w:div>
        <w:div w:id="1163663843">
          <w:marLeft w:val="0"/>
          <w:marRight w:val="0"/>
          <w:marTop w:val="0"/>
          <w:marBottom w:val="0"/>
          <w:divBdr>
            <w:top w:val="none" w:sz="0" w:space="0" w:color="auto"/>
            <w:left w:val="none" w:sz="0" w:space="0" w:color="auto"/>
            <w:bottom w:val="none" w:sz="0" w:space="0" w:color="auto"/>
            <w:right w:val="none" w:sz="0" w:space="0" w:color="auto"/>
          </w:divBdr>
        </w:div>
        <w:div w:id="1167866391">
          <w:marLeft w:val="0"/>
          <w:marRight w:val="0"/>
          <w:marTop w:val="0"/>
          <w:marBottom w:val="0"/>
          <w:divBdr>
            <w:top w:val="none" w:sz="0" w:space="0" w:color="auto"/>
            <w:left w:val="none" w:sz="0" w:space="0" w:color="auto"/>
            <w:bottom w:val="none" w:sz="0" w:space="0" w:color="auto"/>
            <w:right w:val="none" w:sz="0" w:space="0" w:color="auto"/>
          </w:divBdr>
        </w:div>
        <w:div w:id="1171946025">
          <w:marLeft w:val="0"/>
          <w:marRight w:val="0"/>
          <w:marTop w:val="0"/>
          <w:marBottom w:val="0"/>
          <w:divBdr>
            <w:top w:val="none" w:sz="0" w:space="0" w:color="auto"/>
            <w:left w:val="none" w:sz="0" w:space="0" w:color="auto"/>
            <w:bottom w:val="none" w:sz="0" w:space="0" w:color="auto"/>
            <w:right w:val="none" w:sz="0" w:space="0" w:color="auto"/>
          </w:divBdr>
        </w:div>
        <w:div w:id="1173255981">
          <w:marLeft w:val="0"/>
          <w:marRight w:val="0"/>
          <w:marTop w:val="0"/>
          <w:marBottom w:val="0"/>
          <w:divBdr>
            <w:top w:val="none" w:sz="0" w:space="0" w:color="auto"/>
            <w:left w:val="none" w:sz="0" w:space="0" w:color="auto"/>
            <w:bottom w:val="none" w:sz="0" w:space="0" w:color="auto"/>
            <w:right w:val="none" w:sz="0" w:space="0" w:color="auto"/>
          </w:divBdr>
        </w:div>
        <w:div w:id="1177112511">
          <w:marLeft w:val="0"/>
          <w:marRight w:val="0"/>
          <w:marTop w:val="0"/>
          <w:marBottom w:val="0"/>
          <w:divBdr>
            <w:top w:val="none" w:sz="0" w:space="0" w:color="auto"/>
            <w:left w:val="none" w:sz="0" w:space="0" w:color="auto"/>
            <w:bottom w:val="none" w:sz="0" w:space="0" w:color="auto"/>
            <w:right w:val="none" w:sz="0" w:space="0" w:color="auto"/>
          </w:divBdr>
        </w:div>
        <w:div w:id="1177425047">
          <w:marLeft w:val="0"/>
          <w:marRight w:val="0"/>
          <w:marTop w:val="0"/>
          <w:marBottom w:val="0"/>
          <w:divBdr>
            <w:top w:val="none" w:sz="0" w:space="0" w:color="auto"/>
            <w:left w:val="none" w:sz="0" w:space="0" w:color="auto"/>
            <w:bottom w:val="none" w:sz="0" w:space="0" w:color="auto"/>
            <w:right w:val="none" w:sz="0" w:space="0" w:color="auto"/>
          </w:divBdr>
        </w:div>
        <w:div w:id="1184172545">
          <w:marLeft w:val="0"/>
          <w:marRight w:val="0"/>
          <w:marTop w:val="0"/>
          <w:marBottom w:val="0"/>
          <w:divBdr>
            <w:top w:val="none" w:sz="0" w:space="0" w:color="auto"/>
            <w:left w:val="none" w:sz="0" w:space="0" w:color="auto"/>
            <w:bottom w:val="none" w:sz="0" w:space="0" w:color="auto"/>
            <w:right w:val="none" w:sz="0" w:space="0" w:color="auto"/>
          </w:divBdr>
        </w:div>
        <w:div w:id="1185747378">
          <w:marLeft w:val="0"/>
          <w:marRight w:val="0"/>
          <w:marTop w:val="0"/>
          <w:marBottom w:val="0"/>
          <w:divBdr>
            <w:top w:val="none" w:sz="0" w:space="0" w:color="auto"/>
            <w:left w:val="none" w:sz="0" w:space="0" w:color="auto"/>
            <w:bottom w:val="none" w:sz="0" w:space="0" w:color="auto"/>
            <w:right w:val="none" w:sz="0" w:space="0" w:color="auto"/>
          </w:divBdr>
        </w:div>
        <w:div w:id="1186137790">
          <w:marLeft w:val="0"/>
          <w:marRight w:val="0"/>
          <w:marTop w:val="0"/>
          <w:marBottom w:val="0"/>
          <w:divBdr>
            <w:top w:val="none" w:sz="0" w:space="0" w:color="auto"/>
            <w:left w:val="none" w:sz="0" w:space="0" w:color="auto"/>
            <w:bottom w:val="none" w:sz="0" w:space="0" w:color="auto"/>
            <w:right w:val="none" w:sz="0" w:space="0" w:color="auto"/>
          </w:divBdr>
        </w:div>
        <w:div w:id="1186289587">
          <w:marLeft w:val="0"/>
          <w:marRight w:val="0"/>
          <w:marTop w:val="0"/>
          <w:marBottom w:val="0"/>
          <w:divBdr>
            <w:top w:val="none" w:sz="0" w:space="0" w:color="auto"/>
            <w:left w:val="none" w:sz="0" w:space="0" w:color="auto"/>
            <w:bottom w:val="none" w:sz="0" w:space="0" w:color="auto"/>
            <w:right w:val="none" w:sz="0" w:space="0" w:color="auto"/>
          </w:divBdr>
        </w:div>
        <w:div w:id="1188177646">
          <w:marLeft w:val="0"/>
          <w:marRight w:val="0"/>
          <w:marTop w:val="0"/>
          <w:marBottom w:val="0"/>
          <w:divBdr>
            <w:top w:val="none" w:sz="0" w:space="0" w:color="auto"/>
            <w:left w:val="none" w:sz="0" w:space="0" w:color="auto"/>
            <w:bottom w:val="none" w:sz="0" w:space="0" w:color="auto"/>
            <w:right w:val="none" w:sz="0" w:space="0" w:color="auto"/>
          </w:divBdr>
        </w:div>
        <w:div w:id="1188640745">
          <w:marLeft w:val="0"/>
          <w:marRight w:val="0"/>
          <w:marTop w:val="0"/>
          <w:marBottom w:val="0"/>
          <w:divBdr>
            <w:top w:val="none" w:sz="0" w:space="0" w:color="auto"/>
            <w:left w:val="none" w:sz="0" w:space="0" w:color="auto"/>
            <w:bottom w:val="none" w:sz="0" w:space="0" w:color="auto"/>
            <w:right w:val="none" w:sz="0" w:space="0" w:color="auto"/>
          </w:divBdr>
        </w:div>
        <w:div w:id="1192185292">
          <w:marLeft w:val="0"/>
          <w:marRight w:val="0"/>
          <w:marTop w:val="0"/>
          <w:marBottom w:val="0"/>
          <w:divBdr>
            <w:top w:val="none" w:sz="0" w:space="0" w:color="auto"/>
            <w:left w:val="none" w:sz="0" w:space="0" w:color="auto"/>
            <w:bottom w:val="none" w:sz="0" w:space="0" w:color="auto"/>
            <w:right w:val="none" w:sz="0" w:space="0" w:color="auto"/>
          </w:divBdr>
        </w:div>
        <w:div w:id="1197699346">
          <w:marLeft w:val="0"/>
          <w:marRight w:val="0"/>
          <w:marTop w:val="0"/>
          <w:marBottom w:val="0"/>
          <w:divBdr>
            <w:top w:val="none" w:sz="0" w:space="0" w:color="auto"/>
            <w:left w:val="none" w:sz="0" w:space="0" w:color="auto"/>
            <w:bottom w:val="none" w:sz="0" w:space="0" w:color="auto"/>
            <w:right w:val="none" w:sz="0" w:space="0" w:color="auto"/>
          </w:divBdr>
        </w:div>
        <w:div w:id="1203372233">
          <w:marLeft w:val="0"/>
          <w:marRight w:val="0"/>
          <w:marTop w:val="0"/>
          <w:marBottom w:val="0"/>
          <w:divBdr>
            <w:top w:val="none" w:sz="0" w:space="0" w:color="auto"/>
            <w:left w:val="none" w:sz="0" w:space="0" w:color="auto"/>
            <w:bottom w:val="none" w:sz="0" w:space="0" w:color="auto"/>
            <w:right w:val="none" w:sz="0" w:space="0" w:color="auto"/>
          </w:divBdr>
        </w:div>
        <w:div w:id="1207330670">
          <w:marLeft w:val="0"/>
          <w:marRight w:val="0"/>
          <w:marTop w:val="0"/>
          <w:marBottom w:val="0"/>
          <w:divBdr>
            <w:top w:val="none" w:sz="0" w:space="0" w:color="auto"/>
            <w:left w:val="none" w:sz="0" w:space="0" w:color="auto"/>
            <w:bottom w:val="none" w:sz="0" w:space="0" w:color="auto"/>
            <w:right w:val="none" w:sz="0" w:space="0" w:color="auto"/>
          </w:divBdr>
        </w:div>
        <w:div w:id="1207987541">
          <w:marLeft w:val="0"/>
          <w:marRight w:val="0"/>
          <w:marTop w:val="0"/>
          <w:marBottom w:val="0"/>
          <w:divBdr>
            <w:top w:val="none" w:sz="0" w:space="0" w:color="auto"/>
            <w:left w:val="none" w:sz="0" w:space="0" w:color="auto"/>
            <w:bottom w:val="none" w:sz="0" w:space="0" w:color="auto"/>
            <w:right w:val="none" w:sz="0" w:space="0" w:color="auto"/>
          </w:divBdr>
        </w:div>
        <w:div w:id="1213693612">
          <w:marLeft w:val="0"/>
          <w:marRight w:val="0"/>
          <w:marTop w:val="0"/>
          <w:marBottom w:val="0"/>
          <w:divBdr>
            <w:top w:val="none" w:sz="0" w:space="0" w:color="auto"/>
            <w:left w:val="none" w:sz="0" w:space="0" w:color="auto"/>
            <w:bottom w:val="none" w:sz="0" w:space="0" w:color="auto"/>
            <w:right w:val="none" w:sz="0" w:space="0" w:color="auto"/>
          </w:divBdr>
        </w:div>
        <w:div w:id="1221751928">
          <w:marLeft w:val="0"/>
          <w:marRight w:val="0"/>
          <w:marTop w:val="0"/>
          <w:marBottom w:val="0"/>
          <w:divBdr>
            <w:top w:val="none" w:sz="0" w:space="0" w:color="auto"/>
            <w:left w:val="none" w:sz="0" w:space="0" w:color="auto"/>
            <w:bottom w:val="none" w:sz="0" w:space="0" w:color="auto"/>
            <w:right w:val="none" w:sz="0" w:space="0" w:color="auto"/>
          </w:divBdr>
        </w:div>
        <w:div w:id="1223640302">
          <w:marLeft w:val="0"/>
          <w:marRight w:val="0"/>
          <w:marTop w:val="0"/>
          <w:marBottom w:val="0"/>
          <w:divBdr>
            <w:top w:val="none" w:sz="0" w:space="0" w:color="auto"/>
            <w:left w:val="none" w:sz="0" w:space="0" w:color="auto"/>
            <w:bottom w:val="none" w:sz="0" w:space="0" w:color="auto"/>
            <w:right w:val="none" w:sz="0" w:space="0" w:color="auto"/>
          </w:divBdr>
        </w:div>
        <w:div w:id="1223756922">
          <w:marLeft w:val="0"/>
          <w:marRight w:val="0"/>
          <w:marTop w:val="0"/>
          <w:marBottom w:val="0"/>
          <w:divBdr>
            <w:top w:val="none" w:sz="0" w:space="0" w:color="auto"/>
            <w:left w:val="none" w:sz="0" w:space="0" w:color="auto"/>
            <w:bottom w:val="none" w:sz="0" w:space="0" w:color="auto"/>
            <w:right w:val="none" w:sz="0" w:space="0" w:color="auto"/>
          </w:divBdr>
        </w:div>
        <w:div w:id="1224828775">
          <w:marLeft w:val="0"/>
          <w:marRight w:val="0"/>
          <w:marTop w:val="0"/>
          <w:marBottom w:val="0"/>
          <w:divBdr>
            <w:top w:val="none" w:sz="0" w:space="0" w:color="auto"/>
            <w:left w:val="none" w:sz="0" w:space="0" w:color="auto"/>
            <w:bottom w:val="none" w:sz="0" w:space="0" w:color="auto"/>
            <w:right w:val="none" w:sz="0" w:space="0" w:color="auto"/>
          </w:divBdr>
        </w:div>
        <w:div w:id="1229615751">
          <w:marLeft w:val="0"/>
          <w:marRight w:val="0"/>
          <w:marTop w:val="0"/>
          <w:marBottom w:val="0"/>
          <w:divBdr>
            <w:top w:val="none" w:sz="0" w:space="0" w:color="auto"/>
            <w:left w:val="none" w:sz="0" w:space="0" w:color="auto"/>
            <w:bottom w:val="none" w:sz="0" w:space="0" w:color="auto"/>
            <w:right w:val="none" w:sz="0" w:space="0" w:color="auto"/>
          </w:divBdr>
        </w:div>
        <w:div w:id="1238782641">
          <w:marLeft w:val="0"/>
          <w:marRight w:val="0"/>
          <w:marTop w:val="0"/>
          <w:marBottom w:val="0"/>
          <w:divBdr>
            <w:top w:val="none" w:sz="0" w:space="0" w:color="auto"/>
            <w:left w:val="none" w:sz="0" w:space="0" w:color="auto"/>
            <w:bottom w:val="none" w:sz="0" w:space="0" w:color="auto"/>
            <w:right w:val="none" w:sz="0" w:space="0" w:color="auto"/>
          </w:divBdr>
        </w:div>
        <w:div w:id="1242182186">
          <w:marLeft w:val="0"/>
          <w:marRight w:val="0"/>
          <w:marTop w:val="0"/>
          <w:marBottom w:val="0"/>
          <w:divBdr>
            <w:top w:val="none" w:sz="0" w:space="0" w:color="auto"/>
            <w:left w:val="none" w:sz="0" w:space="0" w:color="auto"/>
            <w:bottom w:val="none" w:sz="0" w:space="0" w:color="auto"/>
            <w:right w:val="none" w:sz="0" w:space="0" w:color="auto"/>
          </w:divBdr>
        </w:div>
        <w:div w:id="1242955856">
          <w:marLeft w:val="0"/>
          <w:marRight w:val="0"/>
          <w:marTop w:val="0"/>
          <w:marBottom w:val="0"/>
          <w:divBdr>
            <w:top w:val="none" w:sz="0" w:space="0" w:color="auto"/>
            <w:left w:val="none" w:sz="0" w:space="0" w:color="auto"/>
            <w:bottom w:val="none" w:sz="0" w:space="0" w:color="auto"/>
            <w:right w:val="none" w:sz="0" w:space="0" w:color="auto"/>
          </w:divBdr>
        </w:div>
        <w:div w:id="1246763716">
          <w:marLeft w:val="0"/>
          <w:marRight w:val="0"/>
          <w:marTop w:val="0"/>
          <w:marBottom w:val="0"/>
          <w:divBdr>
            <w:top w:val="none" w:sz="0" w:space="0" w:color="auto"/>
            <w:left w:val="none" w:sz="0" w:space="0" w:color="auto"/>
            <w:bottom w:val="none" w:sz="0" w:space="0" w:color="auto"/>
            <w:right w:val="none" w:sz="0" w:space="0" w:color="auto"/>
          </w:divBdr>
        </w:div>
        <w:div w:id="1247113949">
          <w:marLeft w:val="0"/>
          <w:marRight w:val="0"/>
          <w:marTop w:val="0"/>
          <w:marBottom w:val="0"/>
          <w:divBdr>
            <w:top w:val="none" w:sz="0" w:space="0" w:color="auto"/>
            <w:left w:val="none" w:sz="0" w:space="0" w:color="auto"/>
            <w:bottom w:val="none" w:sz="0" w:space="0" w:color="auto"/>
            <w:right w:val="none" w:sz="0" w:space="0" w:color="auto"/>
          </w:divBdr>
        </w:div>
        <w:div w:id="1251697097">
          <w:marLeft w:val="0"/>
          <w:marRight w:val="0"/>
          <w:marTop w:val="0"/>
          <w:marBottom w:val="0"/>
          <w:divBdr>
            <w:top w:val="none" w:sz="0" w:space="0" w:color="auto"/>
            <w:left w:val="none" w:sz="0" w:space="0" w:color="auto"/>
            <w:bottom w:val="none" w:sz="0" w:space="0" w:color="auto"/>
            <w:right w:val="none" w:sz="0" w:space="0" w:color="auto"/>
          </w:divBdr>
        </w:div>
        <w:div w:id="1252274255">
          <w:marLeft w:val="0"/>
          <w:marRight w:val="0"/>
          <w:marTop w:val="0"/>
          <w:marBottom w:val="0"/>
          <w:divBdr>
            <w:top w:val="none" w:sz="0" w:space="0" w:color="auto"/>
            <w:left w:val="none" w:sz="0" w:space="0" w:color="auto"/>
            <w:bottom w:val="none" w:sz="0" w:space="0" w:color="auto"/>
            <w:right w:val="none" w:sz="0" w:space="0" w:color="auto"/>
          </w:divBdr>
        </w:div>
        <w:div w:id="1253245656">
          <w:marLeft w:val="0"/>
          <w:marRight w:val="0"/>
          <w:marTop w:val="0"/>
          <w:marBottom w:val="0"/>
          <w:divBdr>
            <w:top w:val="none" w:sz="0" w:space="0" w:color="auto"/>
            <w:left w:val="none" w:sz="0" w:space="0" w:color="auto"/>
            <w:bottom w:val="none" w:sz="0" w:space="0" w:color="auto"/>
            <w:right w:val="none" w:sz="0" w:space="0" w:color="auto"/>
          </w:divBdr>
        </w:div>
        <w:div w:id="1253467612">
          <w:marLeft w:val="0"/>
          <w:marRight w:val="0"/>
          <w:marTop w:val="0"/>
          <w:marBottom w:val="0"/>
          <w:divBdr>
            <w:top w:val="none" w:sz="0" w:space="0" w:color="auto"/>
            <w:left w:val="none" w:sz="0" w:space="0" w:color="auto"/>
            <w:bottom w:val="none" w:sz="0" w:space="0" w:color="auto"/>
            <w:right w:val="none" w:sz="0" w:space="0" w:color="auto"/>
          </w:divBdr>
        </w:div>
        <w:div w:id="1254582558">
          <w:marLeft w:val="0"/>
          <w:marRight w:val="0"/>
          <w:marTop w:val="0"/>
          <w:marBottom w:val="0"/>
          <w:divBdr>
            <w:top w:val="none" w:sz="0" w:space="0" w:color="auto"/>
            <w:left w:val="none" w:sz="0" w:space="0" w:color="auto"/>
            <w:bottom w:val="none" w:sz="0" w:space="0" w:color="auto"/>
            <w:right w:val="none" w:sz="0" w:space="0" w:color="auto"/>
          </w:divBdr>
        </w:div>
        <w:div w:id="1259563950">
          <w:marLeft w:val="0"/>
          <w:marRight w:val="0"/>
          <w:marTop w:val="0"/>
          <w:marBottom w:val="0"/>
          <w:divBdr>
            <w:top w:val="none" w:sz="0" w:space="0" w:color="auto"/>
            <w:left w:val="none" w:sz="0" w:space="0" w:color="auto"/>
            <w:bottom w:val="none" w:sz="0" w:space="0" w:color="auto"/>
            <w:right w:val="none" w:sz="0" w:space="0" w:color="auto"/>
          </w:divBdr>
        </w:div>
        <w:div w:id="1261716675">
          <w:marLeft w:val="0"/>
          <w:marRight w:val="0"/>
          <w:marTop w:val="0"/>
          <w:marBottom w:val="0"/>
          <w:divBdr>
            <w:top w:val="none" w:sz="0" w:space="0" w:color="auto"/>
            <w:left w:val="none" w:sz="0" w:space="0" w:color="auto"/>
            <w:bottom w:val="none" w:sz="0" w:space="0" w:color="auto"/>
            <w:right w:val="none" w:sz="0" w:space="0" w:color="auto"/>
          </w:divBdr>
        </w:div>
        <w:div w:id="1263880250">
          <w:marLeft w:val="0"/>
          <w:marRight w:val="0"/>
          <w:marTop w:val="0"/>
          <w:marBottom w:val="0"/>
          <w:divBdr>
            <w:top w:val="none" w:sz="0" w:space="0" w:color="auto"/>
            <w:left w:val="none" w:sz="0" w:space="0" w:color="auto"/>
            <w:bottom w:val="none" w:sz="0" w:space="0" w:color="auto"/>
            <w:right w:val="none" w:sz="0" w:space="0" w:color="auto"/>
          </w:divBdr>
        </w:div>
        <w:div w:id="1275018278">
          <w:marLeft w:val="0"/>
          <w:marRight w:val="0"/>
          <w:marTop w:val="0"/>
          <w:marBottom w:val="0"/>
          <w:divBdr>
            <w:top w:val="none" w:sz="0" w:space="0" w:color="auto"/>
            <w:left w:val="none" w:sz="0" w:space="0" w:color="auto"/>
            <w:bottom w:val="none" w:sz="0" w:space="0" w:color="auto"/>
            <w:right w:val="none" w:sz="0" w:space="0" w:color="auto"/>
          </w:divBdr>
        </w:div>
        <w:div w:id="1280840738">
          <w:marLeft w:val="0"/>
          <w:marRight w:val="0"/>
          <w:marTop w:val="0"/>
          <w:marBottom w:val="0"/>
          <w:divBdr>
            <w:top w:val="none" w:sz="0" w:space="0" w:color="auto"/>
            <w:left w:val="none" w:sz="0" w:space="0" w:color="auto"/>
            <w:bottom w:val="none" w:sz="0" w:space="0" w:color="auto"/>
            <w:right w:val="none" w:sz="0" w:space="0" w:color="auto"/>
          </w:divBdr>
        </w:div>
        <w:div w:id="1281641439">
          <w:marLeft w:val="0"/>
          <w:marRight w:val="0"/>
          <w:marTop w:val="0"/>
          <w:marBottom w:val="0"/>
          <w:divBdr>
            <w:top w:val="none" w:sz="0" w:space="0" w:color="auto"/>
            <w:left w:val="none" w:sz="0" w:space="0" w:color="auto"/>
            <w:bottom w:val="none" w:sz="0" w:space="0" w:color="auto"/>
            <w:right w:val="none" w:sz="0" w:space="0" w:color="auto"/>
          </w:divBdr>
        </w:div>
        <w:div w:id="1284576413">
          <w:marLeft w:val="0"/>
          <w:marRight w:val="0"/>
          <w:marTop w:val="0"/>
          <w:marBottom w:val="0"/>
          <w:divBdr>
            <w:top w:val="none" w:sz="0" w:space="0" w:color="auto"/>
            <w:left w:val="none" w:sz="0" w:space="0" w:color="auto"/>
            <w:bottom w:val="none" w:sz="0" w:space="0" w:color="auto"/>
            <w:right w:val="none" w:sz="0" w:space="0" w:color="auto"/>
          </w:divBdr>
        </w:div>
        <w:div w:id="1288511636">
          <w:marLeft w:val="0"/>
          <w:marRight w:val="0"/>
          <w:marTop w:val="0"/>
          <w:marBottom w:val="0"/>
          <w:divBdr>
            <w:top w:val="none" w:sz="0" w:space="0" w:color="auto"/>
            <w:left w:val="none" w:sz="0" w:space="0" w:color="auto"/>
            <w:bottom w:val="none" w:sz="0" w:space="0" w:color="auto"/>
            <w:right w:val="none" w:sz="0" w:space="0" w:color="auto"/>
          </w:divBdr>
        </w:div>
        <w:div w:id="1299990066">
          <w:marLeft w:val="0"/>
          <w:marRight w:val="0"/>
          <w:marTop w:val="0"/>
          <w:marBottom w:val="0"/>
          <w:divBdr>
            <w:top w:val="none" w:sz="0" w:space="0" w:color="auto"/>
            <w:left w:val="none" w:sz="0" w:space="0" w:color="auto"/>
            <w:bottom w:val="none" w:sz="0" w:space="0" w:color="auto"/>
            <w:right w:val="none" w:sz="0" w:space="0" w:color="auto"/>
          </w:divBdr>
        </w:div>
        <w:div w:id="1301613789">
          <w:marLeft w:val="0"/>
          <w:marRight w:val="0"/>
          <w:marTop w:val="0"/>
          <w:marBottom w:val="0"/>
          <w:divBdr>
            <w:top w:val="none" w:sz="0" w:space="0" w:color="auto"/>
            <w:left w:val="none" w:sz="0" w:space="0" w:color="auto"/>
            <w:bottom w:val="none" w:sz="0" w:space="0" w:color="auto"/>
            <w:right w:val="none" w:sz="0" w:space="0" w:color="auto"/>
          </w:divBdr>
        </w:div>
        <w:div w:id="1303265821">
          <w:marLeft w:val="0"/>
          <w:marRight w:val="0"/>
          <w:marTop w:val="0"/>
          <w:marBottom w:val="0"/>
          <w:divBdr>
            <w:top w:val="none" w:sz="0" w:space="0" w:color="auto"/>
            <w:left w:val="none" w:sz="0" w:space="0" w:color="auto"/>
            <w:bottom w:val="none" w:sz="0" w:space="0" w:color="auto"/>
            <w:right w:val="none" w:sz="0" w:space="0" w:color="auto"/>
          </w:divBdr>
        </w:div>
        <w:div w:id="1305431546">
          <w:marLeft w:val="0"/>
          <w:marRight w:val="0"/>
          <w:marTop w:val="0"/>
          <w:marBottom w:val="0"/>
          <w:divBdr>
            <w:top w:val="none" w:sz="0" w:space="0" w:color="auto"/>
            <w:left w:val="none" w:sz="0" w:space="0" w:color="auto"/>
            <w:bottom w:val="none" w:sz="0" w:space="0" w:color="auto"/>
            <w:right w:val="none" w:sz="0" w:space="0" w:color="auto"/>
          </w:divBdr>
        </w:div>
        <w:div w:id="1316571880">
          <w:marLeft w:val="0"/>
          <w:marRight w:val="0"/>
          <w:marTop w:val="0"/>
          <w:marBottom w:val="0"/>
          <w:divBdr>
            <w:top w:val="none" w:sz="0" w:space="0" w:color="auto"/>
            <w:left w:val="none" w:sz="0" w:space="0" w:color="auto"/>
            <w:bottom w:val="none" w:sz="0" w:space="0" w:color="auto"/>
            <w:right w:val="none" w:sz="0" w:space="0" w:color="auto"/>
          </w:divBdr>
        </w:div>
        <w:div w:id="1318925397">
          <w:marLeft w:val="0"/>
          <w:marRight w:val="0"/>
          <w:marTop w:val="0"/>
          <w:marBottom w:val="0"/>
          <w:divBdr>
            <w:top w:val="none" w:sz="0" w:space="0" w:color="auto"/>
            <w:left w:val="none" w:sz="0" w:space="0" w:color="auto"/>
            <w:bottom w:val="none" w:sz="0" w:space="0" w:color="auto"/>
            <w:right w:val="none" w:sz="0" w:space="0" w:color="auto"/>
          </w:divBdr>
        </w:div>
        <w:div w:id="1329478822">
          <w:marLeft w:val="0"/>
          <w:marRight w:val="0"/>
          <w:marTop w:val="0"/>
          <w:marBottom w:val="0"/>
          <w:divBdr>
            <w:top w:val="none" w:sz="0" w:space="0" w:color="auto"/>
            <w:left w:val="none" w:sz="0" w:space="0" w:color="auto"/>
            <w:bottom w:val="none" w:sz="0" w:space="0" w:color="auto"/>
            <w:right w:val="none" w:sz="0" w:space="0" w:color="auto"/>
          </w:divBdr>
        </w:div>
        <w:div w:id="1343240838">
          <w:marLeft w:val="0"/>
          <w:marRight w:val="0"/>
          <w:marTop w:val="0"/>
          <w:marBottom w:val="0"/>
          <w:divBdr>
            <w:top w:val="none" w:sz="0" w:space="0" w:color="auto"/>
            <w:left w:val="none" w:sz="0" w:space="0" w:color="auto"/>
            <w:bottom w:val="none" w:sz="0" w:space="0" w:color="auto"/>
            <w:right w:val="none" w:sz="0" w:space="0" w:color="auto"/>
          </w:divBdr>
        </w:div>
        <w:div w:id="1344475154">
          <w:marLeft w:val="0"/>
          <w:marRight w:val="0"/>
          <w:marTop w:val="0"/>
          <w:marBottom w:val="0"/>
          <w:divBdr>
            <w:top w:val="none" w:sz="0" w:space="0" w:color="auto"/>
            <w:left w:val="none" w:sz="0" w:space="0" w:color="auto"/>
            <w:bottom w:val="none" w:sz="0" w:space="0" w:color="auto"/>
            <w:right w:val="none" w:sz="0" w:space="0" w:color="auto"/>
          </w:divBdr>
        </w:div>
        <w:div w:id="1350990290">
          <w:marLeft w:val="0"/>
          <w:marRight w:val="0"/>
          <w:marTop w:val="0"/>
          <w:marBottom w:val="0"/>
          <w:divBdr>
            <w:top w:val="none" w:sz="0" w:space="0" w:color="auto"/>
            <w:left w:val="none" w:sz="0" w:space="0" w:color="auto"/>
            <w:bottom w:val="none" w:sz="0" w:space="0" w:color="auto"/>
            <w:right w:val="none" w:sz="0" w:space="0" w:color="auto"/>
          </w:divBdr>
        </w:div>
        <w:div w:id="1351030512">
          <w:marLeft w:val="0"/>
          <w:marRight w:val="0"/>
          <w:marTop w:val="0"/>
          <w:marBottom w:val="0"/>
          <w:divBdr>
            <w:top w:val="none" w:sz="0" w:space="0" w:color="auto"/>
            <w:left w:val="none" w:sz="0" w:space="0" w:color="auto"/>
            <w:bottom w:val="none" w:sz="0" w:space="0" w:color="auto"/>
            <w:right w:val="none" w:sz="0" w:space="0" w:color="auto"/>
          </w:divBdr>
        </w:div>
        <w:div w:id="1354107834">
          <w:marLeft w:val="0"/>
          <w:marRight w:val="0"/>
          <w:marTop w:val="0"/>
          <w:marBottom w:val="0"/>
          <w:divBdr>
            <w:top w:val="none" w:sz="0" w:space="0" w:color="auto"/>
            <w:left w:val="none" w:sz="0" w:space="0" w:color="auto"/>
            <w:bottom w:val="none" w:sz="0" w:space="0" w:color="auto"/>
            <w:right w:val="none" w:sz="0" w:space="0" w:color="auto"/>
          </w:divBdr>
        </w:div>
        <w:div w:id="1354303830">
          <w:marLeft w:val="0"/>
          <w:marRight w:val="0"/>
          <w:marTop w:val="0"/>
          <w:marBottom w:val="0"/>
          <w:divBdr>
            <w:top w:val="none" w:sz="0" w:space="0" w:color="auto"/>
            <w:left w:val="none" w:sz="0" w:space="0" w:color="auto"/>
            <w:bottom w:val="none" w:sz="0" w:space="0" w:color="auto"/>
            <w:right w:val="none" w:sz="0" w:space="0" w:color="auto"/>
          </w:divBdr>
        </w:div>
        <w:div w:id="1359618138">
          <w:marLeft w:val="0"/>
          <w:marRight w:val="0"/>
          <w:marTop w:val="0"/>
          <w:marBottom w:val="0"/>
          <w:divBdr>
            <w:top w:val="none" w:sz="0" w:space="0" w:color="auto"/>
            <w:left w:val="none" w:sz="0" w:space="0" w:color="auto"/>
            <w:bottom w:val="none" w:sz="0" w:space="0" w:color="auto"/>
            <w:right w:val="none" w:sz="0" w:space="0" w:color="auto"/>
          </w:divBdr>
        </w:div>
        <w:div w:id="1363558002">
          <w:marLeft w:val="0"/>
          <w:marRight w:val="0"/>
          <w:marTop w:val="0"/>
          <w:marBottom w:val="0"/>
          <w:divBdr>
            <w:top w:val="none" w:sz="0" w:space="0" w:color="auto"/>
            <w:left w:val="none" w:sz="0" w:space="0" w:color="auto"/>
            <w:bottom w:val="none" w:sz="0" w:space="0" w:color="auto"/>
            <w:right w:val="none" w:sz="0" w:space="0" w:color="auto"/>
          </w:divBdr>
        </w:div>
        <w:div w:id="1364358152">
          <w:marLeft w:val="0"/>
          <w:marRight w:val="0"/>
          <w:marTop w:val="0"/>
          <w:marBottom w:val="0"/>
          <w:divBdr>
            <w:top w:val="none" w:sz="0" w:space="0" w:color="auto"/>
            <w:left w:val="none" w:sz="0" w:space="0" w:color="auto"/>
            <w:bottom w:val="none" w:sz="0" w:space="0" w:color="auto"/>
            <w:right w:val="none" w:sz="0" w:space="0" w:color="auto"/>
          </w:divBdr>
        </w:div>
        <w:div w:id="1368138494">
          <w:marLeft w:val="0"/>
          <w:marRight w:val="0"/>
          <w:marTop w:val="0"/>
          <w:marBottom w:val="0"/>
          <w:divBdr>
            <w:top w:val="none" w:sz="0" w:space="0" w:color="auto"/>
            <w:left w:val="none" w:sz="0" w:space="0" w:color="auto"/>
            <w:bottom w:val="none" w:sz="0" w:space="0" w:color="auto"/>
            <w:right w:val="none" w:sz="0" w:space="0" w:color="auto"/>
          </w:divBdr>
        </w:div>
        <w:div w:id="1372530485">
          <w:marLeft w:val="0"/>
          <w:marRight w:val="0"/>
          <w:marTop w:val="0"/>
          <w:marBottom w:val="0"/>
          <w:divBdr>
            <w:top w:val="none" w:sz="0" w:space="0" w:color="auto"/>
            <w:left w:val="none" w:sz="0" w:space="0" w:color="auto"/>
            <w:bottom w:val="none" w:sz="0" w:space="0" w:color="auto"/>
            <w:right w:val="none" w:sz="0" w:space="0" w:color="auto"/>
          </w:divBdr>
        </w:div>
        <w:div w:id="1373924886">
          <w:marLeft w:val="0"/>
          <w:marRight w:val="0"/>
          <w:marTop w:val="0"/>
          <w:marBottom w:val="0"/>
          <w:divBdr>
            <w:top w:val="none" w:sz="0" w:space="0" w:color="auto"/>
            <w:left w:val="none" w:sz="0" w:space="0" w:color="auto"/>
            <w:bottom w:val="none" w:sz="0" w:space="0" w:color="auto"/>
            <w:right w:val="none" w:sz="0" w:space="0" w:color="auto"/>
          </w:divBdr>
        </w:div>
        <w:div w:id="1374228460">
          <w:marLeft w:val="0"/>
          <w:marRight w:val="0"/>
          <w:marTop w:val="0"/>
          <w:marBottom w:val="0"/>
          <w:divBdr>
            <w:top w:val="none" w:sz="0" w:space="0" w:color="auto"/>
            <w:left w:val="none" w:sz="0" w:space="0" w:color="auto"/>
            <w:bottom w:val="none" w:sz="0" w:space="0" w:color="auto"/>
            <w:right w:val="none" w:sz="0" w:space="0" w:color="auto"/>
          </w:divBdr>
        </w:div>
        <w:div w:id="1377468129">
          <w:marLeft w:val="0"/>
          <w:marRight w:val="0"/>
          <w:marTop w:val="0"/>
          <w:marBottom w:val="0"/>
          <w:divBdr>
            <w:top w:val="none" w:sz="0" w:space="0" w:color="auto"/>
            <w:left w:val="none" w:sz="0" w:space="0" w:color="auto"/>
            <w:bottom w:val="none" w:sz="0" w:space="0" w:color="auto"/>
            <w:right w:val="none" w:sz="0" w:space="0" w:color="auto"/>
          </w:divBdr>
        </w:div>
        <w:div w:id="1379741381">
          <w:marLeft w:val="0"/>
          <w:marRight w:val="0"/>
          <w:marTop w:val="0"/>
          <w:marBottom w:val="0"/>
          <w:divBdr>
            <w:top w:val="none" w:sz="0" w:space="0" w:color="auto"/>
            <w:left w:val="none" w:sz="0" w:space="0" w:color="auto"/>
            <w:bottom w:val="none" w:sz="0" w:space="0" w:color="auto"/>
            <w:right w:val="none" w:sz="0" w:space="0" w:color="auto"/>
          </w:divBdr>
        </w:div>
        <w:div w:id="1381057773">
          <w:marLeft w:val="0"/>
          <w:marRight w:val="0"/>
          <w:marTop w:val="0"/>
          <w:marBottom w:val="0"/>
          <w:divBdr>
            <w:top w:val="none" w:sz="0" w:space="0" w:color="auto"/>
            <w:left w:val="none" w:sz="0" w:space="0" w:color="auto"/>
            <w:bottom w:val="none" w:sz="0" w:space="0" w:color="auto"/>
            <w:right w:val="none" w:sz="0" w:space="0" w:color="auto"/>
          </w:divBdr>
        </w:div>
        <w:div w:id="1384980831">
          <w:marLeft w:val="0"/>
          <w:marRight w:val="0"/>
          <w:marTop w:val="0"/>
          <w:marBottom w:val="0"/>
          <w:divBdr>
            <w:top w:val="none" w:sz="0" w:space="0" w:color="auto"/>
            <w:left w:val="none" w:sz="0" w:space="0" w:color="auto"/>
            <w:bottom w:val="none" w:sz="0" w:space="0" w:color="auto"/>
            <w:right w:val="none" w:sz="0" w:space="0" w:color="auto"/>
          </w:divBdr>
        </w:div>
        <w:div w:id="1389454611">
          <w:marLeft w:val="0"/>
          <w:marRight w:val="0"/>
          <w:marTop w:val="0"/>
          <w:marBottom w:val="0"/>
          <w:divBdr>
            <w:top w:val="none" w:sz="0" w:space="0" w:color="auto"/>
            <w:left w:val="none" w:sz="0" w:space="0" w:color="auto"/>
            <w:bottom w:val="none" w:sz="0" w:space="0" w:color="auto"/>
            <w:right w:val="none" w:sz="0" w:space="0" w:color="auto"/>
          </w:divBdr>
        </w:div>
        <w:div w:id="1395933284">
          <w:marLeft w:val="0"/>
          <w:marRight w:val="0"/>
          <w:marTop w:val="0"/>
          <w:marBottom w:val="0"/>
          <w:divBdr>
            <w:top w:val="none" w:sz="0" w:space="0" w:color="auto"/>
            <w:left w:val="none" w:sz="0" w:space="0" w:color="auto"/>
            <w:bottom w:val="none" w:sz="0" w:space="0" w:color="auto"/>
            <w:right w:val="none" w:sz="0" w:space="0" w:color="auto"/>
          </w:divBdr>
        </w:div>
        <w:div w:id="1400134857">
          <w:marLeft w:val="0"/>
          <w:marRight w:val="0"/>
          <w:marTop w:val="0"/>
          <w:marBottom w:val="0"/>
          <w:divBdr>
            <w:top w:val="none" w:sz="0" w:space="0" w:color="auto"/>
            <w:left w:val="none" w:sz="0" w:space="0" w:color="auto"/>
            <w:bottom w:val="none" w:sz="0" w:space="0" w:color="auto"/>
            <w:right w:val="none" w:sz="0" w:space="0" w:color="auto"/>
          </w:divBdr>
        </w:div>
        <w:div w:id="1401437848">
          <w:marLeft w:val="0"/>
          <w:marRight w:val="0"/>
          <w:marTop w:val="0"/>
          <w:marBottom w:val="0"/>
          <w:divBdr>
            <w:top w:val="none" w:sz="0" w:space="0" w:color="auto"/>
            <w:left w:val="none" w:sz="0" w:space="0" w:color="auto"/>
            <w:bottom w:val="none" w:sz="0" w:space="0" w:color="auto"/>
            <w:right w:val="none" w:sz="0" w:space="0" w:color="auto"/>
          </w:divBdr>
        </w:div>
        <w:div w:id="1407607600">
          <w:marLeft w:val="0"/>
          <w:marRight w:val="0"/>
          <w:marTop w:val="0"/>
          <w:marBottom w:val="0"/>
          <w:divBdr>
            <w:top w:val="none" w:sz="0" w:space="0" w:color="auto"/>
            <w:left w:val="none" w:sz="0" w:space="0" w:color="auto"/>
            <w:bottom w:val="none" w:sz="0" w:space="0" w:color="auto"/>
            <w:right w:val="none" w:sz="0" w:space="0" w:color="auto"/>
          </w:divBdr>
        </w:div>
        <w:div w:id="1411927143">
          <w:marLeft w:val="0"/>
          <w:marRight w:val="0"/>
          <w:marTop w:val="0"/>
          <w:marBottom w:val="0"/>
          <w:divBdr>
            <w:top w:val="none" w:sz="0" w:space="0" w:color="auto"/>
            <w:left w:val="none" w:sz="0" w:space="0" w:color="auto"/>
            <w:bottom w:val="none" w:sz="0" w:space="0" w:color="auto"/>
            <w:right w:val="none" w:sz="0" w:space="0" w:color="auto"/>
          </w:divBdr>
        </w:div>
        <w:div w:id="1412384907">
          <w:marLeft w:val="0"/>
          <w:marRight w:val="0"/>
          <w:marTop w:val="0"/>
          <w:marBottom w:val="0"/>
          <w:divBdr>
            <w:top w:val="none" w:sz="0" w:space="0" w:color="auto"/>
            <w:left w:val="none" w:sz="0" w:space="0" w:color="auto"/>
            <w:bottom w:val="none" w:sz="0" w:space="0" w:color="auto"/>
            <w:right w:val="none" w:sz="0" w:space="0" w:color="auto"/>
          </w:divBdr>
        </w:div>
        <w:div w:id="1415515105">
          <w:marLeft w:val="0"/>
          <w:marRight w:val="0"/>
          <w:marTop w:val="0"/>
          <w:marBottom w:val="0"/>
          <w:divBdr>
            <w:top w:val="none" w:sz="0" w:space="0" w:color="auto"/>
            <w:left w:val="none" w:sz="0" w:space="0" w:color="auto"/>
            <w:bottom w:val="none" w:sz="0" w:space="0" w:color="auto"/>
            <w:right w:val="none" w:sz="0" w:space="0" w:color="auto"/>
          </w:divBdr>
        </w:div>
        <w:div w:id="1422724477">
          <w:marLeft w:val="0"/>
          <w:marRight w:val="0"/>
          <w:marTop w:val="0"/>
          <w:marBottom w:val="0"/>
          <w:divBdr>
            <w:top w:val="none" w:sz="0" w:space="0" w:color="auto"/>
            <w:left w:val="none" w:sz="0" w:space="0" w:color="auto"/>
            <w:bottom w:val="none" w:sz="0" w:space="0" w:color="auto"/>
            <w:right w:val="none" w:sz="0" w:space="0" w:color="auto"/>
          </w:divBdr>
        </w:div>
        <w:div w:id="1425879659">
          <w:marLeft w:val="0"/>
          <w:marRight w:val="0"/>
          <w:marTop w:val="0"/>
          <w:marBottom w:val="0"/>
          <w:divBdr>
            <w:top w:val="none" w:sz="0" w:space="0" w:color="auto"/>
            <w:left w:val="none" w:sz="0" w:space="0" w:color="auto"/>
            <w:bottom w:val="none" w:sz="0" w:space="0" w:color="auto"/>
            <w:right w:val="none" w:sz="0" w:space="0" w:color="auto"/>
          </w:divBdr>
        </w:div>
        <w:div w:id="1427579785">
          <w:marLeft w:val="0"/>
          <w:marRight w:val="0"/>
          <w:marTop w:val="0"/>
          <w:marBottom w:val="0"/>
          <w:divBdr>
            <w:top w:val="none" w:sz="0" w:space="0" w:color="auto"/>
            <w:left w:val="none" w:sz="0" w:space="0" w:color="auto"/>
            <w:bottom w:val="none" w:sz="0" w:space="0" w:color="auto"/>
            <w:right w:val="none" w:sz="0" w:space="0" w:color="auto"/>
          </w:divBdr>
        </w:div>
        <w:div w:id="1429305845">
          <w:marLeft w:val="0"/>
          <w:marRight w:val="0"/>
          <w:marTop w:val="0"/>
          <w:marBottom w:val="0"/>
          <w:divBdr>
            <w:top w:val="none" w:sz="0" w:space="0" w:color="auto"/>
            <w:left w:val="none" w:sz="0" w:space="0" w:color="auto"/>
            <w:bottom w:val="none" w:sz="0" w:space="0" w:color="auto"/>
            <w:right w:val="none" w:sz="0" w:space="0" w:color="auto"/>
          </w:divBdr>
        </w:div>
        <w:div w:id="1432509987">
          <w:marLeft w:val="0"/>
          <w:marRight w:val="0"/>
          <w:marTop w:val="0"/>
          <w:marBottom w:val="0"/>
          <w:divBdr>
            <w:top w:val="none" w:sz="0" w:space="0" w:color="auto"/>
            <w:left w:val="none" w:sz="0" w:space="0" w:color="auto"/>
            <w:bottom w:val="none" w:sz="0" w:space="0" w:color="auto"/>
            <w:right w:val="none" w:sz="0" w:space="0" w:color="auto"/>
          </w:divBdr>
        </w:div>
        <w:div w:id="1433084520">
          <w:marLeft w:val="0"/>
          <w:marRight w:val="0"/>
          <w:marTop w:val="0"/>
          <w:marBottom w:val="0"/>
          <w:divBdr>
            <w:top w:val="none" w:sz="0" w:space="0" w:color="auto"/>
            <w:left w:val="none" w:sz="0" w:space="0" w:color="auto"/>
            <w:bottom w:val="none" w:sz="0" w:space="0" w:color="auto"/>
            <w:right w:val="none" w:sz="0" w:space="0" w:color="auto"/>
          </w:divBdr>
        </w:div>
        <w:div w:id="1433090558">
          <w:marLeft w:val="0"/>
          <w:marRight w:val="0"/>
          <w:marTop w:val="0"/>
          <w:marBottom w:val="0"/>
          <w:divBdr>
            <w:top w:val="none" w:sz="0" w:space="0" w:color="auto"/>
            <w:left w:val="none" w:sz="0" w:space="0" w:color="auto"/>
            <w:bottom w:val="none" w:sz="0" w:space="0" w:color="auto"/>
            <w:right w:val="none" w:sz="0" w:space="0" w:color="auto"/>
          </w:divBdr>
        </w:div>
        <w:div w:id="1437797361">
          <w:marLeft w:val="0"/>
          <w:marRight w:val="0"/>
          <w:marTop w:val="0"/>
          <w:marBottom w:val="0"/>
          <w:divBdr>
            <w:top w:val="none" w:sz="0" w:space="0" w:color="auto"/>
            <w:left w:val="none" w:sz="0" w:space="0" w:color="auto"/>
            <w:bottom w:val="none" w:sz="0" w:space="0" w:color="auto"/>
            <w:right w:val="none" w:sz="0" w:space="0" w:color="auto"/>
          </w:divBdr>
        </w:div>
        <w:div w:id="1440224526">
          <w:marLeft w:val="0"/>
          <w:marRight w:val="0"/>
          <w:marTop w:val="0"/>
          <w:marBottom w:val="0"/>
          <w:divBdr>
            <w:top w:val="none" w:sz="0" w:space="0" w:color="auto"/>
            <w:left w:val="none" w:sz="0" w:space="0" w:color="auto"/>
            <w:bottom w:val="none" w:sz="0" w:space="0" w:color="auto"/>
            <w:right w:val="none" w:sz="0" w:space="0" w:color="auto"/>
          </w:divBdr>
        </w:div>
        <w:div w:id="1441222281">
          <w:marLeft w:val="0"/>
          <w:marRight w:val="0"/>
          <w:marTop w:val="0"/>
          <w:marBottom w:val="0"/>
          <w:divBdr>
            <w:top w:val="none" w:sz="0" w:space="0" w:color="auto"/>
            <w:left w:val="none" w:sz="0" w:space="0" w:color="auto"/>
            <w:bottom w:val="none" w:sz="0" w:space="0" w:color="auto"/>
            <w:right w:val="none" w:sz="0" w:space="0" w:color="auto"/>
          </w:divBdr>
        </w:div>
        <w:div w:id="1444610750">
          <w:marLeft w:val="0"/>
          <w:marRight w:val="0"/>
          <w:marTop w:val="0"/>
          <w:marBottom w:val="0"/>
          <w:divBdr>
            <w:top w:val="none" w:sz="0" w:space="0" w:color="auto"/>
            <w:left w:val="none" w:sz="0" w:space="0" w:color="auto"/>
            <w:bottom w:val="none" w:sz="0" w:space="0" w:color="auto"/>
            <w:right w:val="none" w:sz="0" w:space="0" w:color="auto"/>
          </w:divBdr>
        </w:div>
        <w:div w:id="1447697903">
          <w:marLeft w:val="0"/>
          <w:marRight w:val="0"/>
          <w:marTop w:val="0"/>
          <w:marBottom w:val="0"/>
          <w:divBdr>
            <w:top w:val="none" w:sz="0" w:space="0" w:color="auto"/>
            <w:left w:val="none" w:sz="0" w:space="0" w:color="auto"/>
            <w:bottom w:val="none" w:sz="0" w:space="0" w:color="auto"/>
            <w:right w:val="none" w:sz="0" w:space="0" w:color="auto"/>
          </w:divBdr>
        </w:div>
        <w:div w:id="1455371130">
          <w:marLeft w:val="0"/>
          <w:marRight w:val="0"/>
          <w:marTop w:val="0"/>
          <w:marBottom w:val="0"/>
          <w:divBdr>
            <w:top w:val="none" w:sz="0" w:space="0" w:color="auto"/>
            <w:left w:val="none" w:sz="0" w:space="0" w:color="auto"/>
            <w:bottom w:val="none" w:sz="0" w:space="0" w:color="auto"/>
            <w:right w:val="none" w:sz="0" w:space="0" w:color="auto"/>
          </w:divBdr>
        </w:div>
        <w:div w:id="1464926529">
          <w:marLeft w:val="0"/>
          <w:marRight w:val="0"/>
          <w:marTop w:val="0"/>
          <w:marBottom w:val="0"/>
          <w:divBdr>
            <w:top w:val="none" w:sz="0" w:space="0" w:color="auto"/>
            <w:left w:val="none" w:sz="0" w:space="0" w:color="auto"/>
            <w:bottom w:val="none" w:sz="0" w:space="0" w:color="auto"/>
            <w:right w:val="none" w:sz="0" w:space="0" w:color="auto"/>
          </w:divBdr>
        </w:div>
        <w:div w:id="1465923538">
          <w:marLeft w:val="0"/>
          <w:marRight w:val="0"/>
          <w:marTop w:val="0"/>
          <w:marBottom w:val="0"/>
          <w:divBdr>
            <w:top w:val="none" w:sz="0" w:space="0" w:color="auto"/>
            <w:left w:val="none" w:sz="0" w:space="0" w:color="auto"/>
            <w:bottom w:val="none" w:sz="0" w:space="0" w:color="auto"/>
            <w:right w:val="none" w:sz="0" w:space="0" w:color="auto"/>
          </w:divBdr>
        </w:div>
        <w:div w:id="1482112543">
          <w:marLeft w:val="0"/>
          <w:marRight w:val="0"/>
          <w:marTop w:val="0"/>
          <w:marBottom w:val="0"/>
          <w:divBdr>
            <w:top w:val="none" w:sz="0" w:space="0" w:color="auto"/>
            <w:left w:val="none" w:sz="0" w:space="0" w:color="auto"/>
            <w:bottom w:val="none" w:sz="0" w:space="0" w:color="auto"/>
            <w:right w:val="none" w:sz="0" w:space="0" w:color="auto"/>
          </w:divBdr>
        </w:div>
        <w:div w:id="1491560394">
          <w:marLeft w:val="0"/>
          <w:marRight w:val="0"/>
          <w:marTop w:val="0"/>
          <w:marBottom w:val="0"/>
          <w:divBdr>
            <w:top w:val="none" w:sz="0" w:space="0" w:color="auto"/>
            <w:left w:val="none" w:sz="0" w:space="0" w:color="auto"/>
            <w:bottom w:val="none" w:sz="0" w:space="0" w:color="auto"/>
            <w:right w:val="none" w:sz="0" w:space="0" w:color="auto"/>
          </w:divBdr>
        </w:div>
        <w:div w:id="1492260616">
          <w:marLeft w:val="0"/>
          <w:marRight w:val="0"/>
          <w:marTop w:val="0"/>
          <w:marBottom w:val="0"/>
          <w:divBdr>
            <w:top w:val="none" w:sz="0" w:space="0" w:color="auto"/>
            <w:left w:val="none" w:sz="0" w:space="0" w:color="auto"/>
            <w:bottom w:val="none" w:sz="0" w:space="0" w:color="auto"/>
            <w:right w:val="none" w:sz="0" w:space="0" w:color="auto"/>
          </w:divBdr>
        </w:div>
        <w:div w:id="1493326251">
          <w:marLeft w:val="0"/>
          <w:marRight w:val="0"/>
          <w:marTop w:val="0"/>
          <w:marBottom w:val="0"/>
          <w:divBdr>
            <w:top w:val="none" w:sz="0" w:space="0" w:color="auto"/>
            <w:left w:val="none" w:sz="0" w:space="0" w:color="auto"/>
            <w:bottom w:val="none" w:sz="0" w:space="0" w:color="auto"/>
            <w:right w:val="none" w:sz="0" w:space="0" w:color="auto"/>
          </w:divBdr>
        </w:div>
        <w:div w:id="1500999332">
          <w:marLeft w:val="0"/>
          <w:marRight w:val="0"/>
          <w:marTop w:val="0"/>
          <w:marBottom w:val="0"/>
          <w:divBdr>
            <w:top w:val="none" w:sz="0" w:space="0" w:color="auto"/>
            <w:left w:val="none" w:sz="0" w:space="0" w:color="auto"/>
            <w:bottom w:val="none" w:sz="0" w:space="0" w:color="auto"/>
            <w:right w:val="none" w:sz="0" w:space="0" w:color="auto"/>
          </w:divBdr>
        </w:div>
        <w:div w:id="1502696982">
          <w:marLeft w:val="0"/>
          <w:marRight w:val="0"/>
          <w:marTop w:val="0"/>
          <w:marBottom w:val="0"/>
          <w:divBdr>
            <w:top w:val="none" w:sz="0" w:space="0" w:color="auto"/>
            <w:left w:val="none" w:sz="0" w:space="0" w:color="auto"/>
            <w:bottom w:val="none" w:sz="0" w:space="0" w:color="auto"/>
            <w:right w:val="none" w:sz="0" w:space="0" w:color="auto"/>
          </w:divBdr>
        </w:div>
        <w:div w:id="1502966607">
          <w:marLeft w:val="0"/>
          <w:marRight w:val="0"/>
          <w:marTop w:val="0"/>
          <w:marBottom w:val="0"/>
          <w:divBdr>
            <w:top w:val="none" w:sz="0" w:space="0" w:color="auto"/>
            <w:left w:val="none" w:sz="0" w:space="0" w:color="auto"/>
            <w:bottom w:val="none" w:sz="0" w:space="0" w:color="auto"/>
            <w:right w:val="none" w:sz="0" w:space="0" w:color="auto"/>
          </w:divBdr>
        </w:div>
        <w:div w:id="1505196756">
          <w:marLeft w:val="0"/>
          <w:marRight w:val="0"/>
          <w:marTop w:val="0"/>
          <w:marBottom w:val="0"/>
          <w:divBdr>
            <w:top w:val="none" w:sz="0" w:space="0" w:color="auto"/>
            <w:left w:val="none" w:sz="0" w:space="0" w:color="auto"/>
            <w:bottom w:val="none" w:sz="0" w:space="0" w:color="auto"/>
            <w:right w:val="none" w:sz="0" w:space="0" w:color="auto"/>
          </w:divBdr>
        </w:div>
        <w:div w:id="1505240382">
          <w:marLeft w:val="0"/>
          <w:marRight w:val="0"/>
          <w:marTop w:val="0"/>
          <w:marBottom w:val="0"/>
          <w:divBdr>
            <w:top w:val="none" w:sz="0" w:space="0" w:color="auto"/>
            <w:left w:val="none" w:sz="0" w:space="0" w:color="auto"/>
            <w:bottom w:val="none" w:sz="0" w:space="0" w:color="auto"/>
            <w:right w:val="none" w:sz="0" w:space="0" w:color="auto"/>
          </w:divBdr>
        </w:div>
        <w:div w:id="1506240908">
          <w:marLeft w:val="0"/>
          <w:marRight w:val="0"/>
          <w:marTop w:val="0"/>
          <w:marBottom w:val="0"/>
          <w:divBdr>
            <w:top w:val="none" w:sz="0" w:space="0" w:color="auto"/>
            <w:left w:val="none" w:sz="0" w:space="0" w:color="auto"/>
            <w:bottom w:val="none" w:sz="0" w:space="0" w:color="auto"/>
            <w:right w:val="none" w:sz="0" w:space="0" w:color="auto"/>
          </w:divBdr>
        </w:div>
        <w:div w:id="1509981721">
          <w:marLeft w:val="0"/>
          <w:marRight w:val="0"/>
          <w:marTop w:val="0"/>
          <w:marBottom w:val="0"/>
          <w:divBdr>
            <w:top w:val="none" w:sz="0" w:space="0" w:color="auto"/>
            <w:left w:val="none" w:sz="0" w:space="0" w:color="auto"/>
            <w:bottom w:val="none" w:sz="0" w:space="0" w:color="auto"/>
            <w:right w:val="none" w:sz="0" w:space="0" w:color="auto"/>
          </w:divBdr>
        </w:div>
        <w:div w:id="1511067463">
          <w:marLeft w:val="0"/>
          <w:marRight w:val="0"/>
          <w:marTop w:val="0"/>
          <w:marBottom w:val="0"/>
          <w:divBdr>
            <w:top w:val="none" w:sz="0" w:space="0" w:color="auto"/>
            <w:left w:val="none" w:sz="0" w:space="0" w:color="auto"/>
            <w:bottom w:val="none" w:sz="0" w:space="0" w:color="auto"/>
            <w:right w:val="none" w:sz="0" w:space="0" w:color="auto"/>
          </w:divBdr>
        </w:div>
        <w:div w:id="1514758794">
          <w:marLeft w:val="0"/>
          <w:marRight w:val="0"/>
          <w:marTop w:val="0"/>
          <w:marBottom w:val="0"/>
          <w:divBdr>
            <w:top w:val="none" w:sz="0" w:space="0" w:color="auto"/>
            <w:left w:val="none" w:sz="0" w:space="0" w:color="auto"/>
            <w:bottom w:val="none" w:sz="0" w:space="0" w:color="auto"/>
            <w:right w:val="none" w:sz="0" w:space="0" w:color="auto"/>
          </w:divBdr>
        </w:div>
        <w:div w:id="1516580975">
          <w:marLeft w:val="0"/>
          <w:marRight w:val="0"/>
          <w:marTop w:val="0"/>
          <w:marBottom w:val="0"/>
          <w:divBdr>
            <w:top w:val="none" w:sz="0" w:space="0" w:color="auto"/>
            <w:left w:val="none" w:sz="0" w:space="0" w:color="auto"/>
            <w:bottom w:val="none" w:sz="0" w:space="0" w:color="auto"/>
            <w:right w:val="none" w:sz="0" w:space="0" w:color="auto"/>
          </w:divBdr>
        </w:div>
        <w:div w:id="1517572850">
          <w:marLeft w:val="0"/>
          <w:marRight w:val="0"/>
          <w:marTop w:val="0"/>
          <w:marBottom w:val="0"/>
          <w:divBdr>
            <w:top w:val="none" w:sz="0" w:space="0" w:color="auto"/>
            <w:left w:val="none" w:sz="0" w:space="0" w:color="auto"/>
            <w:bottom w:val="none" w:sz="0" w:space="0" w:color="auto"/>
            <w:right w:val="none" w:sz="0" w:space="0" w:color="auto"/>
          </w:divBdr>
        </w:div>
        <w:div w:id="1519156534">
          <w:marLeft w:val="0"/>
          <w:marRight w:val="0"/>
          <w:marTop w:val="0"/>
          <w:marBottom w:val="0"/>
          <w:divBdr>
            <w:top w:val="none" w:sz="0" w:space="0" w:color="auto"/>
            <w:left w:val="none" w:sz="0" w:space="0" w:color="auto"/>
            <w:bottom w:val="none" w:sz="0" w:space="0" w:color="auto"/>
            <w:right w:val="none" w:sz="0" w:space="0" w:color="auto"/>
          </w:divBdr>
        </w:div>
        <w:div w:id="1527786340">
          <w:marLeft w:val="0"/>
          <w:marRight w:val="0"/>
          <w:marTop w:val="0"/>
          <w:marBottom w:val="0"/>
          <w:divBdr>
            <w:top w:val="none" w:sz="0" w:space="0" w:color="auto"/>
            <w:left w:val="none" w:sz="0" w:space="0" w:color="auto"/>
            <w:bottom w:val="none" w:sz="0" w:space="0" w:color="auto"/>
            <w:right w:val="none" w:sz="0" w:space="0" w:color="auto"/>
          </w:divBdr>
        </w:div>
        <w:div w:id="1529873473">
          <w:marLeft w:val="0"/>
          <w:marRight w:val="0"/>
          <w:marTop w:val="0"/>
          <w:marBottom w:val="0"/>
          <w:divBdr>
            <w:top w:val="none" w:sz="0" w:space="0" w:color="auto"/>
            <w:left w:val="none" w:sz="0" w:space="0" w:color="auto"/>
            <w:bottom w:val="none" w:sz="0" w:space="0" w:color="auto"/>
            <w:right w:val="none" w:sz="0" w:space="0" w:color="auto"/>
          </w:divBdr>
        </w:div>
        <w:div w:id="1531456206">
          <w:marLeft w:val="0"/>
          <w:marRight w:val="0"/>
          <w:marTop w:val="0"/>
          <w:marBottom w:val="0"/>
          <w:divBdr>
            <w:top w:val="none" w:sz="0" w:space="0" w:color="auto"/>
            <w:left w:val="none" w:sz="0" w:space="0" w:color="auto"/>
            <w:bottom w:val="none" w:sz="0" w:space="0" w:color="auto"/>
            <w:right w:val="none" w:sz="0" w:space="0" w:color="auto"/>
          </w:divBdr>
        </w:div>
        <w:div w:id="1534878278">
          <w:marLeft w:val="0"/>
          <w:marRight w:val="0"/>
          <w:marTop w:val="0"/>
          <w:marBottom w:val="0"/>
          <w:divBdr>
            <w:top w:val="none" w:sz="0" w:space="0" w:color="auto"/>
            <w:left w:val="none" w:sz="0" w:space="0" w:color="auto"/>
            <w:bottom w:val="none" w:sz="0" w:space="0" w:color="auto"/>
            <w:right w:val="none" w:sz="0" w:space="0" w:color="auto"/>
          </w:divBdr>
        </w:div>
        <w:div w:id="1540045087">
          <w:marLeft w:val="0"/>
          <w:marRight w:val="0"/>
          <w:marTop w:val="0"/>
          <w:marBottom w:val="0"/>
          <w:divBdr>
            <w:top w:val="none" w:sz="0" w:space="0" w:color="auto"/>
            <w:left w:val="none" w:sz="0" w:space="0" w:color="auto"/>
            <w:bottom w:val="none" w:sz="0" w:space="0" w:color="auto"/>
            <w:right w:val="none" w:sz="0" w:space="0" w:color="auto"/>
          </w:divBdr>
        </w:div>
        <w:div w:id="1544708213">
          <w:marLeft w:val="0"/>
          <w:marRight w:val="0"/>
          <w:marTop w:val="0"/>
          <w:marBottom w:val="0"/>
          <w:divBdr>
            <w:top w:val="none" w:sz="0" w:space="0" w:color="auto"/>
            <w:left w:val="none" w:sz="0" w:space="0" w:color="auto"/>
            <w:bottom w:val="none" w:sz="0" w:space="0" w:color="auto"/>
            <w:right w:val="none" w:sz="0" w:space="0" w:color="auto"/>
          </w:divBdr>
        </w:div>
        <w:div w:id="1546943026">
          <w:marLeft w:val="0"/>
          <w:marRight w:val="0"/>
          <w:marTop w:val="0"/>
          <w:marBottom w:val="0"/>
          <w:divBdr>
            <w:top w:val="none" w:sz="0" w:space="0" w:color="auto"/>
            <w:left w:val="none" w:sz="0" w:space="0" w:color="auto"/>
            <w:bottom w:val="none" w:sz="0" w:space="0" w:color="auto"/>
            <w:right w:val="none" w:sz="0" w:space="0" w:color="auto"/>
          </w:divBdr>
        </w:div>
        <w:div w:id="1547528248">
          <w:marLeft w:val="0"/>
          <w:marRight w:val="0"/>
          <w:marTop w:val="0"/>
          <w:marBottom w:val="0"/>
          <w:divBdr>
            <w:top w:val="none" w:sz="0" w:space="0" w:color="auto"/>
            <w:left w:val="none" w:sz="0" w:space="0" w:color="auto"/>
            <w:bottom w:val="none" w:sz="0" w:space="0" w:color="auto"/>
            <w:right w:val="none" w:sz="0" w:space="0" w:color="auto"/>
          </w:divBdr>
        </w:div>
        <w:div w:id="1547569295">
          <w:marLeft w:val="0"/>
          <w:marRight w:val="0"/>
          <w:marTop w:val="0"/>
          <w:marBottom w:val="0"/>
          <w:divBdr>
            <w:top w:val="none" w:sz="0" w:space="0" w:color="auto"/>
            <w:left w:val="none" w:sz="0" w:space="0" w:color="auto"/>
            <w:bottom w:val="none" w:sz="0" w:space="0" w:color="auto"/>
            <w:right w:val="none" w:sz="0" w:space="0" w:color="auto"/>
          </w:divBdr>
        </w:div>
        <w:div w:id="1549024669">
          <w:marLeft w:val="0"/>
          <w:marRight w:val="0"/>
          <w:marTop w:val="0"/>
          <w:marBottom w:val="0"/>
          <w:divBdr>
            <w:top w:val="none" w:sz="0" w:space="0" w:color="auto"/>
            <w:left w:val="none" w:sz="0" w:space="0" w:color="auto"/>
            <w:bottom w:val="none" w:sz="0" w:space="0" w:color="auto"/>
            <w:right w:val="none" w:sz="0" w:space="0" w:color="auto"/>
          </w:divBdr>
        </w:div>
        <w:div w:id="1551041580">
          <w:marLeft w:val="0"/>
          <w:marRight w:val="0"/>
          <w:marTop w:val="0"/>
          <w:marBottom w:val="0"/>
          <w:divBdr>
            <w:top w:val="none" w:sz="0" w:space="0" w:color="auto"/>
            <w:left w:val="none" w:sz="0" w:space="0" w:color="auto"/>
            <w:bottom w:val="none" w:sz="0" w:space="0" w:color="auto"/>
            <w:right w:val="none" w:sz="0" w:space="0" w:color="auto"/>
          </w:divBdr>
        </w:div>
        <w:div w:id="1552690023">
          <w:marLeft w:val="0"/>
          <w:marRight w:val="0"/>
          <w:marTop w:val="0"/>
          <w:marBottom w:val="0"/>
          <w:divBdr>
            <w:top w:val="none" w:sz="0" w:space="0" w:color="auto"/>
            <w:left w:val="none" w:sz="0" w:space="0" w:color="auto"/>
            <w:bottom w:val="none" w:sz="0" w:space="0" w:color="auto"/>
            <w:right w:val="none" w:sz="0" w:space="0" w:color="auto"/>
          </w:divBdr>
        </w:div>
        <w:div w:id="1555701719">
          <w:marLeft w:val="0"/>
          <w:marRight w:val="0"/>
          <w:marTop w:val="0"/>
          <w:marBottom w:val="0"/>
          <w:divBdr>
            <w:top w:val="none" w:sz="0" w:space="0" w:color="auto"/>
            <w:left w:val="none" w:sz="0" w:space="0" w:color="auto"/>
            <w:bottom w:val="none" w:sz="0" w:space="0" w:color="auto"/>
            <w:right w:val="none" w:sz="0" w:space="0" w:color="auto"/>
          </w:divBdr>
        </w:div>
        <w:div w:id="1562403863">
          <w:marLeft w:val="0"/>
          <w:marRight w:val="0"/>
          <w:marTop w:val="0"/>
          <w:marBottom w:val="0"/>
          <w:divBdr>
            <w:top w:val="none" w:sz="0" w:space="0" w:color="auto"/>
            <w:left w:val="none" w:sz="0" w:space="0" w:color="auto"/>
            <w:bottom w:val="none" w:sz="0" w:space="0" w:color="auto"/>
            <w:right w:val="none" w:sz="0" w:space="0" w:color="auto"/>
          </w:divBdr>
        </w:div>
        <w:div w:id="1562716229">
          <w:marLeft w:val="0"/>
          <w:marRight w:val="0"/>
          <w:marTop w:val="0"/>
          <w:marBottom w:val="0"/>
          <w:divBdr>
            <w:top w:val="none" w:sz="0" w:space="0" w:color="auto"/>
            <w:left w:val="none" w:sz="0" w:space="0" w:color="auto"/>
            <w:bottom w:val="none" w:sz="0" w:space="0" w:color="auto"/>
            <w:right w:val="none" w:sz="0" w:space="0" w:color="auto"/>
          </w:divBdr>
        </w:div>
        <w:div w:id="1564370004">
          <w:marLeft w:val="0"/>
          <w:marRight w:val="0"/>
          <w:marTop w:val="0"/>
          <w:marBottom w:val="0"/>
          <w:divBdr>
            <w:top w:val="none" w:sz="0" w:space="0" w:color="auto"/>
            <w:left w:val="none" w:sz="0" w:space="0" w:color="auto"/>
            <w:bottom w:val="none" w:sz="0" w:space="0" w:color="auto"/>
            <w:right w:val="none" w:sz="0" w:space="0" w:color="auto"/>
          </w:divBdr>
        </w:div>
        <w:div w:id="1564874044">
          <w:marLeft w:val="0"/>
          <w:marRight w:val="0"/>
          <w:marTop w:val="0"/>
          <w:marBottom w:val="0"/>
          <w:divBdr>
            <w:top w:val="none" w:sz="0" w:space="0" w:color="auto"/>
            <w:left w:val="none" w:sz="0" w:space="0" w:color="auto"/>
            <w:bottom w:val="none" w:sz="0" w:space="0" w:color="auto"/>
            <w:right w:val="none" w:sz="0" w:space="0" w:color="auto"/>
          </w:divBdr>
        </w:div>
        <w:div w:id="1565065596">
          <w:marLeft w:val="0"/>
          <w:marRight w:val="0"/>
          <w:marTop w:val="0"/>
          <w:marBottom w:val="0"/>
          <w:divBdr>
            <w:top w:val="none" w:sz="0" w:space="0" w:color="auto"/>
            <w:left w:val="none" w:sz="0" w:space="0" w:color="auto"/>
            <w:bottom w:val="none" w:sz="0" w:space="0" w:color="auto"/>
            <w:right w:val="none" w:sz="0" w:space="0" w:color="auto"/>
          </w:divBdr>
        </w:div>
        <w:div w:id="1569077424">
          <w:marLeft w:val="0"/>
          <w:marRight w:val="0"/>
          <w:marTop w:val="0"/>
          <w:marBottom w:val="0"/>
          <w:divBdr>
            <w:top w:val="none" w:sz="0" w:space="0" w:color="auto"/>
            <w:left w:val="none" w:sz="0" w:space="0" w:color="auto"/>
            <w:bottom w:val="none" w:sz="0" w:space="0" w:color="auto"/>
            <w:right w:val="none" w:sz="0" w:space="0" w:color="auto"/>
          </w:divBdr>
        </w:div>
        <w:div w:id="1572302023">
          <w:marLeft w:val="0"/>
          <w:marRight w:val="0"/>
          <w:marTop w:val="0"/>
          <w:marBottom w:val="0"/>
          <w:divBdr>
            <w:top w:val="none" w:sz="0" w:space="0" w:color="auto"/>
            <w:left w:val="none" w:sz="0" w:space="0" w:color="auto"/>
            <w:bottom w:val="none" w:sz="0" w:space="0" w:color="auto"/>
            <w:right w:val="none" w:sz="0" w:space="0" w:color="auto"/>
          </w:divBdr>
        </w:div>
        <w:div w:id="1573462952">
          <w:marLeft w:val="0"/>
          <w:marRight w:val="0"/>
          <w:marTop w:val="0"/>
          <w:marBottom w:val="0"/>
          <w:divBdr>
            <w:top w:val="none" w:sz="0" w:space="0" w:color="auto"/>
            <w:left w:val="none" w:sz="0" w:space="0" w:color="auto"/>
            <w:bottom w:val="none" w:sz="0" w:space="0" w:color="auto"/>
            <w:right w:val="none" w:sz="0" w:space="0" w:color="auto"/>
          </w:divBdr>
        </w:div>
        <w:div w:id="1574395265">
          <w:marLeft w:val="0"/>
          <w:marRight w:val="0"/>
          <w:marTop w:val="0"/>
          <w:marBottom w:val="0"/>
          <w:divBdr>
            <w:top w:val="none" w:sz="0" w:space="0" w:color="auto"/>
            <w:left w:val="none" w:sz="0" w:space="0" w:color="auto"/>
            <w:bottom w:val="none" w:sz="0" w:space="0" w:color="auto"/>
            <w:right w:val="none" w:sz="0" w:space="0" w:color="auto"/>
          </w:divBdr>
        </w:div>
        <w:div w:id="1577666814">
          <w:marLeft w:val="0"/>
          <w:marRight w:val="0"/>
          <w:marTop w:val="0"/>
          <w:marBottom w:val="0"/>
          <w:divBdr>
            <w:top w:val="none" w:sz="0" w:space="0" w:color="auto"/>
            <w:left w:val="none" w:sz="0" w:space="0" w:color="auto"/>
            <w:bottom w:val="none" w:sz="0" w:space="0" w:color="auto"/>
            <w:right w:val="none" w:sz="0" w:space="0" w:color="auto"/>
          </w:divBdr>
        </w:div>
        <w:div w:id="1580674334">
          <w:marLeft w:val="0"/>
          <w:marRight w:val="0"/>
          <w:marTop w:val="0"/>
          <w:marBottom w:val="0"/>
          <w:divBdr>
            <w:top w:val="none" w:sz="0" w:space="0" w:color="auto"/>
            <w:left w:val="none" w:sz="0" w:space="0" w:color="auto"/>
            <w:bottom w:val="none" w:sz="0" w:space="0" w:color="auto"/>
            <w:right w:val="none" w:sz="0" w:space="0" w:color="auto"/>
          </w:divBdr>
        </w:div>
        <w:div w:id="1584490966">
          <w:marLeft w:val="0"/>
          <w:marRight w:val="0"/>
          <w:marTop w:val="0"/>
          <w:marBottom w:val="0"/>
          <w:divBdr>
            <w:top w:val="none" w:sz="0" w:space="0" w:color="auto"/>
            <w:left w:val="none" w:sz="0" w:space="0" w:color="auto"/>
            <w:bottom w:val="none" w:sz="0" w:space="0" w:color="auto"/>
            <w:right w:val="none" w:sz="0" w:space="0" w:color="auto"/>
          </w:divBdr>
        </w:div>
        <w:div w:id="1585340656">
          <w:marLeft w:val="0"/>
          <w:marRight w:val="0"/>
          <w:marTop w:val="0"/>
          <w:marBottom w:val="0"/>
          <w:divBdr>
            <w:top w:val="none" w:sz="0" w:space="0" w:color="auto"/>
            <w:left w:val="none" w:sz="0" w:space="0" w:color="auto"/>
            <w:bottom w:val="none" w:sz="0" w:space="0" w:color="auto"/>
            <w:right w:val="none" w:sz="0" w:space="0" w:color="auto"/>
          </w:divBdr>
        </w:div>
        <w:div w:id="1588031999">
          <w:marLeft w:val="0"/>
          <w:marRight w:val="0"/>
          <w:marTop w:val="0"/>
          <w:marBottom w:val="0"/>
          <w:divBdr>
            <w:top w:val="none" w:sz="0" w:space="0" w:color="auto"/>
            <w:left w:val="none" w:sz="0" w:space="0" w:color="auto"/>
            <w:bottom w:val="none" w:sz="0" w:space="0" w:color="auto"/>
            <w:right w:val="none" w:sz="0" w:space="0" w:color="auto"/>
          </w:divBdr>
        </w:div>
        <w:div w:id="1588153389">
          <w:marLeft w:val="0"/>
          <w:marRight w:val="0"/>
          <w:marTop w:val="0"/>
          <w:marBottom w:val="0"/>
          <w:divBdr>
            <w:top w:val="none" w:sz="0" w:space="0" w:color="auto"/>
            <w:left w:val="none" w:sz="0" w:space="0" w:color="auto"/>
            <w:bottom w:val="none" w:sz="0" w:space="0" w:color="auto"/>
            <w:right w:val="none" w:sz="0" w:space="0" w:color="auto"/>
          </w:divBdr>
        </w:div>
        <w:div w:id="1589844246">
          <w:marLeft w:val="0"/>
          <w:marRight w:val="0"/>
          <w:marTop w:val="0"/>
          <w:marBottom w:val="0"/>
          <w:divBdr>
            <w:top w:val="none" w:sz="0" w:space="0" w:color="auto"/>
            <w:left w:val="none" w:sz="0" w:space="0" w:color="auto"/>
            <w:bottom w:val="none" w:sz="0" w:space="0" w:color="auto"/>
            <w:right w:val="none" w:sz="0" w:space="0" w:color="auto"/>
          </w:divBdr>
        </w:div>
        <w:div w:id="1601596716">
          <w:marLeft w:val="0"/>
          <w:marRight w:val="0"/>
          <w:marTop w:val="0"/>
          <w:marBottom w:val="0"/>
          <w:divBdr>
            <w:top w:val="none" w:sz="0" w:space="0" w:color="auto"/>
            <w:left w:val="none" w:sz="0" w:space="0" w:color="auto"/>
            <w:bottom w:val="none" w:sz="0" w:space="0" w:color="auto"/>
            <w:right w:val="none" w:sz="0" w:space="0" w:color="auto"/>
          </w:divBdr>
        </w:div>
        <w:div w:id="1603032293">
          <w:marLeft w:val="0"/>
          <w:marRight w:val="0"/>
          <w:marTop w:val="0"/>
          <w:marBottom w:val="0"/>
          <w:divBdr>
            <w:top w:val="none" w:sz="0" w:space="0" w:color="auto"/>
            <w:left w:val="none" w:sz="0" w:space="0" w:color="auto"/>
            <w:bottom w:val="none" w:sz="0" w:space="0" w:color="auto"/>
            <w:right w:val="none" w:sz="0" w:space="0" w:color="auto"/>
          </w:divBdr>
        </w:div>
        <w:div w:id="1609658608">
          <w:marLeft w:val="0"/>
          <w:marRight w:val="0"/>
          <w:marTop w:val="0"/>
          <w:marBottom w:val="0"/>
          <w:divBdr>
            <w:top w:val="none" w:sz="0" w:space="0" w:color="auto"/>
            <w:left w:val="none" w:sz="0" w:space="0" w:color="auto"/>
            <w:bottom w:val="none" w:sz="0" w:space="0" w:color="auto"/>
            <w:right w:val="none" w:sz="0" w:space="0" w:color="auto"/>
          </w:divBdr>
        </w:div>
        <w:div w:id="1613632417">
          <w:marLeft w:val="0"/>
          <w:marRight w:val="0"/>
          <w:marTop w:val="0"/>
          <w:marBottom w:val="0"/>
          <w:divBdr>
            <w:top w:val="none" w:sz="0" w:space="0" w:color="auto"/>
            <w:left w:val="none" w:sz="0" w:space="0" w:color="auto"/>
            <w:bottom w:val="none" w:sz="0" w:space="0" w:color="auto"/>
            <w:right w:val="none" w:sz="0" w:space="0" w:color="auto"/>
          </w:divBdr>
        </w:div>
        <w:div w:id="1614438361">
          <w:marLeft w:val="0"/>
          <w:marRight w:val="0"/>
          <w:marTop w:val="0"/>
          <w:marBottom w:val="0"/>
          <w:divBdr>
            <w:top w:val="none" w:sz="0" w:space="0" w:color="auto"/>
            <w:left w:val="none" w:sz="0" w:space="0" w:color="auto"/>
            <w:bottom w:val="none" w:sz="0" w:space="0" w:color="auto"/>
            <w:right w:val="none" w:sz="0" w:space="0" w:color="auto"/>
          </w:divBdr>
        </w:div>
        <w:div w:id="1614553003">
          <w:marLeft w:val="0"/>
          <w:marRight w:val="0"/>
          <w:marTop w:val="0"/>
          <w:marBottom w:val="0"/>
          <w:divBdr>
            <w:top w:val="none" w:sz="0" w:space="0" w:color="auto"/>
            <w:left w:val="none" w:sz="0" w:space="0" w:color="auto"/>
            <w:bottom w:val="none" w:sz="0" w:space="0" w:color="auto"/>
            <w:right w:val="none" w:sz="0" w:space="0" w:color="auto"/>
          </w:divBdr>
        </w:div>
        <w:div w:id="1620184915">
          <w:marLeft w:val="0"/>
          <w:marRight w:val="0"/>
          <w:marTop w:val="0"/>
          <w:marBottom w:val="0"/>
          <w:divBdr>
            <w:top w:val="none" w:sz="0" w:space="0" w:color="auto"/>
            <w:left w:val="none" w:sz="0" w:space="0" w:color="auto"/>
            <w:bottom w:val="none" w:sz="0" w:space="0" w:color="auto"/>
            <w:right w:val="none" w:sz="0" w:space="0" w:color="auto"/>
          </w:divBdr>
        </w:div>
        <w:div w:id="1620187076">
          <w:marLeft w:val="0"/>
          <w:marRight w:val="0"/>
          <w:marTop w:val="0"/>
          <w:marBottom w:val="0"/>
          <w:divBdr>
            <w:top w:val="none" w:sz="0" w:space="0" w:color="auto"/>
            <w:left w:val="none" w:sz="0" w:space="0" w:color="auto"/>
            <w:bottom w:val="none" w:sz="0" w:space="0" w:color="auto"/>
            <w:right w:val="none" w:sz="0" w:space="0" w:color="auto"/>
          </w:divBdr>
        </w:div>
        <w:div w:id="1620794144">
          <w:marLeft w:val="0"/>
          <w:marRight w:val="0"/>
          <w:marTop w:val="0"/>
          <w:marBottom w:val="0"/>
          <w:divBdr>
            <w:top w:val="none" w:sz="0" w:space="0" w:color="auto"/>
            <w:left w:val="none" w:sz="0" w:space="0" w:color="auto"/>
            <w:bottom w:val="none" w:sz="0" w:space="0" w:color="auto"/>
            <w:right w:val="none" w:sz="0" w:space="0" w:color="auto"/>
          </w:divBdr>
        </w:div>
        <w:div w:id="1620840005">
          <w:marLeft w:val="0"/>
          <w:marRight w:val="0"/>
          <w:marTop w:val="0"/>
          <w:marBottom w:val="0"/>
          <w:divBdr>
            <w:top w:val="none" w:sz="0" w:space="0" w:color="auto"/>
            <w:left w:val="none" w:sz="0" w:space="0" w:color="auto"/>
            <w:bottom w:val="none" w:sz="0" w:space="0" w:color="auto"/>
            <w:right w:val="none" w:sz="0" w:space="0" w:color="auto"/>
          </w:divBdr>
        </w:div>
        <w:div w:id="1624457866">
          <w:marLeft w:val="0"/>
          <w:marRight w:val="0"/>
          <w:marTop w:val="0"/>
          <w:marBottom w:val="0"/>
          <w:divBdr>
            <w:top w:val="none" w:sz="0" w:space="0" w:color="auto"/>
            <w:left w:val="none" w:sz="0" w:space="0" w:color="auto"/>
            <w:bottom w:val="none" w:sz="0" w:space="0" w:color="auto"/>
            <w:right w:val="none" w:sz="0" w:space="0" w:color="auto"/>
          </w:divBdr>
        </w:div>
        <w:div w:id="1625235594">
          <w:marLeft w:val="0"/>
          <w:marRight w:val="0"/>
          <w:marTop w:val="0"/>
          <w:marBottom w:val="0"/>
          <w:divBdr>
            <w:top w:val="none" w:sz="0" w:space="0" w:color="auto"/>
            <w:left w:val="none" w:sz="0" w:space="0" w:color="auto"/>
            <w:bottom w:val="none" w:sz="0" w:space="0" w:color="auto"/>
            <w:right w:val="none" w:sz="0" w:space="0" w:color="auto"/>
          </w:divBdr>
        </w:div>
        <w:div w:id="1626619711">
          <w:marLeft w:val="0"/>
          <w:marRight w:val="0"/>
          <w:marTop w:val="0"/>
          <w:marBottom w:val="0"/>
          <w:divBdr>
            <w:top w:val="none" w:sz="0" w:space="0" w:color="auto"/>
            <w:left w:val="none" w:sz="0" w:space="0" w:color="auto"/>
            <w:bottom w:val="none" w:sz="0" w:space="0" w:color="auto"/>
            <w:right w:val="none" w:sz="0" w:space="0" w:color="auto"/>
          </w:divBdr>
        </w:div>
        <w:div w:id="1626814010">
          <w:marLeft w:val="0"/>
          <w:marRight w:val="0"/>
          <w:marTop w:val="0"/>
          <w:marBottom w:val="0"/>
          <w:divBdr>
            <w:top w:val="none" w:sz="0" w:space="0" w:color="auto"/>
            <w:left w:val="none" w:sz="0" w:space="0" w:color="auto"/>
            <w:bottom w:val="none" w:sz="0" w:space="0" w:color="auto"/>
            <w:right w:val="none" w:sz="0" w:space="0" w:color="auto"/>
          </w:divBdr>
        </w:div>
        <w:div w:id="1628505144">
          <w:marLeft w:val="0"/>
          <w:marRight w:val="0"/>
          <w:marTop w:val="0"/>
          <w:marBottom w:val="0"/>
          <w:divBdr>
            <w:top w:val="none" w:sz="0" w:space="0" w:color="auto"/>
            <w:left w:val="none" w:sz="0" w:space="0" w:color="auto"/>
            <w:bottom w:val="none" w:sz="0" w:space="0" w:color="auto"/>
            <w:right w:val="none" w:sz="0" w:space="0" w:color="auto"/>
          </w:divBdr>
        </w:div>
        <w:div w:id="1629126275">
          <w:marLeft w:val="0"/>
          <w:marRight w:val="0"/>
          <w:marTop w:val="0"/>
          <w:marBottom w:val="0"/>
          <w:divBdr>
            <w:top w:val="none" w:sz="0" w:space="0" w:color="auto"/>
            <w:left w:val="none" w:sz="0" w:space="0" w:color="auto"/>
            <w:bottom w:val="none" w:sz="0" w:space="0" w:color="auto"/>
            <w:right w:val="none" w:sz="0" w:space="0" w:color="auto"/>
          </w:divBdr>
        </w:div>
        <w:div w:id="1629702279">
          <w:marLeft w:val="0"/>
          <w:marRight w:val="0"/>
          <w:marTop w:val="0"/>
          <w:marBottom w:val="0"/>
          <w:divBdr>
            <w:top w:val="none" w:sz="0" w:space="0" w:color="auto"/>
            <w:left w:val="none" w:sz="0" w:space="0" w:color="auto"/>
            <w:bottom w:val="none" w:sz="0" w:space="0" w:color="auto"/>
            <w:right w:val="none" w:sz="0" w:space="0" w:color="auto"/>
          </w:divBdr>
        </w:div>
        <w:div w:id="1630353516">
          <w:marLeft w:val="0"/>
          <w:marRight w:val="0"/>
          <w:marTop w:val="0"/>
          <w:marBottom w:val="0"/>
          <w:divBdr>
            <w:top w:val="none" w:sz="0" w:space="0" w:color="auto"/>
            <w:left w:val="none" w:sz="0" w:space="0" w:color="auto"/>
            <w:bottom w:val="none" w:sz="0" w:space="0" w:color="auto"/>
            <w:right w:val="none" w:sz="0" w:space="0" w:color="auto"/>
          </w:divBdr>
        </w:div>
        <w:div w:id="1631135089">
          <w:marLeft w:val="0"/>
          <w:marRight w:val="0"/>
          <w:marTop w:val="0"/>
          <w:marBottom w:val="0"/>
          <w:divBdr>
            <w:top w:val="none" w:sz="0" w:space="0" w:color="auto"/>
            <w:left w:val="none" w:sz="0" w:space="0" w:color="auto"/>
            <w:bottom w:val="none" w:sz="0" w:space="0" w:color="auto"/>
            <w:right w:val="none" w:sz="0" w:space="0" w:color="auto"/>
          </w:divBdr>
        </w:div>
        <w:div w:id="1631591925">
          <w:marLeft w:val="0"/>
          <w:marRight w:val="0"/>
          <w:marTop w:val="0"/>
          <w:marBottom w:val="0"/>
          <w:divBdr>
            <w:top w:val="none" w:sz="0" w:space="0" w:color="auto"/>
            <w:left w:val="none" w:sz="0" w:space="0" w:color="auto"/>
            <w:bottom w:val="none" w:sz="0" w:space="0" w:color="auto"/>
            <w:right w:val="none" w:sz="0" w:space="0" w:color="auto"/>
          </w:divBdr>
        </w:div>
        <w:div w:id="1634948310">
          <w:marLeft w:val="0"/>
          <w:marRight w:val="0"/>
          <w:marTop w:val="0"/>
          <w:marBottom w:val="0"/>
          <w:divBdr>
            <w:top w:val="none" w:sz="0" w:space="0" w:color="auto"/>
            <w:left w:val="none" w:sz="0" w:space="0" w:color="auto"/>
            <w:bottom w:val="none" w:sz="0" w:space="0" w:color="auto"/>
            <w:right w:val="none" w:sz="0" w:space="0" w:color="auto"/>
          </w:divBdr>
        </w:div>
        <w:div w:id="1641114888">
          <w:marLeft w:val="0"/>
          <w:marRight w:val="0"/>
          <w:marTop w:val="0"/>
          <w:marBottom w:val="0"/>
          <w:divBdr>
            <w:top w:val="none" w:sz="0" w:space="0" w:color="auto"/>
            <w:left w:val="none" w:sz="0" w:space="0" w:color="auto"/>
            <w:bottom w:val="none" w:sz="0" w:space="0" w:color="auto"/>
            <w:right w:val="none" w:sz="0" w:space="0" w:color="auto"/>
          </w:divBdr>
        </w:div>
        <w:div w:id="1643731551">
          <w:marLeft w:val="0"/>
          <w:marRight w:val="0"/>
          <w:marTop w:val="0"/>
          <w:marBottom w:val="0"/>
          <w:divBdr>
            <w:top w:val="none" w:sz="0" w:space="0" w:color="auto"/>
            <w:left w:val="none" w:sz="0" w:space="0" w:color="auto"/>
            <w:bottom w:val="none" w:sz="0" w:space="0" w:color="auto"/>
            <w:right w:val="none" w:sz="0" w:space="0" w:color="auto"/>
          </w:divBdr>
        </w:div>
        <w:div w:id="1643844727">
          <w:marLeft w:val="0"/>
          <w:marRight w:val="0"/>
          <w:marTop w:val="0"/>
          <w:marBottom w:val="0"/>
          <w:divBdr>
            <w:top w:val="none" w:sz="0" w:space="0" w:color="auto"/>
            <w:left w:val="none" w:sz="0" w:space="0" w:color="auto"/>
            <w:bottom w:val="none" w:sz="0" w:space="0" w:color="auto"/>
            <w:right w:val="none" w:sz="0" w:space="0" w:color="auto"/>
          </w:divBdr>
        </w:div>
        <w:div w:id="1644652719">
          <w:marLeft w:val="0"/>
          <w:marRight w:val="0"/>
          <w:marTop w:val="0"/>
          <w:marBottom w:val="0"/>
          <w:divBdr>
            <w:top w:val="none" w:sz="0" w:space="0" w:color="auto"/>
            <w:left w:val="none" w:sz="0" w:space="0" w:color="auto"/>
            <w:bottom w:val="none" w:sz="0" w:space="0" w:color="auto"/>
            <w:right w:val="none" w:sz="0" w:space="0" w:color="auto"/>
          </w:divBdr>
        </w:div>
        <w:div w:id="1648515361">
          <w:marLeft w:val="0"/>
          <w:marRight w:val="0"/>
          <w:marTop w:val="0"/>
          <w:marBottom w:val="0"/>
          <w:divBdr>
            <w:top w:val="none" w:sz="0" w:space="0" w:color="auto"/>
            <w:left w:val="none" w:sz="0" w:space="0" w:color="auto"/>
            <w:bottom w:val="none" w:sz="0" w:space="0" w:color="auto"/>
            <w:right w:val="none" w:sz="0" w:space="0" w:color="auto"/>
          </w:divBdr>
        </w:div>
        <w:div w:id="1658613429">
          <w:marLeft w:val="0"/>
          <w:marRight w:val="0"/>
          <w:marTop w:val="0"/>
          <w:marBottom w:val="0"/>
          <w:divBdr>
            <w:top w:val="none" w:sz="0" w:space="0" w:color="auto"/>
            <w:left w:val="none" w:sz="0" w:space="0" w:color="auto"/>
            <w:bottom w:val="none" w:sz="0" w:space="0" w:color="auto"/>
            <w:right w:val="none" w:sz="0" w:space="0" w:color="auto"/>
          </w:divBdr>
        </w:div>
        <w:div w:id="1659648195">
          <w:marLeft w:val="0"/>
          <w:marRight w:val="0"/>
          <w:marTop w:val="0"/>
          <w:marBottom w:val="0"/>
          <w:divBdr>
            <w:top w:val="none" w:sz="0" w:space="0" w:color="auto"/>
            <w:left w:val="none" w:sz="0" w:space="0" w:color="auto"/>
            <w:bottom w:val="none" w:sz="0" w:space="0" w:color="auto"/>
            <w:right w:val="none" w:sz="0" w:space="0" w:color="auto"/>
          </w:divBdr>
        </w:div>
        <w:div w:id="1661693616">
          <w:marLeft w:val="0"/>
          <w:marRight w:val="0"/>
          <w:marTop w:val="0"/>
          <w:marBottom w:val="0"/>
          <w:divBdr>
            <w:top w:val="none" w:sz="0" w:space="0" w:color="auto"/>
            <w:left w:val="none" w:sz="0" w:space="0" w:color="auto"/>
            <w:bottom w:val="none" w:sz="0" w:space="0" w:color="auto"/>
            <w:right w:val="none" w:sz="0" w:space="0" w:color="auto"/>
          </w:divBdr>
        </w:div>
        <w:div w:id="1662662214">
          <w:marLeft w:val="0"/>
          <w:marRight w:val="0"/>
          <w:marTop w:val="0"/>
          <w:marBottom w:val="0"/>
          <w:divBdr>
            <w:top w:val="none" w:sz="0" w:space="0" w:color="auto"/>
            <w:left w:val="none" w:sz="0" w:space="0" w:color="auto"/>
            <w:bottom w:val="none" w:sz="0" w:space="0" w:color="auto"/>
            <w:right w:val="none" w:sz="0" w:space="0" w:color="auto"/>
          </w:divBdr>
        </w:div>
        <w:div w:id="1664434513">
          <w:marLeft w:val="0"/>
          <w:marRight w:val="0"/>
          <w:marTop w:val="0"/>
          <w:marBottom w:val="0"/>
          <w:divBdr>
            <w:top w:val="none" w:sz="0" w:space="0" w:color="auto"/>
            <w:left w:val="none" w:sz="0" w:space="0" w:color="auto"/>
            <w:bottom w:val="none" w:sz="0" w:space="0" w:color="auto"/>
            <w:right w:val="none" w:sz="0" w:space="0" w:color="auto"/>
          </w:divBdr>
        </w:div>
        <w:div w:id="1664697378">
          <w:marLeft w:val="0"/>
          <w:marRight w:val="0"/>
          <w:marTop w:val="0"/>
          <w:marBottom w:val="0"/>
          <w:divBdr>
            <w:top w:val="none" w:sz="0" w:space="0" w:color="auto"/>
            <w:left w:val="none" w:sz="0" w:space="0" w:color="auto"/>
            <w:bottom w:val="none" w:sz="0" w:space="0" w:color="auto"/>
            <w:right w:val="none" w:sz="0" w:space="0" w:color="auto"/>
          </w:divBdr>
        </w:div>
        <w:div w:id="1670865259">
          <w:marLeft w:val="0"/>
          <w:marRight w:val="0"/>
          <w:marTop w:val="0"/>
          <w:marBottom w:val="0"/>
          <w:divBdr>
            <w:top w:val="none" w:sz="0" w:space="0" w:color="auto"/>
            <w:left w:val="none" w:sz="0" w:space="0" w:color="auto"/>
            <w:bottom w:val="none" w:sz="0" w:space="0" w:color="auto"/>
            <w:right w:val="none" w:sz="0" w:space="0" w:color="auto"/>
          </w:divBdr>
        </w:div>
        <w:div w:id="1671638428">
          <w:marLeft w:val="0"/>
          <w:marRight w:val="0"/>
          <w:marTop w:val="0"/>
          <w:marBottom w:val="0"/>
          <w:divBdr>
            <w:top w:val="none" w:sz="0" w:space="0" w:color="auto"/>
            <w:left w:val="none" w:sz="0" w:space="0" w:color="auto"/>
            <w:bottom w:val="none" w:sz="0" w:space="0" w:color="auto"/>
            <w:right w:val="none" w:sz="0" w:space="0" w:color="auto"/>
          </w:divBdr>
        </w:div>
        <w:div w:id="1671986025">
          <w:marLeft w:val="0"/>
          <w:marRight w:val="0"/>
          <w:marTop w:val="0"/>
          <w:marBottom w:val="0"/>
          <w:divBdr>
            <w:top w:val="none" w:sz="0" w:space="0" w:color="auto"/>
            <w:left w:val="none" w:sz="0" w:space="0" w:color="auto"/>
            <w:bottom w:val="none" w:sz="0" w:space="0" w:color="auto"/>
            <w:right w:val="none" w:sz="0" w:space="0" w:color="auto"/>
          </w:divBdr>
        </w:div>
        <w:div w:id="1676230802">
          <w:marLeft w:val="0"/>
          <w:marRight w:val="0"/>
          <w:marTop w:val="0"/>
          <w:marBottom w:val="0"/>
          <w:divBdr>
            <w:top w:val="none" w:sz="0" w:space="0" w:color="auto"/>
            <w:left w:val="none" w:sz="0" w:space="0" w:color="auto"/>
            <w:bottom w:val="none" w:sz="0" w:space="0" w:color="auto"/>
            <w:right w:val="none" w:sz="0" w:space="0" w:color="auto"/>
          </w:divBdr>
        </w:div>
        <w:div w:id="1677268120">
          <w:marLeft w:val="0"/>
          <w:marRight w:val="0"/>
          <w:marTop w:val="0"/>
          <w:marBottom w:val="0"/>
          <w:divBdr>
            <w:top w:val="none" w:sz="0" w:space="0" w:color="auto"/>
            <w:left w:val="none" w:sz="0" w:space="0" w:color="auto"/>
            <w:bottom w:val="none" w:sz="0" w:space="0" w:color="auto"/>
            <w:right w:val="none" w:sz="0" w:space="0" w:color="auto"/>
          </w:divBdr>
        </w:div>
        <w:div w:id="1678774534">
          <w:marLeft w:val="0"/>
          <w:marRight w:val="0"/>
          <w:marTop w:val="0"/>
          <w:marBottom w:val="0"/>
          <w:divBdr>
            <w:top w:val="none" w:sz="0" w:space="0" w:color="auto"/>
            <w:left w:val="none" w:sz="0" w:space="0" w:color="auto"/>
            <w:bottom w:val="none" w:sz="0" w:space="0" w:color="auto"/>
            <w:right w:val="none" w:sz="0" w:space="0" w:color="auto"/>
          </w:divBdr>
        </w:div>
        <w:div w:id="1688673853">
          <w:marLeft w:val="0"/>
          <w:marRight w:val="0"/>
          <w:marTop w:val="0"/>
          <w:marBottom w:val="0"/>
          <w:divBdr>
            <w:top w:val="none" w:sz="0" w:space="0" w:color="auto"/>
            <w:left w:val="none" w:sz="0" w:space="0" w:color="auto"/>
            <w:bottom w:val="none" w:sz="0" w:space="0" w:color="auto"/>
            <w:right w:val="none" w:sz="0" w:space="0" w:color="auto"/>
          </w:divBdr>
        </w:div>
        <w:div w:id="1689671046">
          <w:marLeft w:val="0"/>
          <w:marRight w:val="0"/>
          <w:marTop w:val="0"/>
          <w:marBottom w:val="0"/>
          <w:divBdr>
            <w:top w:val="none" w:sz="0" w:space="0" w:color="auto"/>
            <w:left w:val="none" w:sz="0" w:space="0" w:color="auto"/>
            <w:bottom w:val="none" w:sz="0" w:space="0" w:color="auto"/>
            <w:right w:val="none" w:sz="0" w:space="0" w:color="auto"/>
          </w:divBdr>
        </w:div>
        <w:div w:id="1692223978">
          <w:marLeft w:val="0"/>
          <w:marRight w:val="0"/>
          <w:marTop w:val="0"/>
          <w:marBottom w:val="0"/>
          <w:divBdr>
            <w:top w:val="none" w:sz="0" w:space="0" w:color="auto"/>
            <w:left w:val="none" w:sz="0" w:space="0" w:color="auto"/>
            <w:bottom w:val="none" w:sz="0" w:space="0" w:color="auto"/>
            <w:right w:val="none" w:sz="0" w:space="0" w:color="auto"/>
          </w:divBdr>
        </w:div>
        <w:div w:id="1695422966">
          <w:marLeft w:val="0"/>
          <w:marRight w:val="0"/>
          <w:marTop w:val="0"/>
          <w:marBottom w:val="0"/>
          <w:divBdr>
            <w:top w:val="none" w:sz="0" w:space="0" w:color="auto"/>
            <w:left w:val="none" w:sz="0" w:space="0" w:color="auto"/>
            <w:bottom w:val="none" w:sz="0" w:space="0" w:color="auto"/>
            <w:right w:val="none" w:sz="0" w:space="0" w:color="auto"/>
          </w:divBdr>
        </w:div>
        <w:div w:id="1696686466">
          <w:marLeft w:val="0"/>
          <w:marRight w:val="0"/>
          <w:marTop w:val="0"/>
          <w:marBottom w:val="0"/>
          <w:divBdr>
            <w:top w:val="none" w:sz="0" w:space="0" w:color="auto"/>
            <w:left w:val="none" w:sz="0" w:space="0" w:color="auto"/>
            <w:bottom w:val="none" w:sz="0" w:space="0" w:color="auto"/>
            <w:right w:val="none" w:sz="0" w:space="0" w:color="auto"/>
          </w:divBdr>
        </w:div>
        <w:div w:id="1697654478">
          <w:marLeft w:val="0"/>
          <w:marRight w:val="0"/>
          <w:marTop w:val="0"/>
          <w:marBottom w:val="0"/>
          <w:divBdr>
            <w:top w:val="none" w:sz="0" w:space="0" w:color="auto"/>
            <w:left w:val="none" w:sz="0" w:space="0" w:color="auto"/>
            <w:bottom w:val="none" w:sz="0" w:space="0" w:color="auto"/>
            <w:right w:val="none" w:sz="0" w:space="0" w:color="auto"/>
          </w:divBdr>
        </w:div>
        <w:div w:id="1701009972">
          <w:marLeft w:val="0"/>
          <w:marRight w:val="0"/>
          <w:marTop w:val="0"/>
          <w:marBottom w:val="0"/>
          <w:divBdr>
            <w:top w:val="none" w:sz="0" w:space="0" w:color="auto"/>
            <w:left w:val="none" w:sz="0" w:space="0" w:color="auto"/>
            <w:bottom w:val="none" w:sz="0" w:space="0" w:color="auto"/>
            <w:right w:val="none" w:sz="0" w:space="0" w:color="auto"/>
          </w:divBdr>
        </w:div>
        <w:div w:id="1701397456">
          <w:marLeft w:val="0"/>
          <w:marRight w:val="0"/>
          <w:marTop w:val="0"/>
          <w:marBottom w:val="0"/>
          <w:divBdr>
            <w:top w:val="none" w:sz="0" w:space="0" w:color="auto"/>
            <w:left w:val="none" w:sz="0" w:space="0" w:color="auto"/>
            <w:bottom w:val="none" w:sz="0" w:space="0" w:color="auto"/>
            <w:right w:val="none" w:sz="0" w:space="0" w:color="auto"/>
          </w:divBdr>
        </w:div>
        <w:div w:id="1707833580">
          <w:marLeft w:val="0"/>
          <w:marRight w:val="0"/>
          <w:marTop w:val="0"/>
          <w:marBottom w:val="0"/>
          <w:divBdr>
            <w:top w:val="none" w:sz="0" w:space="0" w:color="auto"/>
            <w:left w:val="none" w:sz="0" w:space="0" w:color="auto"/>
            <w:bottom w:val="none" w:sz="0" w:space="0" w:color="auto"/>
            <w:right w:val="none" w:sz="0" w:space="0" w:color="auto"/>
          </w:divBdr>
        </w:div>
        <w:div w:id="1710571668">
          <w:marLeft w:val="0"/>
          <w:marRight w:val="0"/>
          <w:marTop w:val="0"/>
          <w:marBottom w:val="0"/>
          <w:divBdr>
            <w:top w:val="none" w:sz="0" w:space="0" w:color="auto"/>
            <w:left w:val="none" w:sz="0" w:space="0" w:color="auto"/>
            <w:bottom w:val="none" w:sz="0" w:space="0" w:color="auto"/>
            <w:right w:val="none" w:sz="0" w:space="0" w:color="auto"/>
          </w:divBdr>
        </w:div>
        <w:div w:id="1713269793">
          <w:marLeft w:val="0"/>
          <w:marRight w:val="0"/>
          <w:marTop w:val="0"/>
          <w:marBottom w:val="0"/>
          <w:divBdr>
            <w:top w:val="none" w:sz="0" w:space="0" w:color="auto"/>
            <w:left w:val="none" w:sz="0" w:space="0" w:color="auto"/>
            <w:bottom w:val="none" w:sz="0" w:space="0" w:color="auto"/>
            <w:right w:val="none" w:sz="0" w:space="0" w:color="auto"/>
          </w:divBdr>
        </w:div>
        <w:div w:id="1713849829">
          <w:marLeft w:val="0"/>
          <w:marRight w:val="0"/>
          <w:marTop w:val="0"/>
          <w:marBottom w:val="0"/>
          <w:divBdr>
            <w:top w:val="none" w:sz="0" w:space="0" w:color="auto"/>
            <w:left w:val="none" w:sz="0" w:space="0" w:color="auto"/>
            <w:bottom w:val="none" w:sz="0" w:space="0" w:color="auto"/>
            <w:right w:val="none" w:sz="0" w:space="0" w:color="auto"/>
          </w:divBdr>
        </w:div>
        <w:div w:id="1720058026">
          <w:marLeft w:val="0"/>
          <w:marRight w:val="0"/>
          <w:marTop w:val="0"/>
          <w:marBottom w:val="0"/>
          <w:divBdr>
            <w:top w:val="none" w:sz="0" w:space="0" w:color="auto"/>
            <w:left w:val="none" w:sz="0" w:space="0" w:color="auto"/>
            <w:bottom w:val="none" w:sz="0" w:space="0" w:color="auto"/>
            <w:right w:val="none" w:sz="0" w:space="0" w:color="auto"/>
          </w:divBdr>
        </w:div>
        <w:div w:id="1723825524">
          <w:marLeft w:val="0"/>
          <w:marRight w:val="0"/>
          <w:marTop w:val="0"/>
          <w:marBottom w:val="0"/>
          <w:divBdr>
            <w:top w:val="none" w:sz="0" w:space="0" w:color="auto"/>
            <w:left w:val="none" w:sz="0" w:space="0" w:color="auto"/>
            <w:bottom w:val="none" w:sz="0" w:space="0" w:color="auto"/>
            <w:right w:val="none" w:sz="0" w:space="0" w:color="auto"/>
          </w:divBdr>
        </w:div>
        <w:div w:id="1729569209">
          <w:marLeft w:val="0"/>
          <w:marRight w:val="0"/>
          <w:marTop w:val="0"/>
          <w:marBottom w:val="0"/>
          <w:divBdr>
            <w:top w:val="none" w:sz="0" w:space="0" w:color="auto"/>
            <w:left w:val="none" w:sz="0" w:space="0" w:color="auto"/>
            <w:bottom w:val="none" w:sz="0" w:space="0" w:color="auto"/>
            <w:right w:val="none" w:sz="0" w:space="0" w:color="auto"/>
          </w:divBdr>
        </w:div>
        <w:div w:id="1733231610">
          <w:marLeft w:val="0"/>
          <w:marRight w:val="0"/>
          <w:marTop w:val="0"/>
          <w:marBottom w:val="0"/>
          <w:divBdr>
            <w:top w:val="none" w:sz="0" w:space="0" w:color="auto"/>
            <w:left w:val="none" w:sz="0" w:space="0" w:color="auto"/>
            <w:bottom w:val="none" w:sz="0" w:space="0" w:color="auto"/>
            <w:right w:val="none" w:sz="0" w:space="0" w:color="auto"/>
          </w:divBdr>
        </w:div>
        <w:div w:id="1733696180">
          <w:marLeft w:val="0"/>
          <w:marRight w:val="0"/>
          <w:marTop w:val="0"/>
          <w:marBottom w:val="0"/>
          <w:divBdr>
            <w:top w:val="none" w:sz="0" w:space="0" w:color="auto"/>
            <w:left w:val="none" w:sz="0" w:space="0" w:color="auto"/>
            <w:bottom w:val="none" w:sz="0" w:space="0" w:color="auto"/>
            <w:right w:val="none" w:sz="0" w:space="0" w:color="auto"/>
          </w:divBdr>
        </w:div>
        <w:div w:id="1734546681">
          <w:marLeft w:val="0"/>
          <w:marRight w:val="0"/>
          <w:marTop w:val="0"/>
          <w:marBottom w:val="0"/>
          <w:divBdr>
            <w:top w:val="none" w:sz="0" w:space="0" w:color="auto"/>
            <w:left w:val="none" w:sz="0" w:space="0" w:color="auto"/>
            <w:bottom w:val="none" w:sz="0" w:space="0" w:color="auto"/>
            <w:right w:val="none" w:sz="0" w:space="0" w:color="auto"/>
          </w:divBdr>
        </w:div>
        <w:div w:id="1738354673">
          <w:marLeft w:val="0"/>
          <w:marRight w:val="0"/>
          <w:marTop w:val="0"/>
          <w:marBottom w:val="0"/>
          <w:divBdr>
            <w:top w:val="none" w:sz="0" w:space="0" w:color="auto"/>
            <w:left w:val="none" w:sz="0" w:space="0" w:color="auto"/>
            <w:bottom w:val="none" w:sz="0" w:space="0" w:color="auto"/>
            <w:right w:val="none" w:sz="0" w:space="0" w:color="auto"/>
          </w:divBdr>
        </w:div>
        <w:div w:id="1742563077">
          <w:marLeft w:val="0"/>
          <w:marRight w:val="0"/>
          <w:marTop w:val="0"/>
          <w:marBottom w:val="0"/>
          <w:divBdr>
            <w:top w:val="none" w:sz="0" w:space="0" w:color="auto"/>
            <w:left w:val="none" w:sz="0" w:space="0" w:color="auto"/>
            <w:bottom w:val="none" w:sz="0" w:space="0" w:color="auto"/>
            <w:right w:val="none" w:sz="0" w:space="0" w:color="auto"/>
          </w:divBdr>
        </w:div>
        <w:div w:id="1752921822">
          <w:marLeft w:val="0"/>
          <w:marRight w:val="0"/>
          <w:marTop w:val="0"/>
          <w:marBottom w:val="0"/>
          <w:divBdr>
            <w:top w:val="none" w:sz="0" w:space="0" w:color="auto"/>
            <w:left w:val="none" w:sz="0" w:space="0" w:color="auto"/>
            <w:bottom w:val="none" w:sz="0" w:space="0" w:color="auto"/>
            <w:right w:val="none" w:sz="0" w:space="0" w:color="auto"/>
          </w:divBdr>
        </w:div>
        <w:div w:id="1755130521">
          <w:marLeft w:val="0"/>
          <w:marRight w:val="0"/>
          <w:marTop w:val="0"/>
          <w:marBottom w:val="0"/>
          <w:divBdr>
            <w:top w:val="none" w:sz="0" w:space="0" w:color="auto"/>
            <w:left w:val="none" w:sz="0" w:space="0" w:color="auto"/>
            <w:bottom w:val="none" w:sz="0" w:space="0" w:color="auto"/>
            <w:right w:val="none" w:sz="0" w:space="0" w:color="auto"/>
          </w:divBdr>
        </w:div>
        <w:div w:id="1760442455">
          <w:marLeft w:val="0"/>
          <w:marRight w:val="0"/>
          <w:marTop w:val="0"/>
          <w:marBottom w:val="0"/>
          <w:divBdr>
            <w:top w:val="none" w:sz="0" w:space="0" w:color="auto"/>
            <w:left w:val="none" w:sz="0" w:space="0" w:color="auto"/>
            <w:bottom w:val="none" w:sz="0" w:space="0" w:color="auto"/>
            <w:right w:val="none" w:sz="0" w:space="0" w:color="auto"/>
          </w:divBdr>
        </w:div>
        <w:div w:id="1762290417">
          <w:marLeft w:val="0"/>
          <w:marRight w:val="0"/>
          <w:marTop w:val="0"/>
          <w:marBottom w:val="0"/>
          <w:divBdr>
            <w:top w:val="none" w:sz="0" w:space="0" w:color="auto"/>
            <w:left w:val="none" w:sz="0" w:space="0" w:color="auto"/>
            <w:bottom w:val="none" w:sz="0" w:space="0" w:color="auto"/>
            <w:right w:val="none" w:sz="0" w:space="0" w:color="auto"/>
          </w:divBdr>
        </w:div>
        <w:div w:id="1764762000">
          <w:marLeft w:val="0"/>
          <w:marRight w:val="0"/>
          <w:marTop w:val="0"/>
          <w:marBottom w:val="0"/>
          <w:divBdr>
            <w:top w:val="none" w:sz="0" w:space="0" w:color="auto"/>
            <w:left w:val="none" w:sz="0" w:space="0" w:color="auto"/>
            <w:bottom w:val="none" w:sz="0" w:space="0" w:color="auto"/>
            <w:right w:val="none" w:sz="0" w:space="0" w:color="auto"/>
          </w:divBdr>
        </w:div>
        <w:div w:id="1768192573">
          <w:marLeft w:val="0"/>
          <w:marRight w:val="0"/>
          <w:marTop w:val="0"/>
          <w:marBottom w:val="0"/>
          <w:divBdr>
            <w:top w:val="none" w:sz="0" w:space="0" w:color="auto"/>
            <w:left w:val="none" w:sz="0" w:space="0" w:color="auto"/>
            <w:bottom w:val="none" w:sz="0" w:space="0" w:color="auto"/>
            <w:right w:val="none" w:sz="0" w:space="0" w:color="auto"/>
          </w:divBdr>
        </w:div>
        <w:div w:id="1768650962">
          <w:marLeft w:val="0"/>
          <w:marRight w:val="0"/>
          <w:marTop w:val="0"/>
          <w:marBottom w:val="0"/>
          <w:divBdr>
            <w:top w:val="none" w:sz="0" w:space="0" w:color="auto"/>
            <w:left w:val="none" w:sz="0" w:space="0" w:color="auto"/>
            <w:bottom w:val="none" w:sz="0" w:space="0" w:color="auto"/>
            <w:right w:val="none" w:sz="0" w:space="0" w:color="auto"/>
          </w:divBdr>
        </w:div>
        <w:div w:id="1769079638">
          <w:marLeft w:val="0"/>
          <w:marRight w:val="0"/>
          <w:marTop w:val="0"/>
          <w:marBottom w:val="0"/>
          <w:divBdr>
            <w:top w:val="none" w:sz="0" w:space="0" w:color="auto"/>
            <w:left w:val="none" w:sz="0" w:space="0" w:color="auto"/>
            <w:bottom w:val="none" w:sz="0" w:space="0" w:color="auto"/>
            <w:right w:val="none" w:sz="0" w:space="0" w:color="auto"/>
          </w:divBdr>
        </w:div>
        <w:div w:id="1772893277">
          <w:marLeft w:val="0"/>
          <w:marRight w:val="0"/>
          <w:marTop w:val="0"/>
          <w:marBottom w:val="0"/>
          <w:divBdr>
            <w:top w:val="none" w:sz="0" w:space="0" w:color="auto"/>
            <w:left w:val="none" w:sz="0" w:space="0" w:color="auto"/>
            <w:bottom w:val="none" w:sz="0" w:space="0" w:color="auto"/>
            <w:right w:val="none" w:sz="0" w:space="0" w:color="auto"/>
          </w:divBdr>
        </w:div>
        <w:div w:id="1776051695">
          <w:marLeft w:val="0"/>
          <w:marRight w:val="0"/>
          <w:marTop w:val="0"/>
          <w:marBottom w:val="0"/>
          <w:divBdr>
            <w:top w:val="none" w:sz="0" w:space="0" w:color="auto"/>
            <w:left w:val="none" w:sz="0" w:space="0" w:color="auto"/>
            <w:bottom w:val="none" w:sz="0" w:space="0" w:color="auto"/>
            <w:right w:val="none" w:sz="0" w:space="0" w:color="auto"/>
          </w:divBdr>
        </w:div>
        <w:div w:id="1782845965">
          <w:marLeft w:val="0"/>
          <w:marRight w:val="0"/>
          <w:marTop w:val="0"/>
          <w:marBottom w:val="0"/>
          <w:divBdr>
            <w:top w:val="none" w:sz="0" w:space="0" w:color="auto"/>
            <w:left w:val="none" w:sz="0" w:space="0" w:color="auto"/>
            <w:bottom w:val="none" w:sz="0" w:space="0" w:color="auto"/>
            <w:right w:val="none" w:sz="0" w:space="0" w:color="auto"/>
          </w:divBdr>
        </w:div>
        <w:div w:id="1787769824">
          <w:marLeft w:val="0"/>
          <w:marRight w:val="0"/>
          <w:marTop w:val="0"/>
          <w:marBottom w:val="0"/>
          <w:divBdr>
            <w:top w:val="none" w:sz="0" w:space="0" w:color="auto"/>
            <w:left w:val="none" w:sz="0" w:space="0" w:color="auto"/>
            <w:bottom w:val="none" w:sz="0" w:space="0" w:color="auto"/>
            <w:right w:val="none" w:sz="0" w:space="0" w:color="auto"/>
          </w:divBdr>
        </w:div>
        <w:div w:id="1788088374">
          <w:marLeft w:val="0"/>
          <w:marRight w:val="0"/>
          <w:marTop w:val="0"/>
          <w:marBottom w:val="0"/>
          <w:divBdr>
            <w:top w:val="none" w:sz="0" w:space="0" w:color="auto"/>
            <w:left w:val="none" w:sz="0" w:space="0" w:color="auto"/>
            <w:bottom w:val="none" w:sz="0" w:space="0" w:color="auto"/>
            <w:right w:val="none" w:sz="0" w:space="0" w:color="auto"/>
          </w:divBdr>
        </w:div>
        <w:div w:id="1789811986">
          <w:marLeft w:val="0"/>
          <w:marRight w:val="0"/>
          <w:marTop w:val="0"/>
          <w:marBottom w:val="0"/>
          <w:divBdr>
            <w:top w:val="none" w:sz="0" w:space="0" w:color="auto"/>
            <w:left w:val="none" w:sz="0" w:space="0" w:color="auto"/>
            <w:bottom w:val="none" w:sz="0" w:space="0" w:color="auto"/>
            <w:right w:val="none" w:sz="0" w:space="0" w:color="auto"/>
          </w:divBdr>
        </w:div>
        <w:div w:id="1793403734">
          <w:marLeft w:val="0"/>
          <w:marRight w:val="0"/>
          <w:marTop w:val="0"/>
          <w:marBottom w:val="0"/>
          <w:divBdr>
            <w:top w:val="none" w:sz="0" w:space="0" w:color="auto"/>
            <w:left w:val="none" w:sz="0" w:space="0" w:color="auto"/>
            <w:bottom w:val="none" w:sz="0" w:space="0" w:color="auto"/>
            <w:right w:val="none" w:sz="0" w:space="0" w:color="auto"/>
          </w:divBdr>
        </w:div>
        <w:div w:id="1793479577">
          <w:marLeft w:val="0"/>
          <w:marRight w:val="0"/>
          <w:marTop w:val="0"/>
          <w:marBottom w:val="0"/>
          <w:divBdr>
            <w:top w:val="none" w:sz="0" w:space="0" w:color="auto"/>
            <w:left w:val="none" w:sz="0" w:space="0" w:color="auto"/>
            <w:bottom w:val="none" w:sz="0" w:space="0" w:color="auto"/>
            <w:right w:val="none" w:sz="0" w:space="0" w:color="auto"/>
          </w:divBdr>
        </w:div>
        <w:div w:id="1795295302">
          <w:marLeft w:val="0"/>
          <w:marRight w:val="0"/>
          <w:marTop w:val="0"/>
          <w:marBottom w:val="0"/>
          <w:divBdr>
            <w:top w:val="none" w:sz="0" w:space="0" w:color="auto"/>
            <w:left w:val="none" w:sz="0" w:space="0" w:color="auto"/>
            <w:bottom w:val="none" w:sz="0" w:space="0" w:color="auto"/>
            <w:right w:val="none" w:sz="0" w:space="0" w:color="auto"/>
          </w:divBdr>
        </w:div>
        <w:div w:id="1800994958">
          <w:marLeft w:val="0"/>
          <w:marRight w:val="0"/>
          <w:marTop w:val="0"/>
          <w:marBottom w:val="0"/>
          <w:divBdr>
            <w:top w:val="none" w:sz="0" w:space="0" w:color="auto"/>
            <w:left w:val="none" w:sz="0" w:space="0" w:color="auto"/>
            <w:bottom w:val="none" w:sz="0" w:space="0" w:color="auto"/>
            <w:right w:val="none" w:sz="0" w:space="0" w:color="auto"/>
          </w:divBdr>
        </w:div>
        <w:div w:id="1801722013">
          <w:marLeft w:val="0"/>
          <w:marRight w:val="0"/>
          <w:marTop w:val="0"/>
          <w:marBottom w:val="0"/>
          <w:divBdr>
            <w:top w:val="none" w:sz="0" w:space="0" w:color="auto"/>
            <w:left w:val="none" w:sz="0" w:space="0" w:color="auto"/>
            <w:bottom w:val="none" w:sz="0" w:space="0" w:color="auto"/>
            <w:right w:val="none" w:sz="0" w:space="0" w:color="auto"/>
          </w:divBdr>
        </w:div>
        <w:div w:id="1803495556">
          <w:marLeft w:val="0"/>
          <w:marRight w:val="0"/>
          <w:marTop w:val="0"/>
          <w:marBottom w:val="0"/>
          <w:divBdr>
            <w:top w:val="none" w:sz="0" w:space="0" w:color="auto"/>
            <w:left w:val="none" w:sz="0" w:space="0" w:color="auto"/>
            <w:bottom w:val="none" w:sz="0" w:space="0" w:color="auto"/>
            <w:right w:val="none" w:sz="0" w:space="0" w:color="auto"/>
          </w:divBdr>
        </w:div>
        <w:div w:id="1806004351">
          <w:marLeft w:val="0"/>
          <w:marRight w:val="0"/>
          <w:marTop w:val="0"/>
          <w:marBottom w:val="0"/>
          <w:divBdr>
            <w:top w:val="none" w:sz="0" w:space="0" w:color="auto"/>
            <w:left w:val="none" w:sz="0" w:space="0" w:color="auto"/>
            <w:bottom w:val="none" w:sz="0" w:space="0" w:color="auto"/>
            <w:right w:val="none" w:sz="0" w:space="0" w:color="auto"/>
          </w:divBdr>
        </w:div>
        <w:div w:id="1809468664">
          <w:marLeft w:val="0"/>
          <w:marRight w:val="0"/>
          <w:marTop w:val="0"/>
          <w:marBottom w:val="0"/>
          <w:divBdr>
            <w:top w:val="none" w:sz="0" w:space="0" w:color="auto"/>
            <w:left w:val="none" w:sz="0" w:space="0" w:color="auto"/>
            <w:bottom w:val="none" w:sz="0" w:space="0" w:color="auto"/>
            <w:right w:val="none" w:sz="0" w:space="0" w:color="auto"/>
          </w:divBdr>
        </w:div>
        <w:div w:id="1813524077">
          <w:marLeft w:val="0"/>
          <w:marRight w:val="0"/>
          <w:marTop w:val="0"/>
          <w:marBottom w:val="0"/>
          <w:divBdr>
            <w:top w:val="none" w:sz="0" w:space="0" w:color="auto"/>
            <w:left w:val="none" w:sz="0" w:space="0" w:color="auto"/>
            <w:bottom w:val="none" w:sz="0" w:space="0" w:color="auto"/>
            <w:right w:val="none" w:sz="0" w:space="0" w:color="auto"/>
          </w:divBdr>
        </w:div>
        <w:div w:id="1819492379">
          <w:marLeft w:val="0"/>
          <w:marRight w:val="0"/>
          <w:marTop w:val="0"/>
          <w:marBottom w:val="0"/>
          <w:divBdr>
            <w:top w:val="none" w:sz="0" w:space="0" w:color="auto"/>
            <w:left w:val="none" w:sz="0" w:space="0" w:color="auto"/>
            <w:bottom w:val="none" w:sz="0" w:space="0" w:color="auto"/>
            <w:right w:val="none" w:sz="0" w:space="0" w:color="auto"/>
          </w:divBdr>
        </w:div>
        <w:div w:id="1823695077">
          <w:marLeft w:val="0"/>
          <w:marRight w:val="0"/>
          <w:marTop w:val="0"/>
          <w:marBottom w:val="0"/>
          <w:divBdr>
            <w:top w:val="none" w:sz="0" w:space="0" w:color="auto"/>
            <w:left w:val="none" w:sz="0" w:space="0" w:color="auto"/>
            <w:bottom w:val="none" w:sz="0" w:space="0" w:color="auto"/>
            <w:right w:val="none" w:sz="0" w:space="0" w:color="auto"/>
          </w:divBdr>
        </w:div>
        <w:div w:id="1824663716">
          <w:marLeft w:val="0"/>
          <w:marRight w:val="0"/>
          <w:marTop w:val="0"/>
          <w:marBottom w:val="0"/>
          <w:divBdr>
            <w:top w:val="none" w:sz="0" w:space="0" w:color="auto"/>
            <w:left w:val="none" w:sz="0" w:space="0" w:color="auto"/>
            <w:bottom w:val="none" w:sz="0" w:space="0" w:color="auto"/>
            <w:right w:val="none" w:sz="0" w:space="0" w:color="auto"/>
          </w:divBdr>
        </w:div>
        <w:div w:id="1836870543">
          <w:marLeft w:val="0"/>
          <w:marRight w:val="0"/>
          <w:marTop w:val="0"/>
          <w:marBottom w:val="0"/>
          <w:divBdr>
            <w:top w:val="none" w:sz="0" w:space="0" w:color="auto"/>
            <w:left w:val="none" w:sz="0" w:space="0" w:color="auto"/>
            <w:bottom w:val="none" w:sz="0" w:space="0" w:color="auto"/>
            <w:right w:val="none" w:sz="0" w:space="0" w:color="auto"/>
          </w:divBdr>
        </w:div>
        <w:div w:id="1845511798">
          <w:marLeft w:val="0"/>
          <w:marRight w:val="0"/>
          <w:marTop w:val="0"/>
          <w:marBottom w:val="0"/>
          <w:divBdr>
            <w:top w:val="none" w:sz="0" w:space="0" w:color="auto"/>
            <w:left w:val="none" w:sz="0" w:space="0" w:color="auto"/>
            <w:bottom w:val="none" w:sz="0" w:space="0" w:color="auto"/>
            <w:right w:val="none" w:sz="0" w:space="0" w:color="auto"/>
          </w:divBdr>
        </w:div>
        <w:div w:id="1845899607">
          <w:marLeft w:val="0"/>
          <w:marRight w:val="0"/>
          <w:marTop w:val="0"/>
          <w:marBottom w:val="0"/>
          <w:divBdr>
            <w:top w:val="none" w:sz="0" w:space="0" w:color="auto"/>
            <w:left w:val="none" w:sz="0" w:space="0" w:color="auto"/>
            <w:bottom w:val="none" w:sz="0" w:space="0" w:color="auto"/>
            <w:right w:val="none" w:sz="0" w:space="0" w:color="auto"/>
          </w:divBdr>
        </w:div>
        <w:div w:id="1848444788">
          <w:marLeft w:val="0"/>
          <w:marRight w:val="0"/>
          <w:marTop w:val="0"/>
          <w:marBottom w:val="0"/>
          <w:divBdr>
            <w:top w:val="none" w:sz="0" w:space="0" w:color="auto"/>
            <w:left w:val="none" w:sz="0" w:space="0" w:color="auto"/>
            <w:bottom w:val="none" w:sz="0" w:space="0" w:color="auto"/>
            <w:right w:val="none" w:sz="0" w:space="0" w:color="auto"/>
          </w:divBdr>
        </w:div>
        <w:div w:id="1849058121">
          <w:marLeft w:val="0"/>
          <w:marRight w:val="0"/>
          <w:marTop w:val="0"/>
          <w:marBottom w:val="0"/>
          <w:divBdr>
            <w:top w:val="none" w:sz="0" w:space="0" w:color="auto"/>
            <w:left w:val="none" w:sz="0" w:space="0" w:color="auto"/>
            <w:bottom w:val="none" w:sz="0" w:space="0" w:color="auto"/>
            <w:right w:val="none" w:sz="0" w:space="0" w:color="auto"/>
          </w:divBdr>
        </w:div>
        <w:div w:id="1850484163">
          <w:marLeft w:val="0"/>
          <w:marRight w:val="0"/>
          <w:marTop w:val="0"/>
          <w:marBottom w:val="0"/>
          <w:divBdr>
            <w:top w:val="none" w:sz="0" w:space="0" w:color="auto"/>
            <w:left w:val="none" w:sz="0" w:space="0" w:color="auto"/>
            <w:bottom w:val="none" w:sz="0" w:space="0" w:color="auto"/>
            <w:right w:val="none" w:sz="0" w:space="0" w:color="auto"/>
          </w:divBdr>
        </w:div>
        <w:div w:id="1855070761">
          <w:marLeft w:val="0"/>
          <w:marRight w:val="0"/>
          <w:marTop w:val="0"/>
          <w:marBottom w:val="0"/>
          <w:divBdr>
            <w:top w:val="none" w:sz="0" w:space="0" w:color="auto"/>
            <w:left w:val="none" w:sz="0" w:space="0" w:color="auto"/>
            <w:bottom w:val="none" w:sz="0" w:space="0" w:color="auto"/>
            <w:right w:val="none" w:sz="0" w:space="0" w:color="auto"/>
          </w:divBdr>
        </w:div>
        <w:div w:id="1862887911">
          <w:marLeft w:val="0"/>
          <w:marRight w:val="0"/>
          <w:marTop w:val="0"/>
          <w:marBottom w:val="0"/>
          <w:divBdr>
            <w:top w:val="none" w:sz="0" w:space="0" w:color="auto"/>
            <w:left w:val="none" w:sz="0" w:space="0" w:color="auto"/>
            <w:bottom w:val="none" w:sz="0" w:space="0" w:color="auto"/>
            <w:right w:val="none" w:sz="0" w:space="0" w:color="auto"/>
          </w:divBdr>
        </w:div>
        <w:div w:id="1863396114">
          <w:marLeft w:val="0"/>
          <w:marRight w:val="0"/>
          <w:marTop w:val="0"/>
          <w:marBottom w:val="0"/>
          <w:divBdr>
            <w:top w:val="none" w:sz="0" w:space="0" w:color="auto"/>
            <w:left w:val="none" w:sz="0" w:space="0" w:color="auto"/>
            <w:bottom w:val="none" w:sz="0" w:space="0" w:color="auto"/>
            <w:right w:val="none" w:sz="0" w:space="0" w:color="auto"/>
          </w:divBdr>
        </w:div>
        <w:div w:id="1867525667">
          <w:marLeft w:val="0"/>
          <w:marRight w:val="0"/>
          <w:marTop w:val="0"/>
          <w:marBottom w:val="0"/>
          <w:divBdr>
            <w:top w:val="none" w:sz="0" w:space="0" w:color="auto"/>
            <w:left w:val="none" w:sz="0" w:space="0" w:color="auto"/>
            <w:bottom w:val="none" w:sz="0" w:space="0" w:color="auto"/>
            <w:right w:val="none" w:sz="0" w:space="0" w:color="auto"/>
          </w:divBdr>
        </w:div>
        <w:div w:id="1872299332">
          <w:marLeft w:val="0"/>
          <w:marRight w:val="0"/>
          <w:marTop w:val="0"/>
          <w:marBottom w:val="0"/>
          <w:divBdr>
            <w:top w:val="none" w:sz="0" w:space="0" w:color="auto"/>
            <w:left w:val="none" w:sz="0" w:space="0" w:color="auto"/>
            <w:bottom w:val="none" w:sz="0" w:space="0" w:color="auto"/>
            <w:right w:val="none" w:sz="0" w:space="0" w:color="auto"/>
          </w:divBdr>
        </w:div>
        <w:div w:id="1879776183">
          <w:marLeft w:val="0"/>
          <w:marRight w:val="0"/>
          <w:marTop w:val="0"/>
          <w:marBottom w:val="0"/>
          <w:divBdr>
            <w:top w:val="none" w:sz="0" w:space="0" w:color="auto"/>
            <w:left w:val="none" w:sz="0" w:space="0" w:color="auto"/>
            <w:bottom w:val="none" w:sz="0" w:space="0" w:color="auto"/>
            <w:right w:val="none" w:sz="0" w:space="0" w:color="auto"/>
          </w:divBdr>
        </w:div>
        <w:div w:id="1882355337">
          <w:marLeft w:val="0"/>
          <w:marRight w:val="0"/>
          <w:marTop w:val="0"/>
          <w:marBottom w:val="0"/>
          <w:divBdr>
            <w:top w:val="none" w:sz="0" w:space="0" w:color="auto"/>
            <w:left w:val="none" w:sz="0" w:space="0" w:color="auto"/>
            <w:bottom w:val="none" w:sz="0" w:space="0" w:color="auto"/>
            <w:right w:val="none" w:sz="0" w:space="0" w:color="auto"/>
          </w:divBdr>
        </w:div>
        <w:div w:id="1883711101">
          <w:marLeft w:val="0"/>
          <w:marRight w:val="0"/>
          <w:marTop w:val="0"/>
          <w:marBottom w:val="0"/>
          <w:divBdr>
            <w:top w:val="none" w:sz="0" w:space="0" w:color="auto"/>
            <w:left w:val="none" w:sz="0" w:space="0" w:color="auto"/>
            <w:bottom w:val="none" w:sz="0" w:space="0" w:color="auto"/>
            <w:right w:val="none" w:sz="0" w:space="0" w:color="auto"/>
          </w:divBdr>
        </w:div>
        <w:div w:id="1889494090">
          <w:marLeft w:val="0"/>
          <w:marRight w:val="0"/>
          <w:marTop w:val="0"/>
          <w:marBottom w:val="0"/>
          <w:divBdr>
            <w:top w:val="none" w:sz="0" w:space="0" w:color="auto"/>
            <w:left w:val="none" w:sz="0" w:space="0" w:color="auto"/>
            <w:bottom w:val="none" w:sz="0" w:space="0" w:color="auto"/>
            <w:right w:val="none" w:sz="0" w:space="0" w:color="auto"/>
          </w:divBdr>
        </w:div>
        <w:div w:id="1892308743">
          <w:marLeft w:val="0"/>
          <w:marRight w:val="0"/>
          <w:marTop w:val="0"/>
          <w:marBottom w:val="0"/>
          <w:divBdr>
            <w:top w:val="none" w:sz="0" w:space="0" w:color="auto"/>
            <w:left w:val="none" w:sz="0" w:space="0" w:color="auto"/>
            <w:bottom w:val="none" w:sz="0" w:space="0" w:color="auto"/>
            <w:right w:val="none" w:sz="0" w:space="0" w:color="auto"/>
          </w:divBdr>
        </w:div>
        <w:div w:id="1892381972">
          <w:marLeft w:val="0"/>
          <w:marRight w:val="0"/>
          <w:marTop w:val="0"/>
          <w:marBottom w:val="0"/>
          <w:divBdr>
            <w:top w:val="none" w:sz="0" w:space="0" w:color="auto"/>
            <w:left w:val="none" w:sz="0" w:space="0" w:color="auto"/>
            <w:bottom w:val="none" w:sz="0" w:space="0" w:color="auto"/>
            <w:right w:val="none" w:sz="0" w:space="0" w:color="auto"/>
          </w:divBdr>
        </w:div>
        <w:div w:id="1894190940">
          <w:marLeft w:val="0"/>
          <w:marRight w:val="0"/>
          <w:marTop w:val="0"/>
          <w:marBottom w:val="0"/>
          <w:divBdr>
            <w:top w:val="none" w:sz="0" w:space="0" w:color="auto"/>
            <w:left w:val="none" w:sz="0" w:space="0" w:color="auto"/>
            <w:bottom w:val="none" w:sz="0" w:space="0" w:color="auto"/>
            <w:right w:val="none" w:sz="0" w:space="0" w:color="auto"/>
          </w:divBdr>
        </w:div>
        <w:div w:id="1895189277">
          <w:marLeft w:val="0"/>
          <w:marRight w:val="0"/>
          <w:marTop w:val="0"/>
          <w:marBottom w:val="0"/>
          <w:divBdr>
            <w:top w:val="none" w:sz="0" w:space="0" w:color="auto"/>
            <w:left w:val="none" w:sz="0" w:space="0" w:color="auto"/>
            <w:bottom w:val="none" w:sz="0" w:space="0" w:color="auto"/>
            <w:right w:val="none" w:sz="0" w:space="0" w:color="auto"/>
          </w:divBdr>
        </w:div>
        <w:div w:id="1896550820">
          <w:marLeft w:val="0"/>
          <w:marRight w:val="0"/>
          <w:marTop w:val="0"/>
          <w:marBottom w:val="0"/>
          <w:divBdr>
            <w:top w:val="none" w:sz="0" w:space="0" w:color="auto"/>
            <w:left w:val="none" w:sz="0" w:space="0" w:color="auto"/>
            <w:bottom w:val="none" w:sz="0" w:space="0" w:color="auto"/>
            <w:right w:val="none" w:sz="0" w:space="0" w:color="auto"/>
          </w:divBdr>
        </w:div>
        <w:div w:id="1896769909">
          <w:marLeft w:val="0"/>
          <w:marRight w:val="0"/>
          <w:marTop w:val="0"/>
          <w:marBottom w:val="0"/>
          <w:divBdr>
            <w:top w:val="none" w:sz="0" w:space="0" w:color="auto"/>
            <w:left w:val="none" w:sz="0" w:space="0" w:color="auto"/>
            <w:bottom w:val="none" w:sz="0" w:space="0" w:color="auto"/>
            <w:right w:val="none" w:sz="0" w:space="0" w:color="auto"/>
          </w:divBdr>
        </w:div>
        <w:div w:id="1898079890">
          <w:marLeft w:val="0"/>
          <w:marRight w:val="0"/>
          <w:marTop w:val="0"/>
          <w:marBottom w:val="0"/>
          <w:divBdr>
            <w:top w:val="none" w:sz="0" w:space="0" w:color="auto"/>
            <w:left w:val="none" w:sz="0" w:space="0" w:color="auto"/>
            <w:bottom w:val="none" w:sz="0" w:space="0" w:color="auto"/>
            <w:right w:val="none" w:sz="0" w:space="0" w:color="auto"/>
          </w:divBdr>
        </w:div>
        <w:div w:id="1898392325">
          <w:marLeft w:val="0"/>
          <w:marRight w:val="0"/>
          <w:marTop w:val="0"/>
          <w:marBottom w:val="0"/>
          <w:divBdr>
            <w:top w:val="none" w:sz="0" w:space="0" w:color="auto"/>
            <w:left w:val="none" w:sz="0" w:space="0" w:color="auto"/>
            <w:bottom w:val="none" w:sz="0" w:space="0" w:color="auto"/>
            <w:right w:val="none" w:sz="0" w:space="0" w:color="auto"/>
          </w:divBdr>
        </w:div>
        <w:div w:id="1900240803">
          <w:marLeft w:val="0"/>
          <w:marRight w:val="0"/>
          <w:marTop w:val="0"/>
          <w:marBottom w:val="0"/>
          <w:divBdr>
            <w:top w:val="none" w:sz="0" w:space="0" w:color="auto"/>
            <w:left w:val="none" w:sz="0" w:space="0" w:color="auto"/>
            <w:bottom w:val="none" w:sz="0" w:space="0" w:color="auto"/>
            <w:right w:val="none" w:sz="0" w:space="0" w:color="auto"/>
          </w:divBdr>
        </w:div>
        <w:div w:id="1904680376">
          <w:marLeft w:val="0"/>
          <w:marRight w:val="0"/>
          <w:marTop w:val="0"/>
          <w:marBottom w:val="0"/>
          <w:divBdr>
            <w:top w:val="none" w:sz="0" w:space="0" w:color="auto"/>
            <w:left w:val="none" w:sz="0" w:space="0" w:color="auto"/>
            <w:bottom w:val="none" w:sz="0" w:space="0" w:color="auto"/>
            <w:right w:val="none" w:sz="0" w:space="0" w:color="auto"/>
          </w:divBdr>
        </w:div>
        <w:div w:id="1905867150">
          <w:marLeft w:val="0"/>
          <w:marRight w:val="0"/>
          <w:marTop w:val="0"/>
          <w:marBottom w:val="0"/>
          <w:divBdr>
            <w:top w:val="none" w:sz="0" w:space="0" w:color="auto"/>
            <w:left w:val="none" w:sz="0" w:space="0" w:color="auto"/>
            <w:bottom w:val="none" w:sz="0" w:space="0" w:color="auto"/>
            <w:right w:val="none" w:sz="0" w:space="0" w:color="auto"/>
          </w:divBdr>
        </w:div>
        <w:div w:id="1907455601">
          <w:marLeft w:val="0"/>
          <w:marRight w:val="0"/>
          <w:marTop w:val="0"/>
          <w:marBottom w:val="0"/>
          <w:divBdr>
            <w:top w:val="none" w:sz="0" w:space="0" w:color="auto"/>
            <w:left w:val="none" w:sz="0" w:space="0" w:color="auto"/>
            <w:bottom w:val="none" w:sz="0" w:space="0" w:color="auto"/>
            <w:right w:val="none" w:sz="0" w:space="0" w:color="auto"/>
          </w:divBdr>
        </w:div>
        <w:div w:id="1915310197">
          <w:marLeft w:val="0"/>
          <w:marRight w:val="0"/>
          <w:marTop w:val="0"/>
          <w:marBottom w:val="0"/>
          <w:divBdr>
            <w:top w:val="none" w:sz="0" w:space="0" w:color="auto"/>
            <w:left w:val="none" w:sz="0" w:space="0" w:color="auto"/>
            <w:bottom w:val="none" w:sz="0" w:space="0" w:color="auto"/>
            <w:right w:val="none" w:sz="0" w:space="0" w:color="auto"/>
          </w:divBdr>
        </w:div>
        <w:div w:id="1921525635">
          <w:marLeft w:val="0"/>
          <w:marRight w:val="0"/>
          <w:marTop w:val="0"/>
          <w:marBottom w:val="0"/>
          <w:divBdr>
            <w:top w:val="none" w:sz="0" w:space="0" w:color="auto"/>
            <w:left w:val="none" w:sz="0" w:space="0" w:color="auto"/>
            <w:bottom w:val="none" w:sz="0" w:space="0" w:color="auto"/>
            <w:right w:val="none" w:sz="0" w:space="0" w:color="auto"/>
          </w:divBdr>
        </w:div>
        <w:div w:id="1927377952">
          <w:marLeft w:val="0"/>
          <w:marRight w:val="0"/>
          <w:marTop w:val="0"/>
          <w:marBottom w:val="0"/>
          <w:divBdr>
            <w:top w:val="none" w:sz="0" w:space="0" w:color="auto"/>
            <w:left w:val="none" w:sz="0" w:space="0" w:color="auto"/>
            <w:bottom w:val="none" w:sz="0" w:space="0" w:color="auto"/>
            <w:right w:val="none" w:sz="0" w:space="0" w:color="auto"/>
          </w:divBdr>
        </w:div>
        <w:div w:id="1929119917">
          <w:marLeft w:val="0"/>
          <w:marRight w:val="0"/>
          <w:marTop w:val="0"/>
          <w:marBottom w:val="0"/>
          <w:divBdr>
            <w:top w:val="none" w:sz="0" w:space="0" w:color="auto"/>
            <w:left w:val="none" w:sz="0" w:space="0" w:color="auto"/>
            <w:bottom w:val="none" w:sz="0" w:space="0" w:color="auto"/>
            <w:right w:val="none" w:sz="0" w:space="0" w:color="auto"/>
          </w:divBdr>
        </w:div>
        <w:div w:id="1938781639">
          <w:marLeft w:val="0"/>
          <w:marRight w:val="0"/>
          <w:marTop w:val="0"/>
          <w:marBottom w:val="0"/>
          <w:divBdr>
            <w:top w:val="none" w:sz="0" w:space="0" w:color="auto"/>
            <w:left w:val="none" w:sz="0" w:space="0" w:color="auto"/>
            <w:bottom w:val="none" w:sz="0" w:space="0" w:color="auto"/>
            <w:right w:val="none" w:sz="0" w:space="0" w:color="auto"/>
          </w:divBdr>
        </w:div>
        <w:div w:id="1939554435">
          <w:marLeft w:val="0"/>
          <w:marRight w:val="0"/>
          <w:marTop w:val="0"/>
          <w:marBottom w:val="0"/>
          <w:divBdr>
            <w:top w:val="none" w:sz="0" w:space="0" w:color="auto"/>
            <w:left w:val="none" w:sz="0" w:space="0" w:color="auto"/>
            <w:bottom w:val="none" w:sz="0" w:space="0" w:color="auto"/>
            <w:right w:val="none" w:sz="0" w:space="0" w:color="auto"/>
          </w:divBdr>
        </w:div>
        <w:div w:id="1941911997">
          <w:marLeft w:val="0"/>
          <w:marRight w:val="0"/>
          <w:marTop w:val="0"/>
          <w:marBottom w:val="0"/>
          <w:divBdr>
            <w:top w:val="none" w:sz="0" w:space="0" w:color="auto"/>
            <w:left w:val="none" w:sz="0" w:space="0" w:color="auto"/>
            <w:bottom w:val="none" w:sz="0" w:space="0" w:color="auto"/>
            <w:right w:val="none" w:sz="0" w:space="0" w:color="auto"/>
          </w:divBdr>
        </w:div>
        <w:div w:id="1944721288">
          <w:marLeft w:val="0"/>
          <w:marRight w:val="0"/>
          <w:marTop w:val="0"/>
          <w:marBottom w:val="0"/>
          <w:divBdr>
            <w:top w:val="none" w:sz="0" w:space="0" w:color="auto"/>
            <w:left w:val="none" w:sz="0" w:space="0" w:color="auto"/>
            <w:bottom w:val="none" w:sz="0" w:space="0" w:color="auto"/>
            <w:right w:val="none" w:sz="0" w:space="0" w:color="auto"/>
          </w:divBdr>
        </w:div>
        <w:div w:id="1946451770">
          <w:marLeft w:val="0"/>
          <w:marRight w:val="0"/>
          <w:marTop w:val="0"/>
          <w:marBottom w:val="0"/>
          <w:divBdr>
            <w:top w:val="none" w:sz="0" w:space="0" w:color="auto"/>
            <w:left w:val="none" w:sz="0" w:space="0" w:color="auto"/>
            <w:bottom w:val="none" w:sz="0" w:space="0" w:color="auto"/>
            <w:right w:val="none" w:sz="0" w:space="0" w:color="auto"/>
          </w:divBdr>
        </w:div>
        <w:div w:id="1947034410">
          <w:marLeft w:val="0"/>
          <w:marRight w:val="0"/>
          <w:marTop w:val="0"/>
          <w:marBottom w:val="0"/>
          <w:divBdr>
            <w:top w:val="none" w:sz="0" w:space="0" w:color="auto"/>
            <w:left w:val="none" w:sz="0" w:space="0" w:color="auto"/>
            <w:bottom w:val="none" w:sz="0" w:space="0" w:color="auto"/>
            <w:right w:val="none" w:sz="0" w:space="0" w:color="auto"/>
          </w:divBdr>
        </w:div>
        <w:div w:id="1948006052">
          <w:marLeft w:val="0"/>
          <w:marRight w:val="0"/>
          <w:marTop w:val="0"/>
          <w:marBottom w:val="0"/>
          <w:divBdr>
            <w:top w:val="none" w:sz="0" w:space="0" w:color="auto"/>
            <w:left w:val="none" w:sz="0" w:space="0" w:color="auto"/>
            <w:bottom w:val="none" w:sz="0" w:space="0" w:color="auto"/>
            <w:right w:val="none" w:sz="0" w:space="0" w:color="auto"/>
          </w:divBdr>
        </w:div>
        <w:div w:id="1951234277">
          <w:marLeft w:val="0"/>
          <w:marRight w:val="0"/>
          <w:marTop w:val="0"/>
          <w:marBottom w:val="0"/>
          <w:divBdr>
            <w:top w:val="none" w:sz="0" w:space="0" w:color="auto"/>
            <w:left w:val="none" w:sz="0" w:space="0" w:color="auto"/>
            <w:bottom w:val="none" w:sz="0" w:space="0" w:color="auto"/>
            <w:right w:val="none" w:sz="0" w:space="0" w:color="auto"/>
          </w:divBdr>
        </w:div>
        <w:div w:id="1952013161">
          <w:marLeft w:val="0"/>
          <w:marRight w:val="0"/>
          <w:marTop w:val="0"/>
          <w:marBottom w:val="0"/>
          <w:divBdr>
            <w:top w:val="none" w:sz="0" w:space="0" w:color="auto"/>
            <w:left w:val="none" w:sz="0" w:space="0" w:color="auto"/>
            <w:bottom w:val="none" w:sz="0" w:space="0" w:color="auto"/>
            <w:right w:val="none" w:sz="0" w:space="0" w:color="auto"/>
          </w:divBdr>
        </w:div>
        <w:div w:id="1961837767">
          <w:marLeft w:val="0"/>
          <w:marRight w:val="0"/>
          <w:marTop w:val="0"/>
          <w:marBottom w:val="0"/>
          <w:divBdr>
            <w:top w:val="none" w:sz="0" w:space="0" w:color="auto"/>
            <w:left w:val="none" w:sz="0" w:space="0" w:color="auto"/>
            <w:bottom w:val="none" w:sz="0" w:space="0" w:color="auto"/>
            <w:right w:val="none" w:sz="0" w:space="0" w:color="auto"/>
          </w:divBdr>
        </w:div>
        <w:div w:id="1962489342">
          <w:marLeft w:val="0"/>
          <w:marRight w:val="0"/>
          <w:marTop w:val="0"/>
          <w:marBottom w:val="0"/>
          <w:divBdr>
            <w:top w:val="none" w:sz="0" w:space="0" w:color="auto"/>
            <w:left w:val="none" w:sz="0" w:space="0" w:color="auto"/>
            <w:bottom w:val="none" w:sz="0" w:space="0" w:color="auto"/>
            <w:right w:val="none" w:sz="0" w:space="0" w:color="auto"/>
          </w:divBdr>
        </w:div>
        <w:div w:id="1964652437">
          <w:marLeft w:val="0"/>
          <w:marRight w:val="0"/>
          <w:marTop w:val="0"/>
          <w:marBottom w:val="0"/>
          <w:divBdr>
            <w:top w:val="none" w:sz="0" w:space="0" w:color="auto"/>
            <w:left w:val="none" w:sz="0" w:space="0" w:color="auto"/>
            <w:bottom w:val="none" w:sz="0" w:space="0" w:color="auto"/>
            <w:right w:val="none" w:sz="0" w:space="0" w:color="auto"/>
          </w:divBdr>
        </w:div>
        <w:div w:id="1980989233">
          <w:marLeft w:val="0"/>
          <w:marRight w:val="0"/>
          <w:marTop w:val="0"/>
          <w:marBottom w:val="0"/>
          <w:divBdr>
            <w:top w:val="none" w:sz="0" w:space="0" w:color="auto"/>
            <w:left w:val="none" w:sz="0" w:space="0" w:color="auto"/>
            <w:bottom w:val="none" w:sz="0" w:space="0" w:color="auto"/>
            <w:right w:val="none" w:sz="0" w:space="0" w:color="auto"/>
          </w:divBdr>
        </w:div>
        <w:div w:id="1981887471">
          <w:marLeft w:val="0"/>
          <w:marRight w:val="0"/>
          <w:marTop w:val="0"/>
          <w:marBottom w:val="0"/>
          <w:divBdr>
            <w:top w:val="none" w:sz="0" w:space="0" w:color="auto"/>
            <w:left w:val="none" w:sz="0" w:space="0" w:color="auto"/>
            <w:bottom w:val="none" w:sz="0" w:space="0" w:color="auto"/>
            <w:right w:val="none" w:sz="0" w:space="0" w:color="auto"/>
          </w:divBdr>
        </w:div>
        <w:div w:id="1982466780">
          <w:marLeft w:val="0"/>
          <w:marRight w:val="0"/>
          <w:marTop w:val="0"/>
          <w:marBottom w:val="0"/>
          <w:divBdr>
            <w:top w:val="none" w:sz="0" w:space="0" w:color="auto"/>
            <w:left w:val="none" w:sz="0" w:space="0" w:color="auto"/>
            <w:bottom w:val="none" w:sz="0" w:space="0" w:color="auto"/>
            <w:right w:val="none" w:sz="0" w:space="0" w:color="auto"/>
          </w:divBdr>
        </w:div>
        <w:div w:id="1987775697">
          <w:marLeft w:val="0"/>
          <w:marRight w:val="0"/>
          <w:marTop w:val="0"/>
          <w:marBottom w:val="0"/>
          <w:divBdr>
            <w:top w:val="none" w:sz="0" w:space="0" w:color="auto"/>
            <w:left w:val="none" w:sz="0" w:space="0" w:color="auto"/>
            <w:bottom w:val="none" w:sz="0" w:space="0" w:color="auto"/>
            <w:right w:val="none" w:sz="0" w:space="0" w:color="auto"/>
          </w:divBdr>
        </w:div>
        <w:div w:id="1988822538">
          <w:marLeft w:val="0"/>
          <w:marRight w:val="0"/>
          <w:marTop w:val="0"/>
          <w:marBottom w:val="0"/>
          <w:divBdr>
            <w:top w:val="none" w:sz="0" w:space="0" w:color="auto"/>
            <w:left w:val="none" w:sz="0" w:space="0" w:color="auto"/>
            <w:bottom w:val="none" w:sz="0" w:space="0" w:color="auto"/>
            <w:right w:val="none" w:sz="0" w:space="0" w:color="auto"/>
          </w:divBdr>
        </w:div>
        <w:div w:id="1989164406">
          <w:marLeft w:val="0"/>
          <w:marRight w:val="0"/>
          <w:marTop w:val="0"/>
          <w:marBottom w:val="0"/>
          <w:divBdr>
            <w:top w:val="none" w:sz="0" w:space="0" w:color="auto"/>
            <w:left w:val="none" w:sz="0" w:space="0" w:color="auto"/>
            <w:bottom w:val="none" w:sz="0" w:space="0" w:color="auto"/>
            <w:right w:val="none" w:sz="0" w:space="0" w:color="auto"/>
          </w:divBdr>
        </w:div>
        <w:div w:id="1990163056">
          <w:marLeft w:val="0"/>
          <w:marRight w:val="0"/>
          <w:marTop w:val="0"/>
          <w:marBottom w:val="0"/>
          <w:divBdr>
            <w:top w:val="none" w:sz="0" w:space="0" w:color="auto"/>
            <w:left w:val="none" w:sz="0" w:space="0" w:color="auto"/>
            <w:bottom w:val="none" w:sz="0" w:space="0" w:color="auto"/>
            <w:right w:val="none" w:sz="0" w:space="0" w:color="auto"/>
          </w:divBdr>
        </w:div>
        <w:div w:id="1990399914">
          <w:marLeft w:val="0"/>
          <w:marRight w:val="0"/>
          <w:marTop w:val="0"/>
          <w:marBottom w:val="0"/>
          <w:divBdr>
            <w:top w:val="none" w:sz="0" w:space="0" w:color="auto"/>
            <w:left w:val="none" w:sz="0" w:space="0" w:color="auto"/>
            <w:bottom w:val="none" w:sz="0" w:space="0" w:color="auto"/>
            <w:right w:val="none" w:sz="0" w:space="0" w:color="auto"/>
          </w:divBdr>
        </w:div>
        <w:div w:id="1996838919">
          <w:marLeft w:val="0"/>
          <w:marRight w:val="0"/>
          <w:marTop w:val="0"/>
          <w:marBottom w:val="0"/>
          <w:divBdr>
            <w:top w:val="none" w:sz="0" w:space="0" w:color="auto"/>
            <w:left w:val="none" w:sz="0" w:space="0" w:color="auto"/>
            <w:bottom w:val="none" w:sz="0" w:space="0" w:color="auto"/>
            <w:right w:val="none" w:sz="0" w:space="0" w:color="auto"/>
          </w:divBdr>
        </w:div>
        <w:div w:id="1997099881">
          <w:marLeft w:val="0"/>
          <w:marRight w:val="0"/>
          <w:marTop w:val="0"/>
          <w:marBottom w:val="0"/>
          <w:divBdr>
            <w:top w:val="none" w:sz="0" w:space="0" w:color="auto"/>
            <w:left w:val="none" w:sz="0" w:space="0" w:color="auto"/>
            <w:bottom w:val="none" w:sz="0" w:space="0" w:color="auto"/>
            <w:right w:val="none" w:sz="0" w:space="0" w:color="auto"/>
          </w:divBdr>
        </w:div>
        <w:div w:id="1998611107">
          <w:marLeft w:val="0"/>
          <w:marRight w:val="0"/>
          <w:marTop w:val="0"/>
          <w:marBottom w:val="0"/>
          <w:divBdr>
            <w:top w:val="none" w:sz="0" w:space="0" w:color="auto"/>
            <w:left w:val="none" w:sz="0" w:space="0" w:color="auto"/>
            <w:bottom w:val="none" w:sz="0" w:space="0" w:color="auto"/>
            <w:right w:val="none" w:sz="0" w:space="0" w:color="auto"/>
          </w:divBdr>
        </w:div>
        <w:div w:id="2004818538">
          <w:marLeft w:val="0"/>
          <w:marRight w:val="0"/>
          <w:marTop w:val="0"/>
          <w:marBottom w:val="0"/>
          <w:divBdr>
            <w:top w:val="none" w:sz="0" w:space="0" w:color="auto"/>
            <w:left w:val="none" w:sz="0" w:space="0" w:color="auto"/>
            <w:bottom w:val="none" w:sz="0" w:space="0" w:color="auto"/>
            <w:right w:val="none" w:sz="0" w:space="0" w:color="auto"/>
          </w:divBdr>
        </w:div>
        <w:div w:id="2006935907">
          <w:marLeft w:val="0"/>
          <w:marRight w:val="0"/>
          <w:marTop w:val="0"/>
          <w:marBottom w:val="0"/>
          <w:divBdr>
            <w:top w:val="none" w:sz="0" w:space="0" w:color="auto"/>
            <w:left w:val="none" w:sz="0" w:space="0" w:color="auto"/>
            <w:bottom w:val="none" w:sz="0" w:space="0" w:color="auto"/>
            <w:right w:val="none" w:sz="0" w:space="0" w:color="auto"/>
          </w:divBdr>
        </w:div>
        <w:div w:id="2010254361">
          <w:marLeft w:val="0"/>
          <w:marRight w:val="0"/>
          <w:marTop w:val="0"/>
          <w:marBottom w:val="0"/>
          <w:divBdr>
            <w:top w:val="none" w:sz="0" w:space="0" w:color="auto"/>
            <w:left w:val="none" w:sz="0" w:space="0" w:color="auto"/>
            <w:bottom w:val="none" w:sz="0" w:space="0" w:color="auto"/>
            <w:right w:val="none" w:sz="0" w:space="0" w:color="auto"/>
          </w:divBdr>
        </w:div>
        <w:div w:id="2013095014">
          <w:marLeft w:val="0"/>
          <w:marRight w:val="0"/>
          <w:marTop w:val="0"/>
          <w:marBottom w:val="0"/>
          <w:divBdr>
            <w:top w:val="none" w:sz="0" w:space="0" w:color="auto"/>
            <w:left w:val="none" w:sz="0" w:space="0" w:color="auto"/>
            <w:bottom w:val="none" w:sz="0" w:space="0" w:color="auto"/>
            <w:right w:val="none" w:sz="0" w:space="0" w:color="auto"/>
          </w:divBdr>
        </w:div>
        <w:div w:id="2013216252">
          <w:marLeft w:val="0"/>
          <w:marRight w:val="0"/>
          <w:marTop w:val="0"/>
          <w:marBottom w:val="0"/>
          <w:divBdr>
            <w:top w:val="none" w:sz="0" w:space="0" w:color="auto"/>
            <w:left w:val="none" w:sz="0" w:space="0" w:color="auto"/>
            <w:bottom w:val="none" w:sz="0" w:space="0" w:color="auto"/>
            <w:right w:val="none" w:sz="0" w:space="0" w:color="auto"/>
          </w:divBdr>
        </w:div>
        <w:div w:id="2013531677">
          <w:marLeft w:val="0"/>
          <w:marRight w:val="0"/>
          <w:marTop w:val="0"/>
          <w:marBottom w:val="0"/>
          <w:divBdr>
            <w:top w:val="none" w:sz="0" w:space="0" w:color="auto"/>
            <w:left w:val="none" w:sz="0" w:space="0" w:color="auto"/>
            <w:bottom w:val="none" w:sz="0" w:space="0" w:color="auto"/>
            <w:right w:val="none" w:sz="0" w:space="0" w:color="auto"/>
          </w:divBdr>
        </w:div>
        <w:div w:id="2014600935">
          <w:marLeft w:val="0"/>
          <w:marRight w:val="0"/>
          <w:marTop w:val="0"/>
          <w:marBottom w:val="0"/>
          <w:divBdr>
            <w:top w:val="none" w:sz="0" w:space="0" w:color="auto"/>
            <w:left w:val="none" w:sz="0" w:space="0" w:color="auto"/>
            <w:bottom w:val="none" w:sz="0" w:space="0" w:color="auto"/>
            <w:right w:val="none" w:sz="0" w:space="0" w:color="auto"/>
          </w:divBdr>
        </w:div>
        <w:div w:id="2015452353">
          <w:marLeft w:val="0"/>
          <w:marRight w:val="0"/>
          <w:marTop w:val="0"/>
          <w:marBottom w:val="0"/>
          <w:divBdr>
            <w:top w:val="none" w:sz="0" w:space="0" w:color="auto"/>
            <w:left w:val="none" w:sz="0" w:space="0" w:color="auto"/>
            <w:bottom w:val="none" w:sz="0" w:space="0" w:color="auto"/>
            <w:right w:val="none" w:sz="0" w:space="0" w:color="auto"/>
          </w:divBdr>
        </w:div>
        <w:div w:id="2016883141">
          <w:marLeft w:val="0"/>
          <w:marRight w:val="0"/>
          <w:marTop w:val="0"/>
          <w:marBottom w:val="0"/>
          <w:divBdr>
            <w:top w:val="none" w:sz="0" w:space="0" w:color="auto"/>
            <w:left w:val="none" w:sz="0" w:space="0" w:color="auto"/>
            <w:bottom w:val="none" w:sz="0" w:space="0" w:color="auto"/>
            <w:right w:val="none" w:sz="0" w:space="0" w:color="auto"/>
          </w:divBdr>
        </w:div>
        <w:div w:id="2018144270">
          <w:marLeft w:val="0"/>
          <w:marRight w:val="0"/>
          <w:marTop w:val="0"/>
          <w:marBottom w:val="0"/>
          <w:divBdr>
            <w:top w:val="none" w:sz="0" w:space="0" w:color="auto"/>
            <w:left w:val="none" w:sz="0" w:space="0" w:color="auto"/>
            <w:bottom w:val="none" w:sz="0" w:space="0" w:color="auto"/>
            <w:right w:val="none" w:sz="0" w:space="0" w:color="auto"/>
          </w:divBdr>
        </w:div>
        <w:div w:id="2022929923">
          <w:marLeft w:val="0"/>
          <w:marRight w:val="0"/>
          <w:marTop w:val="0"/>
          <w:marBottom w:val="0"/>
          <w:divBdr>
            <w:top w:val="none" w:sz="0" w:space="0" w:color="auto"/>
            <w:left w:val="none" w:sz="0" w:space="0" w:color="auto"/>
            <w:bottom w:val="none" w:sz="0" w:space="0" w:color="auto"/>
            <w:right w:val="none" w:sz="0" w:space="0" w:color="auto"/>
          </w:divBdr>
        </w:div>
        <w:div w:id="2024475085">
          <w:marLeft w:val="0"/>
          <w:marRight w:val="0"/>
          <w:marTop w:val="0"/>
          <w:marBottom w:val="0"/>
          <w:divBdr>
            <w:top w:val="none" w:sz="0" w:space="0" w:color="auto"/>
            <w:left w:val="none" w:sz="0" w:space="0" w:color="auto"/>
            <w:bottom w:val="none" w:sz="0" w:space="0" w:color="auto"/>
            <w:right w:val="none" w:sz="0" w:space="0" w:color="auto"/>
          </w:divBdr>
        </w:div>
        <w:div w:id="2024555272">
          <w:marLeft w:val="0"/>
          <w:marRight w:val="0"/>
          <w:marTop w:val="0"/>
          <w:marBottom w:val="0"/>
          <w:divBdr>
            <w:top w:val="none" w:sz="0" w:space="0" w:color="auto"/>
            <w:left w:val="none" w:sz="0" w:space="0" w:color="auto"/>
            <w:bottom w:val="none" w:sz="0" w:space="0" w:color="auto"/>
            <w:right w:val="none" w:sz="0" w:space="0" w:color="auto"/>
          </w:divBdr>
        </w:div>
        <w:div w:id="2024822044">
          <w:marLeft w:val="0"/>
          <w:marRight w:val="0"/>
          <w:marTop w:val="0"/>
          <w:marBottom w:val="0"/>
          <w:divBdr>
            <w:top w:val="none" w:sz="0" w:space="0" w:color="auto"/>
            <w:left w:val="none" w:sz="0" w:space="0" w:color="auto"/>
            <w:bottom w:val="none" w:sz="0" w:space="0" w:color="auto"/>
            <w:right w:val="none" w:sz="0" w:space="0" w:color="auto"/>
          </w:divBdr>
        </w:div>
        <w:div w:id="2024866049">
          <w:marLeft w:val="0"/>
          <w:marRight w:val="0"/>
          <w:marTop w:val="0"/>
          <w:marBottom w:val="0"/>
          <w:divBdr>
            <w:top w:val="none" w:sz="0" w:space="0" w:color="auto"/>
            <w:left w:val="none" w:sz="0" w:space="0" w:color="auto"/>
            <w:bottom w:val="none" w:sz="0" w:space="0" w:color="auto"/>
            <w:right w:val="none" w:sz="0" w:space="0" w:color="auto"/>
          </w:divBdr>
        </w:div>
        <w:div w:id="2027054295">
          <w:marLeft w:val="0"/>
          <w:marRight w:val="0"/>
          <w:marTop w:val="0"/>
          <w:marBottom w:val="0"/>
          <w:divBdr>
            <w:top w:val="none" w:sz="0" w:space="0" w:color="auto"/>
            <w:left w:val="none" w:sz="0" w:space="0" w:color="auto"/>
            <w:bottom w:val="none" w:sz="0" w:space="0" w:color="auto"/>
            <w:right w:val="none" w:sz="0" w:space="0" w:color="auto"/>
          </w:divBdr>
        </w:div>
        <w:div w:id="2037541222">
          <w:marLeft w:val="0"/>
          <w:marRight w:val="0"/>
          <w:marTop w:val="0"/>
          <w:marBottom w:val="0"/>
          <w:divBdr>
            <w:top w:val="none" w:sz="0" w:space="0" w:color="auto"/>
            <w:left w:val="none" w:sz="0" w:space="0" w:color="auto"/>
            <w:bottom w:val="none" w:sz="0" w:space="0" w:color="auto"/>
            <w:right w:val="none" w:sz="0" w:space="0" w:color="auto"/>
          </w:divBdr>
        </w:div>
        <w:div w:id="2037926136">
          <w:marLeft w:val="0"/>
          <w:marRight w:val="0"/>
          <w:marTop w:val="0"/>
          <w:marBottom w:val="0"/>
          <w:divBdr>
            <w:top w:val="none" w:sz="0" w:space="0" w:color="auto"/>
            <w:left w:val="none" w:sz="0" w:space="0" w:color="auto"/>
            <w:bottom w:val="none" w:sz="0" w:space="0" w:color="auto"/>
            <w:right w:val="none" w:sz="0" w:space="0" w:color="auto"/>
          </w:divBdr>
        </w:div>
        <w:div w:id="2038845464">
          <w:marLeft w:val="0"/>
          <w:marRight w:val="0"/>
          <w:marTop w:val="0"/>
          <w:marBottom w:val="0"/>
          <w:divBdr>
            <w:top w:val="none" w:sz="0" w:space="0" w:color="auto"/>
            <w:left w:val="none" w:sz="0" w:space="0" w:color="auto"/>
            <w:bottom w:val="none" w:sz="0" w:space="0" w:color="auto"/>
            <w:right w:val="none" w:sz="0" w:space="0" w:color="auto"/>
          </w:divBdr>
        </w:div>
        <w:div w:id="2045977400">
          <w:marLeft w:val="0"/>
          <w:marRight w:val="0"/>
          <w:marTop w:val="0"/>
          <w:marBottom w:val="0"/>
          <w:divBdr>
            <w:top w:val="none" w:sz="0" w:space="0" w:color="auto"/>
            <w:left w:val="none" w:sz="0" w:space="0" w:color="auto"/>
            <w:bottom w:val="none" w:sz="0" w:space="0" w:color="auto"/>
            <w:right w:val="none" w:sz="0" w:space="0" w:color="auto"/>
          </w:divBdr>
        </w:div>
        <w:div w:id="2049916603">
          <w:marLeft w:val="0"/>
          <w:marRight w:val="0"/>
          <w:marTop w:val="0"/>
          <w:marBottom w:val="0"/>
          <w:divBdr>
            <w:top w:val="none" w:sz="0" w:space="0" w:color="auto"/>
            <w:left w:val="none" w:sz="0" w:space="0" w:color="auto"/>
            <w:bottom w:val="none" w:sz="0" w:space="0" w:color="auto"/>
            <w:right w:val="none" w:sz="0" w:space="0" w:color="auto"/>
          </w:divBdr>
        </w:div>
        <w:div w:id="2050061471">
          <w:marLeft w:val="0"/>
          <w:marRight w:val="0"/>
          <w:marTop w:val="0"/>
          <w:marBottom w:val="0"/>
          <w:divBdr>
            <w:top w:val="none" w:sz="0" w:space="0" w:color="auto"/>
            <w:left w:val="none" w:sz="0" w:space="0" w:color="auto"/>
            <w:bottom w:val="none" w:sz="0" w:space="0" w:color="auto"/>
            <w:right w:val="none" w:sz="0" w:space="0" w:color="auto"/>
          </w:divBdr>
        </w:div>
        <w:div w:id="2051570915">
          <w:marLeft w:val="0"/>
          <w:marRight w:val="0"/>
          <w:marTop w:val="0"/>
          <w:marBottom w:val="0"/>
          <w:divBdr>
            <w:top w:val="none" w:sz="0" w:space="0" w:color="auto"/>
            <w:left w:val="none" w:sz="0" w:space="0" w:color="auto"/>
            <w:bottom w:val="none" w:sz="0" w:space="0" w:color="auto"/>
            <w:right w:val="none" w:sz="0" w:space="0" w:color="auto"/>
          </w:divBdr>
        </w:div>
        <w:div w:id="2055494879">
          <w:marLeft w:val="0"/>
          <w:marRight w:val="0"/>
          <w:marTop w:val="0"/>
          <w:marBottom w:val="0"/>
          <w:divBdr>
            <w:top w:val="none" w:sz="0" w:space="0" w:color="auto"/>
            <w:left w:val="none" w:sz="0" w:space="0" w:color="auto"/>
            <w:bottom w:val="none" w:sz="0" w:space="0" w:color="auto"/>
            <w:right w:val="none" w:sz="0" w:space="0" w:color="auto"/>
          </w:divBdr>
        </w:div>
        <w:div w:id="2055999955">
          <w:marLeft w:val="0"/>
          <w:marRight w:val="0"/>
          <w:marTop w:val="0"/>
          <w:marBottom w:val="0"/>
          <w:divBdr>
            <w:top w:val="none" w:sz="0" w:space="0" w:color="auto"/>
            <w:left w:val="none" w:sz="0" w:space="0" w:color="auto"/>
            <w:bottom w:val="none" w:sz="0" w:space="0" w:color="auto"/>
            <w:right w:val="none" w:sz="0" w:space="0" w:color="auto"/>
          </w:divBdr>
        </w:div>
        <w:div w:id="2058162540">
          <w:marLeft w:val="0"/>
          <w:marRight w:val="0"/>
          <w:marTop w:val="0"/>
          <w:marBottom w:val="0"/>
          <w:divBdr>
            <w:top w:val="none" w:sz="0" w:space="0" w:color="auto"/>
            <w:left w:val="none" w:sz="0" w:space="0" w:color="auto"/>
            <w:bottom w:val="none" w:sz="0" w:space="0" w:color="auto"/>
            <w:right w:val="none" w:sz="0" w:space="0" w:color="auto"/>
          </w:divBdr>
        </w:div>
        <w:div w:id="2062363978">
          <w:marLeft w:val="0"/>
          <w:marRight w:val="0"/>
          <w:marTop w:val="0"/>
          <w:marBottom w:val="0"/>
          <w:divBdr>
            <w:top w:val="none" w:sz="0" w:space="0" w:color="auto"/>
            <w:left w:val="none" w:sz="0" w:space="0" w:color="auto"/>
            <w:bottom w:val="none" w:sz="0" w:space="0" w:color="auto"/>
            <w:right w:val="none" w:sz="0" w:space="0" w:color="auto"/>
          </w:divBdr>
        </w:div>
        <w:div w:id="2069566259">
          <w:marLeft w:val="0"/>
          <w:marRight w:val="0"/>
          <w:marTop w:val="0"/>
          <w:marBottom w:val="0"/>
          <w:divBdr>
            <w:top w:val="none" w:sz="0" w:space="0" w:color="auto"/>
            <w:left w:val="none" w:sz="0" w:space="0" w:color="auto"/>
            <w:bottom w:val="none" w:sz="0" w:space="0" w:color="auto"/>
            <w:right w:val="none" w:sz="0" w:space="0" w:color="auto"/>
          </w:divBdr>
        </w:div>
        <w:div w:id="2069762136">
          <w:marLeft w:val="0"/>
          <w:marRight w:val="0"/>
          <w:marTop w:val="0"/>
          <w:marBottom w:val="0"/>
          <w:divBdr>
            <w:top w:val="none" w:sz="0" w:space="0" w:color="auto"/>
            <w:left w:val="none" w:sz="0" w:space="0" w:color="auto"/>
            <w:bottom w:val="none" w:sz="0" w:space="0" w:color="auto"/>
            <w:right w:val="none" w:sz="0" w:space="0" w:color="auto"/>
          </w:divBdr>
        </w:div>
        <w:div w:id="2074237248">
          <w:marLeft w:val="0"/>
          <w:marRight w:val="0"/>
          <w:marTop w:val="0"/>
          <w:marBottom w:val="0"/>
          <w:divBdr>
            <w:top w:val="none" w:sz="0" w:space="0" w:color="auto"/>
            <w:left w:val="none" w:sz="0" w:space="0" w:color="auto"/>
            <w:bottom w:val="none" w:sz="0" w:space="0" w:color="auto"/>
            <w:right w:val="none" w:sz="0" w:space="0" w:color="auto"/>
          </w:divBdr>
        </w:div>
        <w:div w:id="2076314951">
          <w:marLeft w:val="0"/>
          <w:marRight w:val="0"/>
          <w:marTop w:val="0"/>
          <w:marBottom w:val="0"/>
          <w:divBdr>
            <w:top w:val="none" w:sz="0" w:space="0" w:color="auto"/>
            <w:left w:val="none" w:sz="0" w:space="0" w:color="auto"/>
            <w:bottom w:val="none" w:sz="0" w:space="0" w:color="auto"/>
            <w:right w:val="none" w:sz="0" w:space="0" w:color="auto"/>
          </w:divBdr>
        </w:div>
        <w:div w:id="2076665305">
          <w:marLeft w:val="0"/>
          <w:marRight w:val="0"/>
          <w:marTop w:val="0"/>
          <w:marBottom w:val="0"/>
          <w:divBdr>
            <w:top w:val="none" w:sz="0" w:space="0" w:color="auto"/>
            <w:left w:val="none" w:sz="0" w:space="0" w:color="auto"/>
            <w:bottom w:val="none" w:sz="0" w:space="0" w:color="auto"/>
            <w:right w:val="none" w:sz="0" w:space="0" w:color="auto"/>
          </w:divBdr>
        </w:div>
        <w:div w:id="2082828768">
          <w:marLeft w:val="0"/>
          <w:marRight w:val="0"/>
          <w:marTop w:val="0"/>
          <w:marBottom w:val="0"/>
          <w:divBdr>
            <w:top w:val="none" w:sz="0" w:space="0" w:color="auto"/>
            <w:left w:val="none" w:sz="0" w:space="0" w:color="auto"/>
            <w:bottom w:val="none" w:sz="0" w:space="0" w:color="auto"/>
            <w:right w:val="none" w:sz="0" w:space="0" w:color="auto"/>
          </w:divBdr>
        </w:div>
        <w:div w:id="2086761280">
          <w:marLeft w:val="0"/>
          <w:marRight w:val="0"/>
          <w:marTop w:val="0"/>
          <w:marBottom w:val="0"/>
          <w:divBdr>
            <w:top w:val="none" w:sz="0" w:space="0" w:color="auto"/>
            <w:left w:val="none" w:sz="0" w:space="0" w:color="auto"/>
            <w:bottom w:val="none" w:sz="0" w:space="0" w:color="auto"/>
            <w:right w:val="none" w:sz="0" w:space="0" w:color="auto"/>
          </w:divBdr>
        </w:div>
        <w:div w:id="2099591860">
          <w:marLeft w:val="0"/>
          <w:marRight w:val="0"/>
          <w:marTop w:val="0"/>
          <w:marBottom w:val="0"/>
          <w:divBdr>
            <w:top w:val="none" w:sz="0" w:space="0" w:color="auto"/>
            <w:left w:val="none" w:sz="0" w:space="0" w:color="auto"/>
            <w:bottom w:val="none" w:sz="0" w:space="0" w:color="auto"/>
            <w:right w:val="none" w:sz="0" w:space="0" w:color="auto"/>
          </w:divBdr>
        </w:div>
        <w:div w:id="2100561863">
          <w:marLeft w:val="0"/>
          <w:marRight w:val="0"/>
          <w:marTop w:val="0"/>
          <w:marBottom w:val="0"/>
          <w:divBdr>
            <w:top w:val="none" w:sz="0" w:space="0" w:color="auto"/>
            <w:left w:val="none" w:sz="0" w:space="0" w:color="auto"/>
            <w:bottom w:val="none" w:sz="0" w:space="0" w:color="auto"/>
            <w:right w:val="none" w:sz="0" w:space="0" w:color="auto"/>
          </w:divBdr>
        </w:div>
        <w:div w:id="2107723410">
          <w:marLeft w:val="0"/>
          <w:marRight w:val="0"/>
          <w:marTop w:val="0"/>
          <w:marBottom w:val="0"/>
          <w:divBdr>
            <w:top w:val="none" w:sz="0" w:space="0" w:color="auto"/>
            <w:left w:val="none" w:sz="0" w:space="0" w:color="auto"/>
            <w:bottom w:val="none" w:sz="0" w:space="0" w:color="auto"/>
            <w:right w:val="none" w:sz="0" w:space="0" w:color="auto"/>
          </w:divBdr>
        </w:div>
        <w:div w:id="2109037794">
          <w:marLeft w:val="0"/>
          <w:marRight w:val="0"/>
          <w:marTop w:val="0"/>
          <w:marBottom w:val="0"/>
          <w:divBdr>
            <w:top w:val="none" w:sz="0" w:space="0" w:color="auto"/>
            <w:left w:val="none" w:sz="0" w:space="0" w:color="auto"/>
            <w:bottom w:val="none" w:sz="0" w:space="0" w:color="auto"/>
            <w:right w:val="none" w:sz="0" w:space="0" w:color="auto"/>
          </w:divBdr>
        </w:div>
        <w:div w:id="2109544267">
          <w:marLeft w:val="0"/>
          <w:marRight w:val="0"/>
          <w:marTop w:val="0"/>
          <w:marBottom w:val="0"/>
          <w:divBdr>
            <w:top w:val="none" w:sz="0" w:space="0" w:color="auto"/>
            <w:left w:val="none" w:sz="0" w:space="0" w:color="auto"/>
            <w:bottom w:val="none" w:sz="0" w:space="0" w:color="auto"/>
            <w:right w:val="none" w:sz="0" w:space="0" w:color="auto"/>
          </w:divBdr>
        </w:div>
        <w:div w:id="2109961090">
          <w:marLeft w:val="0"/>
          <w:marRight w:val="0"/>
          <w:marTop w:val="0"/>
          <w:marBottom w:val="0"/>
          <w:divBdr>
            <w:top w:val="none" w:sz="0" w:space="0" w:color="auto"/>
            <w:left w:val="none" w:sz="0" w:space="0" w:color="auto"/>
            <w:bottom w:val="none" w:sz="0" w:space="0" w:color="auto"/>
            <w:right w:val="none" w:sz="0" w:space="0" w:color="auto"/>
          </w:divBdr>
        </w:div>
        <w:div w:id="2113233287">
          <w:marLeft w:val="0"/>
          <w:marRight w:val="0"/>
          <w:marTop w:val="0"/>
          <w:marBottom w:val="0"/>
          <w:divBdr>
            <w:top w:val="none" w:sz="0" w:space="0" w:color="auto"/>
            <w:left w:val="none" w:sz="0" w:space="0" w:color="auto"/>
            <w:bottom w:val="none" w:sz="0" w:space="0" w:color="auto"/>
            <w:right w:val="none" w:sz="0" w:space="0" w:color="auto"/>
          </w:divBdr>
        </w:div>
        <w:div w:id="2121794368">
          <w:marLeft w:val="0"/>
          <w:marRight w:val="0"/>
          <w:marTop w:val="0"/>
          <w:marBottom w:val="0"/>
          <w:divBdr>
            <w:top w:val="none" w:sz="0" w:space="0" w:color="auto"/>
            <w:left w:val="none" w:sz="0" w:space="0" w:color="auto"/>
            <w:bottom w:val="none" w:sz="0" w:space="0" w:color="auto"/>
            <w:right w:val="none" w:sz="0" w:space="0" w:color="auto"/>
          </w:divBdr>
        </w:div>
        <w:div w:id="2124687286">
          <w:marLeft w:val="0"/>
          <w:marRight w:val="0"/>
          <w:marTop w:val="0"/>
          <w:marBottom w:val="0"/>
          <w:divBdr>
            <w:top w:val="none" w:sz="0" w:space="0" w:color="auto"/>
            <w:left w:val="none" w:sz="0" w:space="0" w:color="auto"/>
            <w:bottom w:val="none" w:sz="0" w:space="0" w:color="auto"/>
            <w:right w:val="none" w:sz="0" w:space="0" w:color="auto"/>
          </w:divBdr>
        </w:div>
        <w:div w:id="2125347003">
          <w:marLeft w:val="0"/>
          <w:marRight w:val="0"/>
          <w:marTop w:val="0"/>
          <w:marBottom w:val="0"/>
          <w:divBdr>
            <w:top w:val="none" w:sz="0" w:space="0" w:color="auto"/>
            <w:left w:val="none" w:sz="0" w:space="0" w:color="auto"/>
            <w:bottom w:val="none" w:sz="0" w:space="0" w:color="auto"/>
            <w:right w:val="none" w:sz="0" w:space="0" w:color="auto"/>
          </w:divBdr>
        </w:div>
        <w:div w:id="2127431674">
          <w:marLeft w:val="0"/>
          <w:marRight w:val="0"/>
          <w:marTop w:val="0"/>
          <w:marBottom w:val="0"/>
          <w:divBdr>
            <w:top w:val="none" w:sz="0" w:space="0" w:color="auto"/>
            <w:left w:val="none" w:sz="0" w:space="0" w:color="auto"/>
            <w:bottom w:val="none" w:sz="0" w:space="0" w:color="auto"/>
            <w:right w:val="none" w:sz="0" w:space="0" w:color="auto"/>
          </w:divBdr>
        </w:div>
        <w:div w:id="2127849981">
          <w:marLeft w:val="0"/>
          <w:marRight w:val="0"/>
          <w:marTop w:val="0"/>
          <w:marBottom w:val="0"/>
          <w:divBdr>
            <w:top w:val="none" w:sz="0" w:space="0" w:color="auto"/>
            <w:left w:val="none" w:sz="0" w:space="0" w:color="auto"/>
            <w:bottom w:val="none" w:sz="0" w:space="0" w:color="auto"/>
            <w:right w:val="none" w:sz="0" w:space="0" w:color="auto"/>
          </w:divBdr>
        </w:div>
        <w:div w:id="2128233898">
          <w:marLeft w:val="0"/>
          <w:marRight w:val="0"/>
          <w:marTop w:val="0"/>
          <w:marBottom w:val="0"/>
          <w:divBdr>
            <w:top w:val="none" w:sz="0" w:space="0" w:color="auto"/>
            <w:left w:val="none" w:sz="0" w:space="0" w:color="auto"/>
            <w:bottom w:val="none" w:sz="0" w:space="0" w:color="auto"/>
            <w:right w:val="none" w:sz="0" w:space="0" w:color="auto"/>
          </w:divBdr>
        </w:div>
        <w:div w:id="2129614847">
          <w:marLeft w:val="0"/>
          <w:marRight w:val="0"/>
          <w:marTop w:val="0"/>
          <w:marBottom w:val="0"/>
          <w:divBdr>
            <w:top w:val="none" w:sz="0" w:space="0" w:color="auto"/>
            <w:left w:val="none" w:sz="0" w:space="0" w:color="auto"/>
            <w:bottom w:val="none" w:sz="0" w:space="0" w:color="auto"/>
            <w:right w:val="none" w:sz="0" w:space="0" w:color="auto"/>
          </w:divBdr>
        </w:div>
        <w:div w:id="2131505854">
          <w:marLeft w:val="0"/>
          <w:marRight w:val="0"/>
          <w:marTop w:val="0"/>
          <w:marBottom w:val="0"/>
          <w:divBdr>
            <w:top w:val="none" w:sz="0" w:space="0" w:color="auto"/>
            <w:left w:val="none" w:sz="0" w:space="0" w:color="auto"/>
            <w:bottom w:val="none" w:sz="0" w:space="0" w:color="auto"/>
            <w:right w:val="none" w:sz="0" w:space="0" w:color="auto"/>
          </w:divBdr>
        </w:div>
        <w:div w:id="2138450063">
          <w:marLeft w:val="0"/>
          <w:marRight w:val="0"/>
          <w:marTop w:val="0"/>
          <w:marBottom w:val="0"/>
          <w:divBdr>
            <w:top w:val="none" w:sz="0" w:space="0" w:color="auto"/>
            <w:left w:val="none" w:sz="0" w:space="0" w:color="auto"/>
            <w:bottom w:val="none" w:sz="0" w:space="0" w:color="auto"/>
            <w:right w:val="none" w:sz="0" w:space="0" w:color="auto"/>
          </w:divBdr>
        </w:div>
        <w:div w:id="2139646058">
          <w:marLeft w:val="0"/>
          <w:marRight w:val="0"/>
          <w:marTop w:val="0"/>
          <w:marBottom w:val="0"/>
          <w:divBdr>
            <w:top w:val="none" w:sz="0" w:space="0" w:color="auto"/>
            <w:left w:val="none" w:sz="0" w:space="0" w:color="auto"/>
            <w:bottom w:val="none" w:sz="0" w:space="0" w:color="auto"/>
            <w:right w:val="none" w:sz="0" w:space="0" w:color="auto"/>
          </w:divBdr>
        </w:div>
        <w:div w:id="2142140778">
          <w:marLeft w:val="0"/>
          <w:marRight w:val="0"/>
          <w:marTop w:val="0"/>
          <w:marBottom w:val="0"/>
          <w:divBdr>
            <w:top w:val="none" w:sz="0" w:space="0" w:color="auto"/>
            <w:left w:val="none" w:sz="0" w:space="0" w:color="auto"/>
            <w:bottom w:val="none" w:sz="0" w:space="0" w:color="auto"/>
            <w:right w:val="none" w:sz="0" w:space="0" w:color="auto"/>
          </w:divBdr>
        </w:div>
        <w:div w:id="2142570870">
          <w:marLeft w:val="0"/>
          <w:marRight w:val="0"/>
          <w:marTop w:val="0"/>
          <w:marBottom w:val="0"/>
          <w:divBdr>
            <w:top w:val="none" w:sz="0" w:space="0" w:color="auto"/>
            <w:left w:val="none" w:sz="0" w:space="0" w:color="auto"/>
            <w:bottom w:val="none" w:sz="0" w:space="0" w:color="auto"/>
            <w:right w:val="none" w:sz="0" w:space="0" w:color="auto"/>
          </w:divBdr>
        </w:div>
      </w:divsChild>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6240534">
      <w:bodyDiv w:val="1"/>
      <w:marLeft w:val="0"/>
      <w:marRight w:val="0"/>
      <w:marTop w:val="0"/>
      <w:marBottom w:val="0"/>
      <w:divBdr>
        <w:top w:val="none" w:sz="0" w:space="0" w:color="auto"/>
        <w:left w:val="none" w:sz="0" w:space="0" w:color="auto"/>
        <w:bottom w:val="none" w:sz="0" w:space="0" w:color="auto"/>
        <w:right w:val="none" w:sz="0" w:space="0" w:color="auto"/>
      </w:divBdr>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605163411">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922682605">
      <w:bodyDiv w:val="1"/>
      <w:marLeft w:val="0"/>
      <w:marRight w:val="0"/>
      <w:marTop w:val="0"/>
      <w:marBottom w:val="0"/>
      <w:divBdr>
        <w:top w:val="none" w:sz="0" w:space="0" w:color="auto"/>
        <w:left w:val="none" w:sz="0" w:space="0" w:color="auto"/>
        <w:bottom w:val="none" w:sz="0" w:space="0" w:color="auto"/>
        <w:right w:val="none" w:sz="0" w:space="0" w:color="auto"/>
      </w:divBdr>
      <w:divsChild>
        <w:div w:id="1261573309">
          <w:marLeft w:val="360"/>
          <w:marRight w:val="0"/>
          <w:marTop w:val="200"/>
          <w:marBottom w:val="0"/>
          <w:divBdr>
            <w:top w:val="none" w:sz="0" w:space="0" w:color="auto"/>
            <w:left w:val="none" w:sz="0" w:space="0" w:color="auto"/>
            <w:bottom w:val="none" w:sz="0" w:space="0" w:color="auto"/>
            <w:right w:val="none" w:sz="0" w:space="0" w:color="auto"/>
          </w:divBdr>
        </w:div>
      </w:divsChild>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1013066172">
      <w:bodyDiv w:val="1"/>
      <w:marLeft w:val="0"/>
      <w:marRight w:val="0"/>
      <w:marTop w:val="0"/>
      <w:marBottom w:val="0"/>
      <w:divBdr>
        <w:top w:val="none" w:sz="0" w:space="0" w:color="auto"/>
        <w:left w:val="none" w:sz="0" w:space="0" w:color="auto"/>
        <w:bottom w:val="none" w:sz="0" w:space="0" w:color="auto"/>
        <w:right w:val="none" w:sz="0" w:space="0" w:color="auto"/>
      </w:divBdr>
      <w:divsChild>
        <w:div w:id="2981164">
          <w:marLeft w:val="0"/>
          <w:marRight w:val="0"/>
          <w:marTop w:val="0"/>
          <w:marBottom w:val="0"/>
          <w:divBdr>
            <w:top w:val="none" w:sz="0" w:space="0" w:color="auto"/>
            <w:left w:val="none" w:sz="0" w:space="0" w:color="auto"/>
            <w:bottom w:val="none" w:sz="0" w:space="0" w:color="auto"/>
            <w:right w:val="none" w:sz="0" w:space="0" w:color="auto"/>
          </w:divBdr>
        </w:div>
        <w:div w:id="45643244">
          <w:marLeft w:val="0"/>
          <w:marRight w:val="0"/>
          <w:marTop w:val="0"/>
          <w:marBottom w:val="0"/>
          <w:divBdr>
            <w:top w:val="none" w:sz="0" w:space="0" w:color="auto"/>
            <w:left w:val="none" w:sz="0" w:space="0" w:color="auto"/>
            <w:bottom w:val="none" w:sz="0" w:space="0" w:color="auto"/>
            <w:right w:val="none" w:sz="0" w:space="0" w:color="auto"/>
          </w:divBdr>
        </w:div>
        <w:div w:id="118381978">
          <w:marLeft w:val="0"/>
          <w:marRight w:val="0"/>
          <w:marTop w:val="0"/>
          <w:marBottom w:val="0"/>
          <w:divBdr>
            <w:top w:val="none" w:sz="0" w:space="0" w:color="auto"/>
            <w:left w:val="none" w:sz="0" w:space="0" w:color="auto"/>
            <w:bottom w:val="none" w:sz="0" w:space="0" w:color="auto"/>
            <w:right w:val="none" w:sz="0" w:space="0" w:color="auto"/>
          </w:divBdr>
        </w:div>
        <w:div w:id="129134081">
          <w:marLeft w:val="0"/>
          <w:marRight w:val="0"/>
          <w:marTop w:val="0"/>
          <w:marBottom w:val="0"/>
          <w:divBdr>
            <w:top w:val="none" w:sz="0" w:space="0" w:color="auto"/>
            <w:left w:val="none" w:sz="0" w:space="0" w:color="auto"/>
            <w:bottom w:val="none" w:sz="0" w:space="0" w:color="auto"/>
            <w:right w:val="none" w:sz="0" w:space="0" w:color="auto"/>
          </w:divBdr>
        </w:div>
        <w:div w:id="130027241">
          <w:marLeft w:val="0"/>
          <w:marRight w:val="0"/>
          <w:marTop w:val="0"/>
          <w:marBottom w:val="0"/>
          <w:divBdr>
            <w:top w:val="none" w:sz="0" w:space="0" w:color="auto"/>
            <w:left w:val="none" w:sz="0" w:space="0" w:color="auto"/>
            <w:bottom w:val="none" w:sz="0" w:space="0" w:color="auto"/>
            <w:right w:val="none" w:sz="0" w:space="0" w:color="auto"/>
          </w:divBdr>
        </w:div>
        <w:div w:id="223301892">
          <w:marLeft w:val="0"/>
          <w:marRight w:val="0"/>
          <w:marTop w:val="0"/>
          <w:marBottom w:val="0"/>
          <w:divBdr>
            <w:top w:val="none" w:sz="0" w:space="0" w:color="auto"/>
            <w:left w:val="none" w:sz="0" w:space="0" w:color="auto"/>
            <w:bottom w:val="none" w:sz="0" w:space="0" w:color="auto"/>
            <w:right w:val="none" w:sz="0" w:space="0" w:color="auto"/>
          </w:divBdr>
        </w:div>
        <w:div w:id="241914471">
          <w:marLeft w:val="0"/>
          <w:marRight w:val="0"/>
          <w:marTop w:val="0"/>
          <w:marBottom w:val="0"/>
          <w:divBdr>
            <w:top w:val="none" w:sz="0" w:space="0" w:color="auto"/>
            <w:left w:val="none" w:sz="0" w:space="0" w:color="auto"/>
            <w:bottom w:val="none" w:sz="0" w:space="0" w:color="auto"/>
            <w:right w:val="none" w:sz="0" w:space="0" w:color="auto"/>
          </w:divBdr>
        </w:div>
        <w:div w:id="263652500">
          <w:marLeft w:val="0"/>
          <w:marRight w:val="0"/>
          <w:marTop w:val="0"/>
          <w:marBottom w:val="0"/>
          <w:divBdr>
            <w:top w:val="none" w:sz="0" w:space="0" w:color="auto"/>
            <w:left w:val="none" w:sz="0" w:space="0" w:color="auto"/>
            <w:bottom w:val="none" w:sz="0" w:space="0" w:color="auto"/>
            <w:right w:val="none" w:sz="0" w:space="0" w:color="auto"/>
          </w:divBdr>
        </w:div>
        <w:div w:id="397049150">
          <w:marLeft w:val="0"/>
          <w:marRight w:val="0"/>
          <w:marTop w:val="0"/>
          <w:marBottom w:val="0"/>
          <w:divBdr>
            <w:top w:val="none" w:sz="0" w:space="0" w:color="auto"/>
            <w:left w:val="none" w:sz="0" w:space="0" w:color="auto"/>
            <w:bottom w:val="none" w:sz="0" w:space="0" w:color="auto"/>
            <w:right w:val="none" w:sz="0" w:space="0" w:color="auto"/>
          </w:divBdr>
        </w:div>
        <w:div w:id="602229766">
          <w:marLeft w:val="0"/>
          <w:marRight w:val="0"/>
          <w:marTop w:val="0"/>
          <w:marBottom w:val="0"/>
          <w:divBdr>
            <w:top w:val="none" w:sz="0" w:space="0" w:color="auto"/>
            <w:left w:val="none" w:sz="0" w:space="0" w:color="auto"/>
            <w:bottom w:val="none" w:sz="0" w:space="0" w:color="auto"/>
            <w:right w:val="none" w:sz="0" w:space="0" w:color="auto"/>
          </w:divBdr>
        </w:div>
        <w:div w:id="620459449">
          <w:marLeft w:val="0"/>
          <w:marRight w:val="0"/>
          <w:marTop w:val="0"/>
          <w:marBottom w:val="0"/>
          <w:divBdr>
            <w:top w:val="none" w:sz="0" w:space="0" w:color="auto"/>
            <w:left w:val="none" w:sz="0" w:space="0" w:color="auto"/>
            <w:bottom w:val="none" w:sz="0" w:space="0" w:color="auto"/>
            <w:right w:val="none" w:sz="0" w:space="0" w:color="auto"/>
          </w:divBdr>
        </w:div>
        <w:div w:id="659581318">
          <w:marLeft w:val="0"/>
          <w:marRight w:val="0"/>
          <w:marTop w:val="0"/>
          <w:marBottom w:val="0"/>
          <w:divBdr>
            <w:top w:val="none" w:sz="0" w:space="0" w:color="auto"/>
            <w:left w:val="none" w:sz="0" w:space="0" w:color="auto"/>
            <w:bottom w:val="none" w:sz="0" w:space="0" w:color="auto"/>
            <w:right w:val="none" w:sz="0" w:space="0" w:color="auto"/>
          </w:divBdr>
        </w:div>
        <w:div w:id="825166581">
          <w:marLeft w:val="0"/>
          <w:marRight w:val="0"/>
          <w:marTop w:val="0"/>
          <w:marBottom w:val="0"/>
          <w:divBdr>
            <w:top w:val="none" w:sz="0" w:space="0" w:color="auto"/>
            <w:left w:val="none" w:sz="0" w:space="0" w:color="auto"/>
            <w:bottom w:val="none" w:sz="0" w:space="0" w:color="auto"/>
            <w:right w:val="none" w:sz="0" w:space="0" w:color="auto"/>
          </w:divBdr>
        </w:div>
        <w:div w:id="843395989">
          <w:marLeft w:val="0"/>
          <w:marRight w:val="0"/>
          <w:marTop w:val="0"/>
          <w:marBottom w:val="0"/>
          <w:divBdr>
            <w:top w:val="none" w:sz="0" w:space="0" w:color="auto"/>
            <w:left w:val="none" w:sz="0" w:space="0" w:color="auto"/>
            <w:bottom w:val="none" w:sz="0" w:space="0" w:color="auto"/>
            <w:right w:val="none" w:sz="0" w:space="0" w:color="auto"/>
          </w:divBdr>
        </w:div>
        <w:div w:id="989286395">
          <w:marLeft w:val="0"/>
          <w:marRight w:val="0"/>
          <w:marTop w:val="0"/>
          <w:marBottom w:val="0"/>
          <w:divBdr>
            <w:top w:val="none" w:sz="0" w:space="0" w:color="auto"/>
            <w:left w:val="none" w:sz="0" w:space="0" w:color="auto"/>
            <w:bottom w:val="none" w:sz="0" w:space="0" w:color="auto"/>
            <w:right w:val="none" w:sz="0" w:space="0" w:color="auto"/>
          </w:divBdr>
        </w:div>
        <w:div w:id="1079595928">
          <w:marLeft w:val="0"/>
          <w:marRight w:val="0"/>
          <w:marTop w:val="0"/>
          <w:marBottom w:val="0"/>
          <w:divBdr>
            <w:top w:val="none" w:sz="0" w:space="0" w:color="auto"/>
            <w:left w:val="none" w:sz="0" w:space="0" w:color="auto"/>
            <w:bottom w:val="none" w:sz="0" w:space="0" w:color="auto"/>
            <w:right w:val="none" w:sz="0" w:space="0" w:color="auto"/>
          </w:divBdr>
        </w:div>
        <w:div w:id="1084572048">
          <w:marLeft w:val="0"/>
          <w:marRight w:val="0"/>
          <w:marTop w:val="0"/>
          <w:marBottom w:val="0"/>
          <w:divBdr>
            <w:top w:val="none" w:sz="0" w:space="0" w:color="auto"/>
            <w:left w:val="none" w:sz="0" w:space="0" w:color="auto"/>
            <w:bottom w:val="none" w:sz="0" w:space="0" w:color="auto"/>
            <w:right w:val="none" w:sz="0" w:space="0" w:color="auto"/>
          </w:divBdr>
        </w:div>
        <w:div w:id="1237548909">
          <w:marLeft w:val="0"/>
          <w:marRight w:val="0"/>
          <w:marTop w:val="0"/>
          <w:marBottom w:val="0"/>
          <w:divBdr>
            <w:top w:val="none" w:sz="0" w:space="0" w:color="auto"/>
            <w:left w:val="none" w:sz="0" w:space="0" w:color="auto"/>
            <w:bottom w:val="none" w:sz="0" w:space="0" w:color="auto"/>
            <w:right w:val="none" w:sz="0" w:space="0" w:color="auto"/>
          </w:divBdr>
        </w:div>
        <w:div w:id="1282224792">
          <w:marLeft w:val="0"/>
          <w:marRight w:val="0"/>
          <w:marTop w:val="0"/>
          <w:marBottom w:val="0"/>
          <w:divBdr>
            <w:top w:val="none" w:sz="0" w:space="0" w:color="auto"/>
            <w:left w:val="none" w:sz="0" w:space="0" w:color="auto"/>
            <w:bottom w:val="none" w:sz="0" w:space="0" w:color="auto"/>
            <w:right w:val="none" w:sz="0" w:space="0" w:color="auto"/>
          </w:divBdr>
        </w:div>
        <w:div w:id="1327443562">
          <w:marLeft w:val="0"/>
          <w:marRight w:val="0"/>
          <w:marTop w:val="0"/>
          <w:marBottom w:val="0"/>
          <w:divBdr>
            <w:top w:val="none" w:sz="0" w:space="0" w:color="auto"/>
            <w:left w:val="none" w:sz="0" w:space="0" w:color="auto"/>
            <w:bottom w:val="none" w:sz="0" w:space="0" w:color="auto"/>
            <w:right w:val="none" w:sz="0" w:space="0" w:color="auto"/>
          </w:divBdr>
        </w:div>
        <w:div w:id="1415517107">
          <w:marLeft w:val="0"/>
          <w:marRight w:val="0"/>
          <w:marTop w:val="0"/>
          <w:marBottom w:val="0"/>
          <w:divBdr>
            <w:top w:val="none" w:sz="0" w:space="0" w:color="auto"/>
            <w:left w:val="none" w:sz="0" w:space="0" w:color="auto"/>
            <w:bottom w:val="none" w:sz="0" w:space="0" w:color="auto"/>
            <w:right w:val="none" w:sz="0" w:space="0" w:color="auto"/>
          </w:divBdr>
        </w:div>
        <w:div w:id="1473014104">
          <w:marLeft w:val="0"/>
          <w:marRight w:val="0"/>
          <w:marTop w:val="0"/>
          <w:marBottom w:val="0"/>
          <w:divBdr>
            <w:top w:val="none" w:sz="0" w:space="0" w:color="auto"/>
            <w:left w:val="none" w:sz="0" w:space="0" w:color="auto"/>
            <w:bottom w:val="none" w:sz="0" w:space="0" w:color="auto"/>
            <w:right w:val="none" w:sz="0" w:space="0" w:color="auto"/>
          </w:divBdr>
        </w:div>
        <w:div w:id="1508206822">
          <w:marLeft w:val="0"/>
          <w:marRight w:val="0"/>
          <w:marTop w:val="0"/>
          <w:marBottom w:val="0"/>
          <w:divBdr>
            <w:top w:val="none" w:sz="0" w:space="0" w:color="auto"/>
            <w:left w:val="none" w:sz="0" w:space="0" w:color="auto"/>
            <w:bottom w:val="none" w:sz="0" w:space="0" w:color="auto"/>
            <w:right w:val="none" w:sz="0" w:space="0" w:color="auto"/>
          </w:divBdr>
        </w:div>
        <w:div w:id="1520701559">
          <w:marLeft w:val="0"/>
          <w:marRight w:val="0"/>
          <w:marTop w:val="0"/>
          <w:marBottom w:val="0"/>
          <w:divBdr>
            <w:top w:val="none" w:sz="0" w:space="0" w:color="auto"/>
            <w:left w:val="none" w:sz="0" w:space="0" w:color="auto"/>
            <w:bottom w:val="none" w:sz="0" w:space="0" w:color="auto"/>
            <w:right w:val="none" w:sz="0" w:space="0" w:color="auto"/>
          </w:divBdr>
        </w:div>
        <w:div w:id="1555238627">
          <w:marLeft w:val="0"/>
          <w:marRight w:val="0"/>
          <w:marTop w:val="0"/>
          <w:marBottom w:val="0"/>
          <w:divBdr>
            <w:top w:val="none" w:sz="0" w:space="0" w:color="auto"/>
            <w:left w:val="none" w:sz="0" w:space="0" w:color="auto"/>
            <w:bottom w:val="none" w:sz="0" w:space="0" w:color="auto"/>
            <w:right w:val="none" w:sz="0" w:space="0" w:color="auto"/>
          </w:divBdr>
        </w:div>
        <w:div w:id="1568689030">
          <w:marLeft w:val="0"/>
          <w:marRight w:val="0"/>
          <w:marTop w:val="0"/>
          <w:marBottom w:val="0"/>
          <w:divBdr>
            <w:top w:val="none" w:sz="0" w:space="0" w:color="auto"/>
            <w:left w:val="none" w:sz="0" w:space="0" w:color="auto"/>
            <w:bottom w:val="none" w:sz="0" w:space="0" w:color="auto"/>
            <w:right w:val="none" w:sz="0" w:space="0" w:color="auto"/>
          </w:divBdr>
        </w:div>
        <w:div w:id="1580477997">
          <w:marLeft w:val="0"/>
          <w:marRight w:val="0"/>
          <w:marTop w:val="0"/>
          <w:marBottom w:val="0"/>
          <w:divBdr>
            <w:top w:val="none" w:sz="0" w:space="0" w:color="auto"/>
            <w:left w:val="none" w:sz="0" w:space="0" w:color="auto"/>
            <w:bottom w:val="none" w:sz="0" w:space="0" w:color="auto"/>
            <w:right w:val="none" w:sz="0" w:space="0" w:color="auto"/>
          </w:divBdr>
        </w:div>
        <w:div w:id="1581285223">
          <w:marLeft w:val="0"/>
          <w:marRight w:val="0"/>
          <w:marTop w:val="0"/>
          <w:marBottom w:val="0"/>
          <w:divBdr>
            <w:top w:val="none" w:sz="0" w:space="0" w:color="auto"/>
            <w:left w:val="none" w:sz="0" w:space="0" w:color="auto"/>
            <w:bottom w:val="none" w:sz="0" w:space="0" w:color="auto"/>
            <w:right w:val="none" w:sz="0" w:space="0" w:color="auto"/>
          </w:divBdr>
        </w:div>
        <w:div w:id="1714114325">
          <w:marLeft w:val="0"/>
          <w:marRight w:val="0"/>
          <w:marTop w:val="0"/>
          <w:marBottom w:val="0"/>
          <w:divBdr>
            <w:top w:val="none" w:sz="0" w:space="0" w:color="auto"/>
            <w:left w:val="none" w:sz="0" w:space="0" w:color="auto"/>
            <w:bottom w:val="none" w:sz="0" w:space="0" w:color="auto"/>
            <w:right w:val="none" w:sz="0" w:space="0" w:color="auto"/>
          </w:divBdr>
        </w:div>
        <w:div w:id="1810903386">
          <w:marLeft w:val="0"/>
          <w:marRight w:val="0"/>
          <w:marTop w:val="0"/>
          <w:marBottom w:val="0"/>
          <w:divBdr>
            <w:top w:val="none" w:sz="0" w:space="0" w:color="auto"/>
            <w:left w:val="none" w:sz="0" w:space="0" w:color="auto"/>
            <w:bottom w:val="none" w:sz="0" w:space="0" w:color="auto"/>
            <w:right w:val="none" w:sz="0" w:space="0" w:color="auto"/>
          </w:divBdr>
        </w:div>
        <w:div w:id="1823807789">
          <w:marLeft w:val="0"/>
          <w:marRight w:val="0"/>
          <w:marTop w:val="0"/>
          <w:marBottom w:val="0"/>
          <w:divBdr>
            <w:top w:val="none" w:sz="0" w:space="0" w:color="auto"/>
            <w:left w:val="none" w:sz="0" w:space="0" w:color="auto"/>
            <w:bottom w:val="none" w:sz="0" w:space="0" w:color="auto"/>
            <w:right w:val="none" w:sz="0" w:space="0" w:color="auto"/>
          </w:divBdr>
        </w:div>
        <w:div w:id="1846893837">
          <w:marLeft w:val="0"/>
          <w:marRight w:val="0"/>
          <w:marTop w:val="0"/>
          <w:marBottom w:val="0"/>
          <w:divBdr>
            <w:top w:val="none" w:sz="0" w:space="0" w:color="auto"/>
            <w:left w:val="none" w:sz="0" w:space="0" w:color="auto"/>
            <w:bottom w:val="none" w:sz="0" w:space="0" w:color="auto"/>
            <w:right w:val="none" w:sz="0" w:space="0" w:color="auto"/>
          </w:divBdr>
        </w:div>
        <w:div w:id="1873103994">
          <w:marLeft w:val="0"/>
          <w:marRight w:val="0"/>
          <w:marTop w:val="0"/>
          <w:marBottom w:val="0"/>
          <w:divBdr>
            <w:top w:val="none" w:sz="0" w:space="0" w:color="auto"/>
            <w:left w:val="none" w:sz="0" w:space="0" w:color="auto"/>
            <w:bottom w:val="none" w:sz="0" w:space="0" w:color="auto"/>
            <w:right w:val="none" w:sz="0" w:space="0" w:color="auto"/>
          </w:divBdr>
        </w:div>
        <w:div w:id="1953514179">
          <w:marLeft w:val="0"/>
          <w:marRight w:val="0"/>
          <w:marTop w:val="0"/>
          <w:marBottom w:val="0"/>
          <w:divBdr>
            <w:top w:val="none" w:sz="0" w:space="0" w:color="auto"/>
            <w:left w:val="none" w:sz="0" w:space="0" w:color="auto"/>
            <w:bottom w:val="none" w:sz="0" w:space="0" w:color="auto"/>
            <w:right w:val="none" w:sz="0" w:space="0" w:color="auto"/>
          </w:divBdr>
        </w:div>
        <w:div w:id="1981694000">
          <w:marLeft w:val="0"/>
          <w:marRight w:val="0"/>
          <w:marTop w:val="0"/>
          <w:marBottom w:val="0"/>
          <w:divBdr>
            <w:top w:val="none" w:sz="0" w:space="0" w:color="auto"/>
            <w:left w:val="none" w:sz="0" w:space="0" w:color="auto"/>
            <w:bottom w:val="none" w:sz="0" w:space="0" w:color="auto"/>
            <w:right w:val="none" w:sz="0" w:space="0" w:color="auto"/>
          </w:divBdr>
        </w:div>
        <w:div w:id="1989478473">
          <w:marLeft w:val="0"/>
          <w:marRight w:val="0"/>
          <w:marTop w:val="0"/>
          <w:marBottom w:val="0"/>
          <w:divBdr>
            <w:top w:val="none" w:sz="0" w:space="0" w:color="auto"/>
            <w:left w:val="none" w:sz="0" w:space="0" w:color="auto"/>
            <w:bottom w:val="none" w:sz="0" w:space="0" w:color="auto"/>
            <w:right w:val="none" w:sz="0" w:space="0" w:color="auto"/>
          </w:divBdr>
        </w:div>
        <w:div w:id="1991707191">
          <w:marLeft w:val="0"/>
          <w:marRight w:val="0"/>
          <w:marTop w:val="0"/>
          <w:marBottom w:val="0"/>
          <w:divBdr>
            <w:top w:val="none" w:sz="0" w:space="0" w:color="auto"/>
            <w:left w:val="none" w:sz="0" w:space="0" w:color="auto"/>
            <w:bottom w:val="none" w:sz="0" w:space="0" w:color="auto"/>
            <w:right w:val="none" w:sz="0" w:space="0" w:color="auto"/>
          </w:divBdr>
        </w:div>
        <w:div w:id="2040467889">
          <w:marLeft w:val="0"/>
          <w:marRight w:val="0"/>
          <w:marTop w:val="0"/>
          <w:marBottom w:val="0"/>
          <w:divBdr>
            <w:top w:val="none" w:sz="0" w:space="0" w:color="auto"/>
            <w:left w:val="none" w:sz="0" w:space="0" w:color="auto"/>
            <w:bottom w:val="none" w:sz="0" w:space="0" w:color="auto"/>
            <w:right w:val="none" w:sz="0" w:space="0" w:color="auto"/>
          </w:divBdr>
        </w:div>
        <w:div w:id="2065329613">
          <w:marLeft w:val="0"/>
          <w:marRight w:val="0"/>
          <w:marTop w:val="0"/>
          <w:marBottom w:val="0"/>
          <w:divBdr>
            <w:top w:val="none" w:sz="0" w:space="0" w:color="auto"/>
            <w:left w:val="none" w:sz="0" w:space="0" w:color="auto"/>
            <w:bottom w:val="none" w:sz="0" w:space="0" w:color="auto"/>
            <w:right w:val="none" w:sz="0" w:space="0" w:color="auto"/>
          </w:divBdr>
        </w:div>
        <w:div w:id="2075663259">
          <w:marLeft w:val="0"/>
          <w:marRight w:val="0"/>
          <w:marTop w:val="0"/>
          <w:marBottom w:val="0"/>
          <w:divBdr>
            <w:top w:val="none" w:sz="0" w:space="0" w:color="auto"/>
            <w:left w:val="none" w:sz="0" w:space="0" w:color="auto"/>
            <w:bottom w:val="none" w:sz="0" w:space="0" w:color="auto"/>
            <w:right w:val="none" w:sz="0" w:space="0" w:color="auto"/>
          </w:divBdr>
        </w:div>
        <w:div w:id="2097552132">
          <w:marLeft w:val="0"/>
          <w:marRight w:val="0"/>
          <w:marTop w:val="0"/>
          <w:marBottom w:val="0"/>
          <w:divBdr>
            <w:top w:val="none" w:sz="0" w:space="0" w:color="auto"/>
            <w:left w:val="none" w:sz="0" w:space="0" w:color="auto"/>
            <w:bottom w:val="none" w:sz="0" w:space="0" w:color="auto"/>
            <w:right w:val="none" w:sz="0" w:space="0" w:color="auto"/>
          </w:divBdr>
        </w:div>
        <w:div w:id="2125268249">
          <w:marLeft w:val="0"/>
          <w:marRight w:val="0"/>
          <w:marTop w:val="0"/>
          <w:marBottom w:val="0"/>
          <w:divBdr>
            <w:top w:val="none" w:sz="0" w:space="0" w:color="auto"/>
            <w:left w:val="none" w:sz="0" w:space="0" w:color="auto"/>
            <w:bottom w:val="none" w:sz="0" w:space="0" w:color="auto"/>
            <w:right w:val="none" w:sz="0" w:space="0" w:color="auto"/>
          </w:divBdr>
        </w:div>
      </w:divsChild>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239092795">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26277537">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1946">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714846234">
      <w:bodyDiv w:val="1"/>
      <w:marLeft w:val="0"/>
      <w:marRight w:val="0"/>
      <w:marTop w:val="0"/>
      <w:marBottom w:val="0"/>
      <w:divBdr>
        <w:top w:val="none" w:sz="0" w:space="0" w:color="auto"/>
        <w:left w:val="none" w:sz="0" w:space="0" w:color="auto"/>
        <w:bottom w:val="none" w:sz="0" w:space="0" w:color="auto"/>
        <w:right w:val="none" w:sz="0" w:space="0" w:color="auto"/>
      </w:divBdr>
      <w:divsChild>
        <w:div w:id="76635845">
          <w:marLeft w:val="0"/>
          <w:marRight w:val="0"/>
          <w:marTop w:val="0"/>
          <w:marBottom w:val="0"/>
          <w:divBdr>
            <w:top w:val="none" w:sz="0" w:space="0" w:color="auto"/>
            <w:left w:val="none" w:sz="0" w:space="0" w:color="auto"/>
            <w:bottom w:val="none" w:sz="0" w:space="0" w:color="auto"/>
            <w:right w:val="none" w:sz="0" w:space="0" w:color="auto"/>
          </w:divBdr>
        </w:div>
        <w:div w:id="88936380">
          <w:marLeft w:val="0"/>
          <w:marRight w:val="0"/>
          <w:marTop w:val="0"/>
          <w:marBottom w:val="0"/>
          <w:divBdr>
            <w:top w:val="none" w:sz="0" w:space="0" w:color="auto"/>
            <w:left w:val="none" w:sz="0" w:space="0" w:color="auto"/>
            <w:bottom w:val="none" w:sz="0" w:space="0" w:color="auto"/>
            <w:right w:val="none" w:sz="0" w:space="0" w:color="auto"/>
          </w:divBdr>
        </w:div>
        <w:div w:id="172959418">
          <w:marLeft w:val="0"/>
          <w:marRight w:val="0"/>
          <w:marTop w:val="0"/>
          <w:marBottom w:val="0"/>
          <w:divBdr>
            <w:top w:val="none" w:sz="0" w:space="0" w:color="auto"/>
            <w:left w:val="none" w:sz="0" w:space="0" w:color="auto"/>
            <w:bottom w:val="none" w:sz="0" w:space="0" w:color="auto"/>
            <w:right w:val="none" w:sz="0" w:space="0" w:color="auto"/>
          </w:divBdr>
        </w:div>
        <w:div w:id="187525680">
          <w:marLeft w:val="0"/>
          <w:marRight w:val="0"/>
          <w:marTop w:val="0"/>
          <w:marBottom w:val="0"/>
          <w:divBdr>
            <w:top w:val="none" w:sz="0" w:space="0" w:color="auto"/>
            <w:left w:val="none" w:sz="0" w:space="0" w:color="auto"/>
            <w:bottom w:val="none" w:sz="0" w:space="0" w:color="auto"/>
            <w:right w:val="none" w:sz="0" w:space="0" w:color="auto"/>
          </w:divBdr>
        </w:div>
        <w:div w:id="188571726">
          <w:marLeft w:val="0"/>
          <w:marRight w:val="0"/>
          <w:marTop w:val="0"/>
          <w:marBottom w:val="0"/>
          <w:divBdr>
            <w:top w:val="none" w:sz="0" w:space="0" w:color="auto"/>
            <w:left w:val="none" w:sz="0" w:space="0" w:color="auto"/>
            <w:bottom w:val="none" w:sz="0" w:space="0" w:color="auto"/>
            <w:right w:val="none" w:sz="0" w:space="0" w:color="auto"/>
          </w:divBdr>
        </w:div>
        <w:div w:id="202132411">
          <w:marLeft w:val="0"/>
          <w:marRight w:val="0"/>
          <w:marTop w:val="0"/>
          <w:marBottom w:val="0"/>
          <w:divBdr>
            <w:top w:val="none" w:sz="0" w:space="0" w:color="auto"/>
            <w:left w:val="none" w:sz="0" w:space="0" w:color="auto"/>
            <w:bottom w:val="none" w:sz="0" w:space="0" w:color="auto"/>
            <w:right w:val="none" w:sz="0" w:space="0" w:color="auto"/>
          </w:divBdr>
        </w:div>
        <w:div w:id="228922041">
          <w:marLeft w:val="0"/>
          <w:marRight w:val="0"/>
          <w:marTop w:val="0"/>
          <w:marBottom w:val="0"/>
          <w:divBdr>
            <w:top w:val="none" w:sz="0" w:space="0" w:color="auto"/>
            <w:left w:val="none" w:sz="0" w:space="0" w:color="auto"/>
            <w:bottom w:val="none" w:sz="0" w:space="0" w:color="auto"/>
            <w:right w:val="none" w:sz="0" w:space="0" w:color="auto"/>
          </w:divBdr>
        </w:div>
        <w:div w:id="300773403">
          <w:marLeft w:val="0"/>
          <w:marRight w:val="0"/>
          <w:marTop w:val="0"/>
          <w:marBottom w:val="0"/>
          <w:divBdr>
            <w:top w:val="none" w:sz="0" w:space="0" w:color="auto"/>
            <w:left w:val="none" w:sz="0" w:space="0" w:color="auto"/>
            <w:bottom w:val="none" w:sz="0" w:space="0" w:color="auto"/>
            <w:right w:val="none" w:sz="0" w:space="0" w:color="auto"/>
          </w:divBdr>
        </w:div>
        <w:div w:id="369458794">
          <w:marLeft w:val="0"/>
          <w:marRight w:val="0"/>
          <w:marTop w:val="0"/>
          <w:marBottom w:val="0"/>
          <w:divBdr>
            <w:top w:val="none" w:sz="0" w:space="0" w:color="auto"/>
            <w:left w:val="none" w:sz="0" w:space="0" w:color="auto"/>
            <w:bottom w:val="none" w:sz="0" w:space="0" w:color="auto"/>
            <w:right w:val="none" w:sz="0" w:space="0" w:color="auto"/>
          </w:divBdr>
        </w:div>
        <w:div w:id="450125113">
          <w:marLeft w:val="0"/>
          <w:marRight w:val="0"/>
          <w:marTop w:val="0"/>
          <w:marBottom w:val="0"/>
          <w:divBdr>
            <w:top w:val="none" w:sz="0" w:space="0" w:color="auto"/>
            <w:left w:val="none" w:sz="0" w:space="0" w:color="auto"/>
            <w:bottom w:val="none" w:sz="0" w:space="0" w:color="auto"/>
            <w:right w:val="none" w:sz="0" w:space="0" w:color="auto"/>
          </w:divBdr>
        </w:div>
        <w:div w:id="543978740">
          <w:marLeft w:val="0"/>
          <w:marRight w:val="0"/>
          <w:marTop w:val="0"/>
          <w:marBottom w:val="0"/>
          <w:divBdr>
            <w:top w:val="none" w:sz="0" w:space="0" w:color="auto"/>
            <w:left w:val="none" w:sz="0" w:space="0" w:color="auto"/>
            <w:bottom w:val="none" w:sz="0" w:space="0" w:color="auto"/>
            <w:right w:val="none" w:sz="0" w:space="0" w:color="auto"/>
          </w:divBdr>
        </w:div>
        <w:div w:id="553933842">
          <w:marLeft w:val="0"/>
          <w:marRight w:val="0"/>
          <w:marTop w:val="0"/>
          <w:marBottom w:val="0"/>
          <w:divBdr>
            <w:top w:val="none" w:sz="0" w:space="0" w:color="auto"/>
            <w:left w:val="none" w:sz="0" w:space="0" w:color="auto"/>
            <w:bottom w:val="none" w:sz="0" w:space="0" w:color="auto"/>
            <w:right w:val="none" w:sz="0" w:space="0" w:color="auto"/>
          </w:divBdr>
        </w:div>
        <w:div w:id="589968398">
          <w:marLeft w:val="0"/>
          <w:marRight w:val="0"/>
          <w:marTop w:val="0"/>
          <w:marBottom w:val="0"/>
          <w:divBdr>
            <w:top w:val="none" w:sz="0" w:space="0" w:color="auto"/>
            <w:left w:val="none" w:sz="0" w:space="0" w:color="auto"/>
            <w:bottom w:val="none" w:sz="0" w:space="0" w:color="auto"/>
            <w:right w:val="none" w:sz="0" w:space="0" w:color="auto"/>
          </w:divBdr>
        </w:div>
        <w:div w:id="624970687">
          <w:marLeft w:val="0"/>
          <w:marRight w:val="0"/>
          <w:marTop w:val="0"/>
          <w:marBottom w:val="0"/>
          <w:divBdr>
            <w:top w:val="none" w:sz="0" w:space="0" w:color="auto"/>
            <w:left w:val="none" w:sz="0" w:space="0" w:color="auto"/>
            <w:bottom w:val="none" w:sz="0" w:space="0" w:color="auto"/>
            <w:right w:val="none" w:sz="0" w:space="0" w:color="auto"/>
          </w:divBdr>
        </w:div>
        <w:div w:id="631516595">
          <w:marLeft w:val="0"/>
          <w:marRight w:val="0"/>
          <w:marTop w:val="0"/>
          <w:marBottom w:val="0"/>
          <w:divBdr>
            <w:top w:val="none" w:sz="0" w:space="0" w:color="auto"/>
            <w:left w:val="none" w:sz="0" w:space="0" w:color="auto"/>
            <w:bottom w:val="none" w:sz="0" w:space="0" w:color="auto"/>
            <w:right w:val="none" w:sz="0" w:space="0" w:color="auto"/>
          </w:divBdr>
        </w:div>
        <w:div w:id="639846352">
          <w:marLeft w:val="0"/>
          <w:marRight w:val="0"/>
          <w:marTop w:val="0"/>
          <w:marBottom w:val="0"/>
          <w:divBdr>
            <w:top w:val="none" w:sz="0" w:space="0" w:color="auto"/>
            <w:left w:val="none" w:sz="0" w:space="0" w:color="auto"/>
            <w:bottom w:val="none" w:sz="0" w:space="0" w:color="auto"/>
            <w:right w:val="none" w:sz="0" w:space="0" w:color="auto"/>
          </w:divBdr>
        </w:div>
        <w:div w:id="666522443">
          <w:marLeft w:val="0"/>
          <w:marRight w:val="0"/>
          <w:marTop w:val="0"/>
          <w:marBottom w:val="0"/>
          <w:divBdr>
            <w:top w:val="none" w:sz="0" w:space="0" w:color="auto"/>
            <w:left w:val="none" w:sz="0" w:space="0" w:color="auto"/>
            <w:bottom w:val="none" w:sz="0" w:space="0" w:color="auto"/>
            <w:right w:val="none" w:sz="0" w:space="0" w:color="auto"/>
          </w:divBdr>
        </w:div>
        <w:div w:id="691998013">
          <w:marLeft w:val="0"/>
          <w:marRight w:val="0"/>
          <w:marTop w:val="0"/>
          <w:marBottom w:val="0"/>
          <w:divBdr>
            <w:top w:val="none" w:sz="0" w:space="0" w:color="auto"/>
            <w:left w:val="none" w:sz="0" w:space="0" w:color="auto"/>
            <w:bottom w:val="none" w:sz="0" w:space="0" w:color="auto"/>
            <w:right w:val="none" w:sz="0" w:space="0" w:color="auto"/>
          </w:divBdr>
        </w:div>
        <w:div w:id="763840205">
          <w:marLeft w:val="0"/>
          <w:marRight w:val="0"/>
          <w:marTop w:val="0"/>
          <w:marBottom w:val="0"/>
          <w:divBdr>
            <w:top w:val="none" w:sz="0" w:space="0" w:color="auto"/>
            <w:left w:val="none" w:sz="0" w:space="0" w:color="auto"/>
            <w:bottom w:val="none" w:sz="0" w:space="0" w:color="auto"/>
            <w:right w:val="none" w:sz="0" w:space="0" w:color="auto"/>
          </w:divBdr>
        </w:div>
        <w:div w:id="764544177">
          <w:marLeft w:val="0"/>
          <w:marRight w:val="0"/>
          <w:marTop w:val="0"/>
          <w:marBottom w:val="0"/>
          <w:divBdr>
            <w:top w:val="none" w:sz="0" w:space="0" w:color="auto"/>
            <w:left w:val="none" w:sz="0" w:space="0" w:color="auto"/>
            <w:bottom w:val="none" w:sz="0" w:space="0" w:color="auto"/>
            <w:right w:val="none" w:sz="0" w:space="0" w:color="auto"/>
          </w:divBdr>
        </w:div>
        <w:div w:id="814686872">
          <w:marLeft w:val="0"/>
          <w:marRight w:val="0"/>
          <w:marTop w:val="0"/>
          <w:marBottom w:val="0"/>
          <w:divBdr>
            <w:top w:val="none" w:sz="0" w:space="0" w:color="auto"/>
            <w:left w:val="none" w:sz="0" w:space="0" w:color="auto"/>
            <w:bottom w:val="none" w:sz="0" w:space="0" w:color="auto"/>
            <w:right w:val="none" w:sz="0" w:space="0" w:color="auto"/>
          </w:divBdr>
        </w:div>
        <w:div w:id="822552885">
          <w:marLeft w:val="0"/>
          <w:marRight w:val="0"/>
          <w:marTop w:val="0"/>
          <w:marBottom w:val="0"/>
          <w:divBdr>
            <w:top w:val="none" w:sz="0" w:space="0" w:color="auto"/>
            <w:left w:val="none" w:sz="0" w:space="0" w:color="auto"/>
            <w:bottom w:val="none" w:sz="0" w:space="0" w:color="auto"/>
            <w:right w:val="none" w:sz="0" w:space="0" w:color="auto"/>
          </w:divBdr>
        </w:div>
        <w:div w:id="823083545">
          <w:marLeft w:val="0"/>
          <w:marRight w:val="0"/>
          <w:marTop w:val="0"/>
          <w:marBottom w:val="0"/>
          <w:divBdr>
            <w:top w:val="none" w:sz="0" w:space="0" w:color="auto"/>
            <w:left w:val="none" w:sz="0" w:space="0" w:color="auto"/>
            <w:bottom w:val="none" w:sz="0" w:space="0" w:color="auto"/>
            <w:right w:val="none" w:sz="0" w:space="0" w:color="auto"/>
          </w:divBdr>
        </w:div>
        <w:div w:id="881015367">
          <w:marLeft w:val="0"/>
          <w:marRight w:val="0"/>
          <w:marTop w:val="0"/>
          <w:marBottom w:val="0"/>
          <w:divBdr>
            <w:top w:val="none" w:sz="0" w:space="0" w:color="auto"/>
            <w:left w:val="none" w:sz="0" w:space="0" w:color="auto"/>
            <w:bottom w:val="none" w:sz="0" w:space="0" w:color="auto"/>
            <w:right w:val="none" w:sz="0" w:space="0" w:color="auto"/>
          </w:divBdr>
        </w:div>
        <w:div w:id="902059929">
          <w:marLeft w:val="0"/>
          <w:marRight w:val="0"/>
          <w:marTop w:val="0"/>
          <w:marBottom w:val="0"/>
          <w:divBdr>
            <w:top w:val="none" w:sz="0" w:space="0" w:color="auto"/>
            <w:left w:val="none" w:sz="0" w:space="0" w:color="auto"/>
            <w:bottom w:val="none" w:sz="0" w:space="0" w:color="auto"/>
            <w:right w:val="none" w:sz="0" w:space="0" w:color="auto"/>
          </w:divBdr>
        </w:div>
        <w:div w:id="918441244">
          <w:marLeft w:val="0"/>
          <w:marRight w:val="0"/>
          <w:marTop w:val="0"/>
          <w:marBottom w:val="0"/>
          <w:divBdr>
            <w:top w:val="none" w:sz="0" w:space="0" w:color="auto"/>
            <w:left w:val="none" w:sz="0" w:space="0" w:color="auto"/>
            <w:bottom w:val="none" w:sz="0" w:space="0" w:color="auto"/>
            <w:right w:val="none" w:sz="0" w:space="0" w:color="auto"/>
          </w:divBdr>
        </w:div>
        <w:div w:id="1028071246">
          <w:marLeft w:val="0"/>
          <w:marRight w:val="0"/>
          <w:marTop w:val="0"/>
          <w:marBottom w:val="0"/>
          <w:divBdr>
            <w:top w:val="none" w:sz="0" w:space="0" w:color="auto"/>
            <w:left w:val="none" w:sz="0" w:space="0" w:color="auto"/>
            <w:bottom w:val="none" w:sz="0" w:space="0" w:color="auto"/>
            <w:right w:val="none" w:sz="0" w:space="0" w:color="auto"/>
          </w:divBdr>
        </w:div>
        <w:div w:id="1037580601">
          <w:marLeft w:val="0"/>
          <w:marRight w:val="0"/>
          <w:marTop w:val="0"/>
          <w:marBottom w:val="0"/>
          <w:divBdr>
            <w:top w:val="none" w:sz="0" w:space="0" w:color="auto"/>
            <w:left w:val="none" w:sz="0" w:space="0" w:color="auto"/>
            <w:bottom w:val="none" w:sz="0" w:space="0" w:color="auto"/>
            <w:right w:val="none" w:sz="0" w:space="0" w:color="auto"/>
          </w:divBdr>
        </w:div>
        <w:div w:id="1040204297">
          <w:marLeft w:val="0"/>
          <w:marRight w:val="0"/>
          <w:marTop w:val="0"/>
          <w:marBottom w:val="0"/>
          <w:divBdr>
            <w:top w:val="none" w:sz="0" w:space="0" w:color="auto"/>
            <w:left w:val="none" w:sz="0" w:space="0" w:color="auto"/>
            <w:bottom w:val="none" w:sz="0" w:space="0" w:color="auto"/>
            <w:right w:val="none" w:sz="0" w:space="0" w:color="auto"/>
          </w:divBdr>
        </w:div>
        <w:div w:id="1072705157">
          <w:marLeft w:val="0"/>
          <w:marRight w:val="0"/>
          <w:marTop w:val="0"/>
          <w:marBottom w:val="0"/>
          <w:divBdr>
            <w:top w:val="none" w:sz="0" w:space="0" w:color="auto"/>
            <w:left w:val="none" w:sz="0" w:space="0" w:color="auto"/>
            <w:bottom w:val="none" w:sz="0" w:space="0" w:color="auto"/>
            <w:right w:val="none" w:sz="0" w:space="0" w:color="auto"/>
          </w:divBdr>
        </w:div>
        <w:div w:id="1109741947">
          <w:marLeft w:val="0"/>
          <w:marRight w:val="0"/>
          <w:marTop w:val="0"/>
          <w:marBottom w:val="0"/>
          <w:divBdr>
            <w:top w:val="none" w:sz="0" w:space="0" w:color="auto"/>
            <w:left w:val="none" w:sz="0" w:space="0" w:color="auto"/>
            <w:bottom w:val="none" w:sz="0" w:space="0" w:color="auto"/>
            <w:right w:val="none" w:sz="0" w:space="0" w:color="auto"/>
          </w:divBdr>
        </w:div>
        <w:div w:id="1147817264">
          <w:marLeft w:val="0"/>
          <w:marRight w:val="0"/>
          <w:marTop w:val="0"/>
          <w:marBottom w:val="0"/>
          <w:divBdr>
            <w:top w:val="none" w:sz="0" w:space="0" w:color="auto"/>
            <w:left w:val="none" w:sz="0" w:space="0" w:color="auto"/>
            <w:bottom w:val="none" w:sz="0" w:space="0" w:color="auto"/>
            <w:right w:val="none" w:sz="0" w:space="0" w:color="auto"/>
          </w:divBdr>
        </w:div>
        <w:div w:id="1219316499">
          <w:marLeft w:val="0"/>
          <w:marRight w:val="0"/>
          <w:marTop w:val="0"/>
          <w:marBottom w:val="0"/>
          <w:divBdr>
            <w:top w:val="none" w:sz="0" w:space="0" w:color="auto"/>
            <w:left w:val="none" w:sz="0" w:space="0" w:color="auto"/>
            <w:bottom w:val="none" w:sz="0" w:space="0" w:color="auto"/>
            <w:right w:val="none" w:sz="0" w:space="0" w:color="auto"/>
          </w:divBdr>
        </w:div>
        <w:div w:id="1219436304">
          <w:marLeft w:val="0"/>
          <w:marRight w:val="0"/>
          <w:marTop w:val="0"/>
          <w:marBottom w:val="0"/>
          <w:divBdr>
            <w:top w:val="none" w:sz="0" w:space="0" w:color="auto"/>
            <w:left w:val="none" w:sz="0" w:space="0" w:color="auto"/>
            <w:bottom w:val="none" w:sz="0" w:space="0" w:color="auto"/>
            <w:right w:val="none" w:sz="0" w:space="0" w:color="auto"/>
          </w:divBdr>
        </w:div>
        <w:div w:id="1267150202">
          <w:marLeft w:val="0"/>
          <w:marRight w:val="0"/>
          <w:marTop w:val="0"/>
          <w:marBottom w:val="0"/>
          <w:divBdr>
            <w:top w:val="none" w:sz="0" w:space="0" w:color="auto"/>
            <w:left w:val="none" w:sz="0" w:space="0" w:color="auto"/>
            <w:bottom w:val="none" w:sz="0" w:space="0" w:color="auto"/>
            <w:right w:val="none" w:sz="0" w:space="0" w:color="auto"/>
          </w:divBdr>
        </w:div>
        <w:div w:id="1284267784">
          <w:marLeft w:val="0"/>
          <w:marRight w:val="0"/>
          <w:marTop w:val="0"/>
          <w:marBottom w:val="0"/>
          <w:divBdr>
            <w:top w:val="none" w:sz="0" w:space="0" w:color="auto"/>
            <w:left w:val="none" w:sz="0" w:space="0" w:color="auto"/>
            <w:bottom w:val="none" w:sz="0" w:space="0" w:color="auto"/>
            <w:right w:val="none" w:sz="0" w:space="0" w:color="auto"/>
          </w:divBdr>
        </w:div>
        <w:div w:id="1312560344">
          <w:marLeft w:val="0"/>
          <w:marRight w:val="0"/>
          <w:marTop w:val="0"/>
          <w:marBottom w:val="0"/>
          <w:divBdr>
            <w:top w:val="none" w:sz="0" w:space="0" w:color="auto"/>
            <w:left w:val="none" w:sz="0" w:space="0" w:color="auto"/>
            <w:bottom w:val="none" w:sz="0" w:space="0" w:color="auto"/>
            <w:right w:val="none" w:sz="0" w:space="0" w:color="auto"/>
          </w:divBdr>
        </w:div>
        <w:div w:id="1335260138">
          <w:marLeft w:val="0"/>
          <w:marRight w:val="0"/>
          <w:marTop w:val="0"/>
          <w:marBottom w:val="0"/>
          <w:divBdr>
            <w:top w:val="none" w:sz="0" w:space="0" w:color="auto"/>
            <w:left w:val="none" w:sz="0" w:space="0" w:color="auto"/>
            <w:bottom w:val="none" w:sz="0" w:space="0" w:color="auto"/>
            <w:right w:val="none" w:sz="0" w:space="0" w:color="auto"/>
          </w:divBdr>
        </w:div>
        <w:div w:id="1339819022">
          <w:marLeft w:val="0"/>
          <w:marRight w:val="0"/>
          <w:marTop w:val="0"/>
          <w:marBottom w:val="0"/>
          <w:divBdr>
            <w:top w:val="none" w:sz="0" w:space="0" w:color="auto"/>
            <w:left w:val="none" w:sz="0" w:space="0" w:color="auto"/>
            <w:bottom w:val="none" w:sz="0" w:space="0" w:color="auto"/>
            <w:right w:val="none" w:sz="0" w:space="0" w:color="auto"/>
          </w:divBdr>
        </w:div>
        <w:div w:id="1351181310">
          <w:marLeft w:val="0"/>
          <w:marRight w:val="0"/>
          <w:marTop w:val="0"/>
          <w:marBottom w:val="0"/>
          <w:divBdr>
            <w:top w:val="none" w:sz="0" w:space="0" w:color="auto"/>
            <w:left w:val="none" w:sz="0" w:space="0" w:color="auto"/>
            <w:bottom w:val="none" w:sz="0" w:space="0" w:color="auto"/>
            <w:right w:val="none" w:sz="0" w:space="0" w:color="auto"/>
          </w:divBdr>
        </w:div>
        <w:div w:id="1361010118">
          <w:marLeft w:val="0"/>
          <w:marRight w:val="0"/>
          <w:marTop w:val="0"/>
          <w:marBottom w:val="0"/>
          <w:divBdr>
            <w:top w:val="none" w:sz="0" w:space="0" w:color="auto"/>
            <w:left w:val="none" w:sz="0" w:space="0" w:color="auto"/>
            <w:bottom w:val="none" w:sz="0" w:space="0" w:color="auto"/>
            <w:right w:val="none" w:sz="0" w:space="0" w:color="auto"/>
          </w:divBdr>
        </w:div>
        <w:div w:id="1405838093">
          <w:marLeft w:val="0"/>
          <w:marRight w:val="0"/>
          <w:marTop w:val="0"/>
          <w:marBottom w:val="0"/>
          <w:divBdr>
            <w:top w:val="none" w:sz="0" w:space="0" w:color="auto"/>
            <w:left w:val="none" w:sz="0" w:space="0" w:color="auto"/>
            <w:bottom w:val="none" w:sz="0" w:space="0" w:color="auto"/>
            <w:right w:val="none" w:sz="0" w:space="0" w:color="auto"/>
          </w:divBdr>
        </w:div>
        <w:div w:id="1458452240">
          <w:marLeft w:val="0"/>
          <w:marRight w:val="0"/>
          <w:marTop w:val="0"/>
          <w:marBottom w:val="0"/>
          <w:divBdr>
            <w:top w:val="none" w:sz="0" w:space="0" w:color="auto"/>
            <w:left w:val="none" w:sz="0" w:space="0" w:color="auto"/>
            <w:bottom w:val="none" w:sz="0" w:space="0" w:color="auto"/>
            <w:right w:val="none" w:sz="0" w:space="0" w:color="auto"/>
          </w:divBdr>
        </w:div>
        <w:div w:id="1476989714">
          <w:marLeft w:val="0"/>
          <w:marRight w:val="0"/>
          <w:marTop w:val="0"/>
          <w:marBottom w:val="0"/>
          <w:divBdr>
            <w:top w:val="none" w:sz="0" w:space="0" w:color="auto"/>
            <w:left w:val="none" w:sz="0" w:space="0" w:color="auto"/>
            <w:bottom w:val="none" w:sz="0" w:space="0" w:color="auto"/>
            <w:right w:val="none" w:sz="0" w:space="0" w:color="auto"/>
          </w:divBdr>
        </w:div>
        <w:div w:id="1558861160">
          <w:marLeft w:val="0"/>
          <w:marRight w:val="0"/>
          <w:marTop w:val="0"/>
          <w:marBottom w:val="0"/>
          <w:divBdr>
            <w:top w:val="none" w:sz="0" w:space="0" w:color="auto"/>
            <w:left w:val="none" w:sz="0" w:space="0" w:color="auto"/>
            <w:bottom w:val="none" w:sz="0" w:space="0" w:color="auto"/>
            <w:right w:val="none" w:sz="0" w:space="0" w:color="auto"/>
          </w:divBdr>
        </w:div>
        <w:div w:id="1761946834">
          <w:marLeft w:val="0"/>
          <w:marRight w:val="0"/>
          <w:marTop w:val="0"/>
          <w:marBottom w:val="0"/>
          <w:divBdr>
            <w:top w:val="none" w:sz="0" w:space="0" w:color="auto"/>
            <w:left w:val="none" w:sz="0" w:space="0" w:color="auto"/>
            <w:bottom w:val="none" w:sz="0" w:space="0" w:color="auto"/>
            <w:right w:val="none" w:sz="0" w:space="0" w:color="auto"/>
          </w:divBdr>
        </w:div>
        <w:div w:id="1808470106">
          <w:marLeft w:val="0"/>
          <w:marRight w:val="0"/>
          <w:marTop w:val="0"/>
          <w:marBottom w:val="0"/>
          <w:divBdr>
            <w:top w:val="none" w:sz="0" w:space="0" w:color="auto"/>
            <w:left w:val="none" w:sz="0" w:space="0" w:color="auto"/>
            <w:bottom w:val="none" w:sz="0" w:space="0" w:color="auto"/>
            <w:right w:val="none" w:sz="0" w:space="0" w:color="auto"/>
          </w:divBdr>
        </w:div>
        <w:div w:id="1902137495">
          <w:marLeft w:val="0"/>
          <w:marRight w:val="0"/>
          <w:marTop w:val="0"/>
          <w:marBottom w:val="0"/>
          <w:divBdr>
            <w:top w:val="none" w:sz="0" w:space="0" w:color="auto"/>
            <w:left w:val="none" w:sz="0" w:space="0" w:color="auto"/>
            <w:bottom w:val="none" w:sz="0" w:space="0" w:color="auto"/>
            <w:right w:val="none" w:sz="0" w:space="0" w:color="auto"/>
          </w:divBdr>
        </w:div>
        <w:div w:id="1940985550">
          <w:marLeft w:val="0"/>
          <w:marRight w:val="0"/>
          <w:marTop w:val="0"/>
          <w:marBottom w:val="0"/>
          <w:divBdr>
            <w:top w:val="none" w:sz="0" w:space="0" w:color="auto"/>
            <w:left w:val="none" w:sz="0" w:space="0" w:color="auto"/>
            <w:bottom w:val="none" w:sz="0" w:space="0" w:color="auto"/>
            <w:right w:val="none" w:sz="0" w:space="0" w:color="auto"/>
          </w:divBdr>
        </w:div>
        <w:div w:id="1944217206">
          <w:marLeft w:val="0"/>
          <w:marRight w:val="0"/>
          <w:marTop w:val="0"/>
          <w:marBottom w:val="0"/>
          <w:divBdr>
            <w:top w:val="none" w:sz="0" w:space="0" w:color="auto"/>
            <w:left w:val="none" w:sz="0" w:space="0" w:color="auto"/>
            <w:bottom w:val="none" w:sz="0" w:space="0" w:color="auto"/>
            <w:right w:val="none" w:sz="0" w:space="0" w:color="auto"/>
          </w:divBdr>
        </w:div>
        <w:div w:id="1953055005">
          <w:marLeft w:val="0"/>
          <w:marRight w:val="0"/>
          <w:marTop w:val="0"/>
          <w:marBottom w:val="0"/>
          <w:divBdr>
            <w:top w:val="none" w:sz="0" w:space="0" w:color="auto"/>
            <w:left w:val="none" w:sz="0" w:space="0" w:color="auto"/>
            <w:bottom w:val="none" w:sz="0" w:space="0" w:color="auto"/>
            <w:right w:val="none" w:sz="0" w:space="0" w:color="auto"/>
          </w:divBdr>
        </w:div>
        <w:div w:id="1968924789">
          <w:marLeft w:val="0"/>
          <w:marRight w:val="0"/>
          <w:marTop w:val="0"/>
          <w:marBottom w:val="0"/>
          <w:divBdr>
            <w:top w:val="none" w:sz="0" w:space="0" w:color="auto"/>
            <w:left w:val="none" w:sz="0" w:space="0" w:color="auto"/>
            <w:bottom w:val="none" w:sz="0" w:space="0" w:color="auto"/>
            <w:right w:val="none" w:sz="0" w:space="0" w:color="auto"/>
          </w:divBdr>
        </w:div>
        <w:div w:id="1974403434">
          <w:marLeft w:val="0"/>
          <w:marRight w:val="0"/>
          <w:marTop w:val="0"/>
          <w:marBottom w:val="0"/>
          <w:divBdr>
            <w:top w:val="none" w:sz="0" w:space="0" w:color="auto"/>
            <w:left w:val="none" w:sz="0" w:space="0" w:color="auto"/>
            <w:bottom w:val="none" w:sz="0" w:space="0" w:color="auto"/>
            <w:right w:val="none" w:sz="0" w:space="0" w:color="auto"/>
          </w:divBdr>
        </w:div>
        <w:div w:id="2003197168">
          <w:marLeft w:val="0"/>
          <w:marRight w:val="0"/>
          <w:marTop w:val="0"/>
          <w:marBottom w:val="0"/>
          <w:divBdr>
            <w:top w:val="none" w:sz="0" w:space="0" w:color="auto"/>
            <w:left w:val="none" w:sz="0" w:space="0" w:color="auto"/>
            <w:bottom w:val="none" w:sz="0" w:space="0" w:color="auto"/>
            <w:right w:val="none" w:sz="0" w:space="0" w:color="auto"/>
          </w:divBdr>
        </w:div>
        <w:div w:id="2015961371">
          <w:marLeft w:val="0"/>
          <w:marRight w:val="0"/>
          <w:marTop w:val="0"/>
          <w:marBottom w:val="0"/>
          <w:divBdr>
            <w:top w:val="none" w:sz="0" w:space="0" w:color="auto"/>
            <w:left w:val="none" w:sz="0" w:space="0" w:color="auto"/>
            <w:bottom w:val="none" w:sz="0" w:space="0" w:color="auto"/>
            <w:right w:val="none" w:sz="0" w:space="0" w:color="auto"/>
          </w:divBdr>
        </w:div>
        <w:div w:id="2093382652">
          <w:marLeft w:val="0"/>
          <w:marRight w:val="0"/>
          <w:marTop w:val="0"/>
          <w:marBottom w:val="0"/>
          <w:divBdr>
            <w:top w:val="none" w:sz="0" w:space="0" w:color="auto"/>
            <w:left w:val="none" w:sz="0" w:space="0" w:color="auto"/>
            <w:bottom w:val="none" w:sz="0" w:space="0" w:color="auto"/>
            <w:right w:val="none" w:sz="0" w:space="0" w:color="auto"/>
          </w:divBdr>
        </w:div>
        <w:div w:id="2102068190">
          <w:marLeft w:val="0"/>
          <w:marRight w:val="0"/>
          <w:marTop w:val="0"/>
          <w:marBottom w:val="0"/>
          <w:divBdr>
            <w:top w:val="none" w:sz="0" w:space="0" w:color="auto"/>
            <w:left w:val="none" w:sz="0" w:space="0" w:color="auto"/>
            <w:bottom w:val="none" w:sz="0" w:space="0" w:color="auto"/>
            <w:right w:val="none" w:sz="0" w:space="0" w:color="auto"/>
          </w:divBdr>
        </w:div>
        <w:div w:id="2129009046">
          <w:marLeft w:val="0"/>
          <w:marRight w:val="0"/>
          <w:marTop w:val="0"/>
          <w:marBottom w:val="0"/>
          <w:divBdr>
            <w:top w:val="none" w:sz="0" w:space="0" w:color="auto"/>
            <w:left w:val="none" w:sz="0" w:space="0" w:color="auto"/>
            <w:bottom w:val="none" w:sz="0" w:space="0" w:color="auto"/>
            <w:right w:val="none" w:sz="0" w:space="0" w:color="auto"/>
          </w:divBdr>
        </w:div>
      </w:divsChild>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09605274">
      <w:bodyDiv w:val="1"/>
      <w:marLeft w:val="0"/>
      <w:marRight w:val="0"/>
      <w:marTop w:val="0"/>
      <w:marBottom w:val="0"/>
      <w:divBdr>
        <w:top w:val="none" w:sz="0" w:space="0" w:color="auto"/>
        <w:left w:val="none" w:sz="0" w:space="0" w:color="auto"/>
        <w:bottom w:val="none" w:sz="0" w:space="0" w:color="auto"/>
        <w:right w:val="none" w:sz="0" w:space="0" w:color="auto"/>
      </w:divBdr>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nfin.ru/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Wik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1fd.ru/"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studylib.net/doc/26353386/rukovodstvo-pmbok-7---pmi---rukovodstvo-k-svodu-znanij-po" TargetMode="External"/><Relationship Id="rId4" Type="http://schemas.openxmlformats.org/officeDocument/2006/relationships/settings" Target="settings.xml"/><Relationship Id="rId9" Type="http://schemas.openxmlformats.org/officeDocument/2006/relationships/hyperlink" Target="https://elib.spbstu.ru/dl/2/s20-21.pdf/view"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F33533-E70C-4474-B106-9B72DD7C7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30458</TotalTime>
  <Pages>1</Pages>
  <Words>7027</Words>
  <Characters>40058</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machine</Company>
  <LinksUpToDate>false</LinksUpToDate>
  <CharactersWithSpaces>46992</CharactersWithSpaces>
  <SharedDoc>false</SharedDoc>
  <HLinks>
    <vt:vector size="306" baseType="variant">
      <vt:variant>
        <vt:i4>1310791</vt:i4>
      </vt:variant>
      <vt:variant>
        <vt:i4>162</vt:i4>
      </vt:variant>
      <vt:variant>
        <vt:i4>0</vt:i4>
      </vt:variant>
      <vt:variant>
        <vt:i4>5</vt:i4>
      </vt:variant>
      <vt:variant>
        <vt:lpwstr>http://ru.wikipedia.org/wiki/Wiki</vt:lpwstr>
      </vt:variant>
      <vt:variant>
        <vt:lpwstr/>
      </vt:variant>
      <vt:variant>
        <vt:i4>1376267</vt:i4>
      </vt:variant>
      <vt:variant>
        <vt:i4>159</vt:i4>
      </vt:variant>
      <vt:variant>
        <vt:i4>0</vt:i4>
      </vt:variant>
      <vt:variant>
        <vt:i4>5</vt:i4>
      </vt:variant>
      <vt:variant>
        <vt:lpwstr>http://www.imemo.ru/</vt:lpwstr>
      </vt:variant>
      <vt:variant>
        <vt:lpwstr/>
      </vt:variant>
      <vt:variant>
        <vt:i4>4063334</vt:i4>
      </vt:variant>
      <vt:variant>
        <vt:i4>156</vt:i4>
      </vt:variant>
      <vt:variant>
        <vt:i4>0</vt:i4>
      </vt:variant>
      <vt:variant>
        <vt:i4>5</vt:i4>
      </vt:variant>
      <vt:variant>
        <vt:lpwstr>http://old.raexpert.ru/expert200/rating.asp</vt:lpwstr>
      </vt:variant>
      <vt:variant>
        <vt:lpwstr/>
      </vt:variant>
      <vt:variant>
        <vt:i4>1507403</vt:i4>
      </vt:variant>
      <vt:variant>
        <vt:i4>153</vt:i4>
      </vt:variant>
      <vt:variant>
        <vt:i4>0</vt:i4>
      </vt:variant>
      <vt:variant>
        <vt:i4>5</vt:i4>
      </vt:variant>
      <vt:variant>
        <vt:lpwstr>http://www.expert.ru/</vt:lpwstr>
      </vt:variant>
      <vt:variant>
        <vt:lpwstr/>
      </vt:variant>
      <vt:variant>
        <vt:i4>917575</vt:i4>
      </vt:variant>
      <vt:variant>
        <vt:i4>150</vt:i4>
      </vt:variant>
      <vt:variant>
        <vt:i4>0</vt:i4>
      </vt:variant>
      <vt:variant>
        <vt:i4>5</vt:i4>
      </vt:variant>
      <vt:variant>
        <vt:lpwstr>http://www.kommersant.ru/</vt:lpwstr>
      </vt:variant>
      <vt:variant>
        <vt:lpwstr/>
      </vt:variant>
      <vt:variant>
        <vt:i4>2883710</vt:i4>
      </vt:variant>
      <vt:variant>
        <vt:i4>147</vt:i4>
      </vt:variant>
      <vt:variant>
        <vt:i4>0</vt:i4>
      </vt:variant>
      <vt:variant>
        <vt:i4>5</vt:i4>
      </vt:variant>
      <vt:variant>
        <vt:lpwstr>http://www.joc.com/</vt:lpwstr>
      </vt:variant>
      <vt:variant>
        <vt:lpwstr/>
      </vt:variant>
      <vt:variant>
        <vt:i4>7929981</vt:i4>
      </vt:variant>
      <vt:variant>
        <vt:i4>144</vt:i4>
      </vt:variant>
      <vt:variant>
        <vt:i4>0</vt:i4>
      </vt:variant>
      <vt:variant>
        <vt:i4>5</vt:i4>
      </vt:variant>
      <vt:variant>
        <vt:lpwstr>http://www.econ.ag.gov/</vt:lpwstr>
      </vt:variant>
      <vt:variant>
        <vt:lpwstr/>
      </vt:variant>
      <vt:variant>
        <vt:i4>3670114</vt:i4>
      </vt:variant>
      <vt:variant>
        <vt:i4>141</vt:i4>
      </vt:variant>
      <vt:variant>
        <vt:i4>0</vt:i4>
      </vt:variant>
      <vt:variant>
        <vt:i4>5</vt:i4>
      </vt:variant>
      <vt:variant>
        <vt:lpwstr>http://www.wsj.com/</vt:lpwstr>
      </vt:variant>
      <vt:variant>
        <vt:lpwstr/>
      </vt:variant>
      <vt:variant>
        <vt:i4>2752636</vt:i4>
      </vt:variant>
      <vt:variant>
        <vt:i4>138</vt:i4>
      </vt:variant>
      <vt:variant>
        <vt:i4>0</vt:i4>
      </vt:variant>
      <vt:variant>
        <vt:i4>5</vt:i4>
      </vt:variant>
      <vt:variant>
        <vt:lpwstr>http://www.imf.com/</vt:lpwstr>
      </vt:variant>
      <vt:variant>
        <vt:lpwstr/>
      </vt:variant>
      <vt:variant>
        <vt:i4>5963866</vt:i4>
      </vt:variant>
      <vt:variant>
        <vt:i4>135</vt:i4>
      </vt:variant>
      <vt:variant>
        <vt:i4>0</vt:i4>
      </vt:variant>
      <vt:variant>
        <vt:i4>5</vt:i4>
      </vt:variant>
      <vt:variant>
        <vt:lpwstr>http://www.businessweek.com/</vt:lpwstr>
      </vt:variant>
      <vt:variant>
        <vt:lpwstr/>
      </vt:variant>
      <vt:variant>
        <vt:i4>2687084</vt:i4>
      </vt:variant>
      <vt:variant>
        <vt:i4>132</vt:i4>
      </vt:variant>
      <vt:variant>
        <vt:i4>0</vt:i4>
      </vt:variant>
      <vt:variant>
        <vt:i4>5</vt:i4>
      </vt:variant>
      <vt:variant>
        <vt:lpwstr>http://www.barrons.com/</vt:lpwstr>
      </vt:variant>
      <vt:variant>
        <vt:lpwstr/>
      </vt:variant>
      <vt:variant>
        <vt:i4>4194322</vt:i4>
      </vt:variant>
      <vt:variant>
        <vt:i4>129</vt:i4>
      </vt:variant>
      <vt:variant>
        <vt:i4>0</vt:i4>
      </vt:variant>
      <vt:variant>
        <vt:i4>5</vt:i4>
      </vt:variant>
      <vt:variant>
        <vt:lpwstr>http://www.adage.com/</vt:lpwstr>
      </vt:variant>
      <vt:variant>
        <vt:lpwstr/>
      </vt:variant>
      <vt:variant>
        <vt:i4>6029387</vt:i4>
      </vt:variant>
      <vt:variant>
        <vt:i4>126</vt:i4>
      </vt:variant>
      <vt:variant>
        <vt:i4>0</vt:i4>
      </vt:variant>
      <vt:variant>
        <vt:i4>5</vt:i4>
      </vt:variant>
      <vt:variant>
        <vt:lpwstr>http://www.apec.org/</vt:lpwstr>
      </vt:variant>
      <vt:variant>
        <vt:lpwstr/>
      </vt:variant>
      <vt:variant>
        <vt:i4>6553719</vt:i4>
      </vt:variant>
      <vt:variant>
        <vt:i4>123</vt:i4>
      </vt:variant>
      <vt:variant>
        <vt:i4>0</vt:i4>
      </vt:variant>
      <vt:variant>
        <vt:i4>5</vt:i4>
      </vt:variant>
      <vt:variant>
        <vt:lpwstr>http://www.asean.or.id/</vt:lpwstr>
      </vt:variant>
      <vt:variant>
        <vt:lpwstr/>
      </vt:variant>
      <vt:variant>
        <vt:i4>5701705</vt:i4>
      </vt:variant>
      <vt:variant>
        <vt:i4>120</vt:i4>
      </vt:variant>
      <vt:variant>
        <vt:i4>0</vt:i4>
      </vt:variant>
      <vt:variant>
        <vt:i4>5</vt:i4>
      </vt:variant>
      <vt:variant>
        <vt:lpwstr>http://www.yahoo.com/business</vt:lpwstr>
      </vt:variant>
      <vt:variant>
        <vt:lpwstr/>
      </vt:variant>
      <vt:variant>
        <vt:i4>655374</vt:i4>
      </vt:variant>
      <vt:variant>
        <vt:i4>117</vt:i4>
      </vt:variant>
      <vt:variant>
        <vt:i4>0</vt:i4>
      </vt:variant>
      <vt:variant>
        <vt:i4>5</vt:i4>
      </vt:variant>
      <vt:variant>
        <vt:lpwstr>http://www.europa.eu.int/</vt:lpwstr>
      </vt:variant>
      <vt:variant>
        <vt:lpwstr/>
      </vt:variant>
      <vt:variant>
        <vt:i4>2097195</vt:i4>
      </vt:variant>
      <vt:variant>
        <vt:i4>114</vt:i4>
      </vt:variant>
      <vt:variant>
        <vt:i4>0</vt:i4>
      </vt:variant>
      <vt:variant>
        <vt:i4>5</vt:i4>
      </vt:variant>
      <vt:variant>
        <vt:lpwstr>http://www.eu.com/</vt:lpwstr>
      </vt:variant>
      <vt:variant>
        <vt:lpwstr/>
      </vt:variant>
      <vt:variant>
        <vt:i4>6226014</vt:i4>
      </vt:variant>
      <vt:variant>
        <vt:i4>111</vt:i4>
      </vt:variant>
      <vt:variant>
        <vt:i4>0</vt:i4>
      </vt:variant>
      <vt:variant>
        <vt:i4>5</vt:i4>
      </vt:variant>
      <vt:variant>
        <vt:lpwstr>http://www.wipo.org/</vt:lpwstr>
      </vt:variant>
      <vt:variant>
        <vt:lpwstr/>
      </vt:variant>
      <vt:variant>
        <vt:i4>3866744</vt:i4>
      </vt:variant>
      <vt:variant>
        <vt:i4>108</vt:i4>
      </vt:variant>
      <vt:variant>
        <vt:i4>0</vt:i4>
      </vt:variant>
      <vt:variant>
        <vt:i4>5</vt:i4>
      </vt:variant>
      <vt:variant>
        <vt:lpwstr>http://www.wto.org/</vt:lpwstr>
      </vt:variant>
      <vt:variant>
        <vt:lpwstr/>
      </vt:variant>
      <vt:variant>
        <vt:i4>1376344</vt:i4>
      </vt:variant>
      <vt:variant>
        <vt:i4>105</vt:i4>
      </vt:variant>
      <vt:variant>
        <vt:i4>0</vt:i4>
      </vt:variant>
      <vt:variant>
        <vt:i4>5</vt:i4>
      </vt:variant>
      <vt:variant>
        <vt:lpwstr>http://www.worldbank.org.ru/</vt:lpwstr>
      </vt:variant>
      <vt:variant>
        <vt:lpwstr/>
      </vt:variant>
      <vt:variant>
        <vt:i4>4718595</vt:i4>
      </vt:variant>
      <vt:variant>
        <vt:i4>102</vt:i4>
      </vt:variant>
      <vt:variant>
        <vt:i4>0</vt:i4>
      </vt:variant>
      <vt:variant>
        <vt:i4>5</vt:i4>
      </vt:variant>
      <vt:variant>
        <vt:lpwstr>http://www.worldbank.org/</vt:lpwstr>
      </vt:variant>
      <vt:variant>
        <vt:lpwstr/>
      </vt:variant>
      <vt:variant>
        <vt:i4>2883681</vt:i4>
      </vt:variant>
      <vt:variant>
        <vt:i4>99</vt:i4>
      </vt:variant>
      <vt:variant>
        <vt:i4>0</vt:i4>
      </vt:variant>
      <vt:variant>
        <vt:i4>5</vt:i4>
      </vt:variant>
      <vt:variant>
        <vt:lpwstr>http://www.imf.org/</vt:lpwstr>
      </vt:variant>
      <vt:variant>
        <vt:lpwstr/>
      </vt:variant>
      <vt:variant>
        <vt:i4>3080230</vt:i4>
      </vt:variant>
      <vt:variant>
        <vt:i4>96</vt:i4>
      </vt:variant>
      <vt:variant>
        <vt:i4>0</vt:i4>
      </vt:variant>
      <vt:variant>
        <vt:i4>5</vt:i4>
      </vt:variant>
      <vt:variant>
        <vt:lpwstr>http://www.unctad.org/</vt:lpwstr>
      </vt:variant>
      <vt:variant>
        <vt:lpwstr/>
      </vt:variant>
      <vt:variant>
        <vt:i4>5242886</vt:i4>
      </vt:variant>
      <vt:variant>
        <vt:i4>93</vt:i4>
      </vt:variant>
      <vt:variant>
        <vt:i4>0</vt:i4>
      </vt:variant>
      <vt:variant>
        <vt:i4>5</vt:i4>
      </vt:variant>
      <vt:variant>
        <vt:lpwstr>http://www.unido.org/</vt:lpwstr>
      </vt:variant>
      <vt:variant>
        <vt:lpwstr/>
      </vt:variant>
      <vt:variant>
        <vt:i4>2949174</vt:i4>
      </vt:variant>
      <vt:variant>
        <vt:i4>90</vt:i4>
      </vt:variant>
      <vt:variant>
        <vt:i4>0</vt:i4>
      </vt:variant>
      <vt:variant>
        <vt:i4>5</vt:i4>
      </vt:variant>
      <vt:variant>
        <vt:lpwstr>http://www.un.org/</vt:lpwstr>
      </vt:variant>
      <vt:variant>
        <vt:lpwstr/>
      </vt:variant>
      <vt:variant>
        <vt:i4>71827502</vt:i4>
      </vt:variant>
      <vt:variant>
        <vt:i4>87</vt:i4>
      </vt:variant>
      <vt:variant>
        <vt:i4>0</vt:i4>
      </vt:variant>
      <vt:variant>
        <vt:i4>5</vt:i4>
      </vt:variant>
      <vt:variant>
        <vt:lpwstr>http://нэб.рф/</vt:lpwstr>
      </vt:variant>
      <vt:variant>
        <vt:lpwstr/>
      </vt:variant>
      <vt:variant>
        <vt:i4>8126573</vt:i4>
      </vt:variant>
      <vt:variant>
        <vt:i4>84</vt:i4>
      </vt:variant>
      <vt:variant>
        <vt:i4>0</vt:i4>
      </vt:variant>
      <vt:variant>
        <vt:i4>5</vt:i4>
      </vt:variant>
      <vt:variant>
        <vt:lpwstr>http://elibrary.ru/</vt:lpwstr>
      </vt:variant>
      <vt:variant>
        <vt:lpwstr/>
      </vt:variant>
      <vt:variant>
        <vt:i4>3276862</vt:i4>
      </vt:variant>
      <vt:variant>
        <vt:i4>81</vt:i4>
      </vt:variant>
      <vt:variant>
        <vt:i4>0</vt:i4>
      </vt:variant>
      <vt:variant>
        <vt:i4>5</vt:i4>
      </vt:variant>
      <vt:variant>
        <vt:lpwstr>https://grebennikon.ru/</vt:lpwstr>
      </vt:variant>
      <vt:variant>
        <vt:lpwstr/>
      </vt:variant>
      <vt:variant>
        <vt:i4>1835024</vt:i4>
      </vt:variant>
      <vt:variant>
        <vt:i4>78</vt:i4>
      </vt:variant>
      <vt:variant>
        <vt:i4>0</vt:i4>
      </vt:variant>
      <vt:variant>
        <vt:i4>5</vt:i4>
      </vt:variant>
      <vt:variant>
        <vt:lpwstr>http://lib.alpinadigital.ru/</vt:lpwstr>
      </vt:variant>
      <vt:variant>
        <vt:lpwstr/>
      </vt:variant>
      <vt:variant>
        <vt:i4>5308498</vt:i4>
      </vt:variant>
      <vt:variant>
        <vt:i4>75</vt:i4>
      </vt:variant>
      <vt:variant>
        <vt:i4>0</vt:i4>
      </vt:variant>
      <vt:variant>
        <vt:i4>5</vt:i4>
      </vt:variant>
      <vt:variant>
        <vt:lpwstr>https://urait.ru/</vt:lpwstr>
      </vt:variant>
      <vt:variant>
        <vt:lpwstr/>
      </vt:variant>
      <vt:variant>
        <vt:i4>3801188</vt:i4>
      </vt:variant>
      <vt:variant>
        <vt:i4>72</vt:i4>
      </vt:variant>
      <vt:variant>
        <vt:i4>0</vt:i4>
      </vt:variant>
      <vt:variant>
        <vt:i4>5</vt:i4>
      </vt:variant>
      <vt:variant>
        <vt:lpwstr>http://www.znanium.com/</vt:lpwstr>
      </vt:variant>
      <vt:variant>
        <vt:lpwstr/>
      </vt:variant>
      <vt:variant>
        <vt:i4>983071</vt:i4>
      </vt:variant>
      <vt:variant>
        <vt:i4>69</vt:i4>
      </vt:variant>
      <vt:variant>
        <vt:i4>0</vt:i4>
      </vt:variant>
      <vt:variant>
        <vt:i4>5</vt:i4>
      </vt:variant>
      <vt:variant>
        <vt:lpwstr>http://biblioclub.ru/</vt:lpwstr>
      </vt:variant>
      <vt:variant>
        <vt:lpwstr/>
      </vt:variant>
      <vt:variant>
        <vt:i4>8192038</vt:i4>
      </vt:variant>
      <vt:variant>
        <vt:i4>66</vt:i4>
      </vt:variant>
      <vt:variant>
        <vt:i4>0</vt:i4>
      </vt:variant>
      <vt:variant>
        <vt:i4>5</vt:i4>
      </vt:variant>
      <vt:variant>
        <vt:lpwstr>http://www.book.ru/</vt:lpwstr>
      </vt:variant>
      <vt:variant>
        <vt:lpwstr/>
      </vt:variant>
      <vt:variant>
        <vt:i4>3473466</vt:i4>
      </vt:variant>
      <vt:variant>
        <vt:i4>63</vt:i4>
      </vt:variant>
      <vt:variant>
        <vt:i4>0</vt:i4>
      </vt:variant>
      <vt:variant>
        <vt:i4>5</vt:i4>
      </vt:variant>
      <vt:variant>
        <vt:lpwstr>http://elib.fa.ru/</vt:lpwstr>
      </vt:variant>
      <vt:variant>
        <vt:lpwstr/>
      </vt:variant>
      <vt:variant>
        <vt:i4>1703999</vt:i4>
      </vt:variant>
      <vt:variant>
        <vt:i4>56</vt:i4>
      </vt:variant>
      <vt:variant>
        <vt:i4>0</vt:i4>
      </vt:variant>
      <vt:variant>
        <vt:i4>5</vt:i4>
      </vt:variant>
      <vt:variant>
        <vt:lpwstr/>
      </vt:variant>
      <vt:variant>
        <vt:lpwstr>_Toc505877820</vt:lpwstr>
      </vt:variant>
      <vt:variant>
        <vt:i4>1638463</vt:i4>
      </vt:variant>
      <vt:variant>
        <vt:i4>50</vt:i4>
      </vt:variant>
      <vt:variant>
        <vt:i4>0</vt:i4>
      </vt:variant>
      <vt:variant>
        <vt:i4>5</vt:i4>
      </vt:variant>
      <vt:variant>
        <vt:lpwstr/>
      </vt:variant>
      <vt:variant>
        <vt:lpwstr>_Toc505877819</vt:lpwstr>
      </vt:variant>
      <vt:variant>
        <vt:i4>1638463</vt:i4>
      </vt:variant>
      <vt:variant>
        <vt:i4>47</vt:i4>
      </vt:variant>
      <vt:variant>
        <vt:i4>0</vt:i4>
      </vt:variant>
      <vt:variant>
        <vt:i4>5</vt:i4>
      </vt:variant>
      <vt:variant>
        <vt:lpwstr/>
      </vt:variant>
      <vt:variant>
        <vt:lpwstr>_Toc505877818</vt:lpwstr>
      </vt:variant>
      <vt:variant>
        <vt:i4>1638463</vt:i4>
      </vt:variant>
      <vt:variant>
        <vt:i4>44</vt:i4>
      </vt:variant>
      <vt:variant>
        <vt:i4>0</vt:i4>
      </vt:variant>
      <vt:variant>
        <vt:i4>5</vt:i4>
      </vt:variant>
      <vt:variant>
        <vt:lpwstr/>
      </vt:variant>
      <vt:variant>
        <vt:lpwstr>_Toc505877817</vt:lpwstr>
      </vt:variant>
      <vt:variant>
        <vt:i4>1638463</vt:i4>
      </vt:variant>
      <vt:variant>
        <vt:i4>41</vt:i4>
      </vt:variant>
      <vt:variant>
        <vt:i4>0</vt:i4>
      </vt:variant>
      <vt:variant>
        <vt:i4>5</vt:i4>
      </vt:variant>
      <vt:variant>
        <vt:lpwstr/>
      </vt:variant>
      <vt:variant>
        <vt:lpwstr>_Toc505877816</vt:lpwstr>
      </vt:variant>
      <vt:variant>
        <vt:i4>1638463</vt:i4>
      </vt:variant>
      <vt:variant>
        <vt:i4>35</vt:i4>
      </vt:variant>
      <vt:variant>
        <vt:i4>0</vt:i4>
      </vt:variant>
      <vt:variant>
        <vt:i4>5</vt:i4>
      </vt:variant>
      <vt:variant>
        <vt:lpwstr/>
      </vt:variant>
      <vt:variant>
        <vt:lpwstr>_Toc505877811</vt:lpwstr>
      </vt:variant>
      <vt:variant>
        <vt:i4>1638463</vt:i4>
      </vt:variant>
      <vt:variant>
        <vt:i4>32</vt:i4>
      </vt:variant>
      <vt:variant>
        <vt:i4>0</vt:i4>
      </vt:variant>
      <vt:variant>
        <vt:i4>5</vt:i4>
      </vt:variant>
      <vt:variant>
        <vt:lpwstr/>
      </vt:variant>
      <vt:variant>
        <vt:lpwstr>_Toc505877810</vt:lpwstr>
      </vt:variant>
      <vt:variant>
        <vt:i4>1572927</vt:i4>
      </vt:variant>
      <vt:variant>
        <vt:i4>29</vt:i4>
      </vt:variant>
      <vt:variant>
        <vt:i4>0</vt:i4>
      </vt:variant>
      <vt:variant>
        <vt:i4>5</vt:i4>
      </vt:variant>
      <vt:variant>
        <vt:lpwstr/>
      </vt:variant>
      <vt:variant>
        <vt:lpwstr>_Toc505877809</vt:lpwstr>
      </vt:variant>
      <vt:variant>
        <vt:i4>1572927</vt:i4>
      </vt:variant>
      <vt:variant>
        <vt:i4>26</vt:i4>
      </vt:variant>
      <vt:variant>
        <vt:i4>0</vt:i4>
      </vt:variant>
      <vt:variant>
        <vt:i4>5</vt:i4>
      </vt:variant>
      <vt:variant>
        <vt:lpwstr/>
      </vt:variant>
      <vt:variant>
        <vt:lpwstr>_Toc505877808</vt:lpwstr>
      </vt:variant>
      <vt:variant>
        <vt:i4>1572927</vt:i4>
      </vt:variant>
      <vt:variant>
        <vt:i4>23</vt:i4>
      </vt:variant>
      <vt:variant>
        <vt:i4>0</vt:i4>
      </vt:variant>
      <vt:variant>
        <vt:i4>5</vt:i4>
      </vt:variant>
      <vt:variant>
        <vt:lpwstr/>
      </vt:variant>
      <vt:variant>
        <vt:lpwstr>_Toc505877807</vt:lpwstr>
      </vt:variant>
      <vt:variant>
        <vt:i4>1572927</vt:i4>
      </vt:variant>
      <vt:variant>
        <vt:i4>20</vt:i4>
      </vt:variant>
      <vt:variant>
        <vt:i4>0</vt:i4>
      </vt:variant>
      <vt:variant>
        <vt:i4>5</vt:i4>
      </vt:variant>
      <vt:variant>
        <vt:lpwstr/>
      </vt:variant>
      <vt:variant>
        <vt:lpwstr>_Toc505877806</vt:lpwstr>
      </vt:variant>
      <vt:variant>
        <vt:i4>1572927</vt:i4>
      </vt:variant>
      <vt:variant>
        <vt:i4>17</vt:i4>
      </vt:variant>
      <vt:variant>
        <vt:i4>0</vt:i4>
      </vt:variant>
      <vt:variant>
        <vt:i4>5</vt:i4>
      </vt:variant>
      <vt:variant>
        <vt:lpwstr/>
      </vt:variant>
      <vt:variant>
        <vt:lpwstr>_Toc505877805</vt:lpwstr>
      </vt:variant>
      <vt:variant>
        <vt:i4>1572927</vt:i4>
      </vt:variant>
      <vt:variant>
        <vt:i4>14</vt:i4>
      </vt:variant>
      <vt:variant>
        <vt:i4>0</vt:i4>
      </vt:variant>
      <vt:variant>
        <vt:i4>5</vt:i4>
      </vt:variant>
      <vt:variant>
        <vt:lpwstr/>
      </vt:variant>
      <vt:variant>
        <vt:lpwstr>_Toc505877804</vt:lpwstr>
      </vt:variant>
      <vt:variant>
        <vt:i4>1572927</vt:i4>
      </vt:variant>
      <vt:variant>
        <vt:i4>11</vt:i4>
      </vt:variant>
      <vt:variant>
        <vt:i4>0</vt:i4>
      </vt:variant>
      <vt:variant>
        <vt:i4>5</vt:i4>
      </vt:variant>
      <vt:variant>
        <vt:lpwstr/>
      </vt:variant>
      <vt:variant>
        <vt:lpwstr>_Toc505877803</vt:lpwstr>
      </vt:variant>
      <vt:variant>
        <vt:i4>1572927</vt:i4>
      </vt:variant>
      <vt:variant>
        <vt:i4>8</vt:i4>
      </vt:variant>
      <vt:variant>
        <vt:i4>0</vt:i4>
      </vt:variant>
      <vt:variant>
        <vt:i4>5</vt:i4>
      </vt:variant>
      <vt:variant>
        <vt:lpwstr/>
      </vt:variant>
      <vt:variant>
        <vt:lpwstr>_Toc505877802</vt:lpwstr>
      </vt:variant>
      <vt:variant>
        <vt:i4>1572927</vt:i4>
      </vt:variant>
      <vt:variant>
        <vt:i4>5</vt:i4>
      </vt:variant>
      <vt:variant>
        <vt:i4>0</vt:i4>
      </vt:variant>
      <vt:variant>
        <vt:i4>5</vt:i4>
      </vt:variant>
      <vt:variant>
        <vt:lpwstr/>
      </vt:variant>
      <vt:variant>
        <vt:lpwstr>_Toc505877801</vt:lpwstr>
      </vt:variant>
      <vt:variant>
        <vt:i4>1572927</vt:i4>
      </vt:variant>
      <vt:variant>
        <vt:i4>2</vt:i4>
      </vt:variant>
      <vt:variant>
        <vt:i4>0</vt:i4>
      </vt:variant>
      <vt:variant>
        <vt:i4>5</vt:i4>
      </vt:variant>
      <vt:variant>
        <vt:lpwstr/>
      </vt:variant>
      <vt:variant>
        <vt:lpwstr>_Toc505877800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Булычева Светлана Николаевна</cp:lastModifiedBy>
  <cp:revision>434</cp:revision>
  <cp:lastPrinted>2018-11-02T08:25:00Z</cp:lastPrinted>
  <dcterms:created xsi:type="dcterms:W3CDTF">2021-11-28T09:28:00Z</dcterms:created>
  <dcterms:modified xsi:type="dcterms:W3CDTF">2024-05-16T11:44:00Z</dcterms:modified>
</cp:coreProperties>
</file>